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F7427" w14:textId="70D81605" w:rsidR="008209CC" w:rsidRDefault="008209CC" w:rsidP="00BA44F4">
      <w:pPr>
        <w:rPr>
          <w:sz w:val="20"/>
        </w:rPr>
      </w:pPr>
      <w:r>
        <w:rPr>
          <w:sz w:val="20"/>
        </w:rPr>
        <w:t>For most workplaces, a first aid should include the following items.</w:t>
      </w:r>
    </w:p>
    <w:tbl>
      <w:tblPr>
        <w:tblStyle w:val="PlainTable4"/>
        <w:tblW w:w="0" w:type="auto"/>
        <w:tblLook w:val="04A0" w:firstRow="1" w:lastRow="0" w:firstColumn="1" w:lastColumn="0" w:noHBand="0" w:noVBand="1"/>
      </w:tblPr>
      <w:tblGrid>
        <w:gridCol w:w="8931"/>
        <w:gridCol w:w="1246"/>
      </w:tblGrid>
      <w:tr w:rsidR="008209CC" w:rsidRPr="00C43F5B" w14:paraId="1B2BA123" w14:textId="77777777" w:rsidTr="00291E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14:paraId="73EC9E60" w14:textId="64D3EF8D" w:rsidR="008209CC" w:rsidRPr="00C43F5B" w:rsidRDefault="00C43F5B" w:rsidP="008209CC">
            <w:pPr>
              <w:spacing w:before="60" w:after="60"/>
              <w:rPr>
                <w:sz w:val="24"/>
              </w:rPr>
            </w:pPr>
            <w:r w:rsidRPr="00C43F5B">
              <w:rPr>
                <w:sz w:val="24"/>
              </w:rPr>
              <w:t>Item</w:t>
            </w:r>
          </w:p>
        </w:tc>
        <w:tc>
          <w:tcPr>
            <w:tcW w:w="1246" w:type="dxa"/>
          </w:tcPr>
          <w:p w14:paraId="5784C2A2" w14:textId="07EFBDE2" w:rsidR="008209CC" w:rsidRPr="00C43F5B" w:rsidRDefault="00C43F5B" w:rsidP="008209CC">
            <w:pPr>
              <w:spacing w:before="60" w:after="60"/>
              <w:cnfStyle w:val="100000000000" w:firstRow="1" w:lastRow="0" w:firstColumn="0" w:lastColumn="0" w:oddVBand="0" w:evenVBand="0" w:oddHBand="0" w:evenHBand="0" w:firstRowFirstColumn="0" w:firstRowLastColumn="0" w:lastRowFirstColumn="0" w:lastRowLastColumn="0"/>
              <w:rPr>
                <w:sz w:val="24"/>
              </w:rPr>
            </w:pPr>
            <w:r w:rsidRPr="00C43F5B">
              <w:rPr>
                <w:sz w:val="24"/>
              </w:rPr>
              <w:t>Quantity</w:t>
            </w:r>
          </w:p>
        </w:tc>
      </w:tr>
      <w:tr w:rsidR="008209CC" w14:paraId="56677A92" w14:textId="77777777" w:rsidTr="00291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14:paraId="73D17ED9" w14:textId="104C581B" w:rsidR="008209CC" w:rsidRPr="00C43F5B" w:rsidRDefault="00C43F5B" w:rsidP="008209CC">
            <w:pPr>
              <w:spacing w:before="60" w:after="60"/>
              <w:rPr>
                <w:b w:val="0"/>
                <w:sz w:val="20"/>
              </w:rPr>
            </w:pPr>
            <w:r w:rsidRPr="00C43F5B">
              <w:rPr>
                <w:b w:val="0"/>
                <w:sz w:val="20"/>
              </w:rPr>
              <w:t>Instructions for providing first aid—including cardiopulmonary resuscitation (CPR) flow chart</w:t>
            </w:r>
          </w:p>
        </w:tc>
        <w:tc>
          <w:tcPr>
            <w:tcW w:w="1246" w:type="dxa"/>
          </w:tcPr>
          <w:p w14:paraId="46FC4172" w14:textId="1AB62438" w:rsidR="008209CC" w:rsidRDefault="00E7328F" w:rsidP="00E7328F">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p>
        </w:tc>
      </w:tr>
      <w:tr w:rsidR="008209CC" w14:paraId="06FED105" w14:textId="77777777" w:rsidTr="00291E43">
        <w:tc>
          <w:tcPr>
            <w:cnfStyle w:val="001000000000" w:firstRow="0" w:lastRow="0" w:firstColumn="1" w:lastColumn="0" w:oddVBand="0" w:evenVBand="0" w:oddHBand="0" w:evenHBand="0" w:firstRowFirstColumn="0" w:firstRowLastColumn="0" w:lastRowFirstColumn="0" w:lastRowLastColumn="0"/>
            <w:tcW w:w="8931" w:type="dxa"/>
          </w:tcPr>
          <w:p w14:paraId="5AD609CE" w14:textId="6E9A9F2D" w:rsidR="008209CC" w:rsidRPr="00C43F5B" w:rsidRDefault="00C43F5B" w:rsidP="008209CC">
            <w:pPr>
              <w:spacing w:before="60" w:after="60"/>
              <w:rPr>
                <w:b w:val="0"/>
                <w:sz w:val="20"/>
              </w:rPr>
            </w:pPr>
            <w:r w:rsidRPr="00C43F5B">
              <w:rPr>
                <w:b w:val="0"/>
                <w:sz w:val="20"/>
              </w:rPr>
              <w:t>Note book and pen</w:t>
            </w:r>
          </w:p>
        </w:tc>
        <w:tc>
          <w:tcPr>
            <w:tcW w:w="1246" w:type="dxa"/>
          </w:tcPr>
          <w:p w14:paraId="60430AB6" w14:textId="2C1815AC" w:rsidR="008209CC" w:rsidRDefault="00E7328F" w:rsidP="00E7328F">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sz w:val="20"/>
              </w:rPr>
              <w:t>1</w:t>
            </w:r>
          </w:p>
        </w:tc>
      </w:tr>
      <w:tr w:rsidR="008209CC" w14:paraId="7088664A" w14:textId="77777777" w:rsidTr="00291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14:paraId="78A56BAE" w14:textId="0E3EFBBA" w:rsidR="008209CC" w:rsidRPr="00C43F5B" w:rsidRDefault="00C43F5B" w:rsidP="008209CC">
            <w:pPr>
              <w:spacing w:before="60" w:after="60"/>
              <w:rPr>
                <w:b w:val="0"/>
                <w:sz w:val="20"/>
              </w:rPr>
            </w:pPr>
            <w:r w:rsidRPr="00C43F5B">
              <w:rPr>
                <w:b w:val="0"/>
                <w:sz w:val="20"/>
              </w:rPr>
              <w:t>Resuscitation face mask or face shield</w:t>
            </w:r>
          </w:p>
        </w:tc>
        <w:tc>
          <w:tcPr>
            <w:tcW w:w="1246" w:type="dxa"/>
          </w:tcPr>
          <w:p w14:paraId="7D20DB42" w14:textId="639FCCCA" w:rsidR="008209CC" w:rsidRDefault="00E7328F" w:rsidP="00E7328F">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p>
        </w:tc>
      </w:tr>
      <w:tr w:rsidR="008209CC" w14:paraId="70C0D262" w14:textId="77777777" w:rsidTr="00291E43">
        <w:tc>
          <w:tcPr>
            <w:cnfStyle w:val="001000000000" w:firstRow="0" w:lastRow="0" w:firstColumn="1" w:lastColumn="0" w:oddVBand="0" w:evenVBand="0" w:oddHBand="0" w:evenHBand="0" w:firstRowFirstColumn="0" w:firstRowLastColumn="0" w:lastRowFirstColumn="0" w:lastRowLastColumn="0"/>
            <w:tcW w:w="8931" w:type="dxa"/>
          </w:tcPr>
          <w:p w14:paraId="3BC913B4" w14:textId="73D58261" w:rsidR="008209CC" w:rsidRPr="00C43F5B" w:rsidRDefault="00C43F5B" w:rsidP="00C43F5B">
            <w:pPr>
              <w:spacing w:before="60" w:after="60"/>
              <w:rPr>
                <w:b w:val="0"/>
                <w:sz w:val="20"/>
              </w:rPr>
            </w:pPr>
            <w:r w:rsidRPr="00C43F5B">
              <w:rPr>
                <w:b w:val="0"/>
                <w:sz w:val="20"/>
              </w:rPr>
              <w:t>Disposable nitrile examination gloves (</w:t>
            </w:r>
            <w:r w:rsidRPr="00C43F5B">
              <w:rPr>
                <w:b w:val="0"/>
                <w:sz w:val="18"/>
              </w:rPr>
              <w:t>nitrile is a latex-free rubber suitable for people with latex allergies</w:t>
            </w:r>
            <w:r w:rsidRPr="00C43F5B">
              <w:rPr>
                <w:b w:val="0"/>
                <w:sz w:val="20"/>
              </w:rPr>
              <w:t>)</w:t>
            </w:r>
          </w:p>
        </w:tc>
        <w:tc>
          <w:tcPr>
            <w:tcW w:w="1246" w:type="dxa"/>
          </w:tcPr>
          <w:p w14:paraId="2C05ACBE" w14:textId="42AD01A6" w:rsidR="008209CC" w:rsidRDefault="00E7328F" w:rsidP="00E7328F">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sz w:val="20"/>
              </w:rPr>
              <w:t>5 pairs</w:t>
            </w:r>
          </w:p>
        </w:tc>
      </w:tr>
      <w:tr w:rsidR="008209CC" w14:paraId="22BA8752" w14:textId="77777777" w:rsidTr="00291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14:paraId="3053DFE1" w14:textId="734C091B" w:rsidR="008209CC" w:rsidRPr="00C43F5B" w:rsidRDefault="00C43F5B" w:rsidP="008209CC">
            <w:pPr>
              <w:spacing w:before="60" w:after="60"/>
              <w:rPr>
                <w:b w:val="0"/>
                <w:sz w:val="20"/>
              </w:rPr>
            </w:pPr>
            <w:r w:rsidRPr="00C43F5B">
              <w:rPr>
                <w:b w:val="0"/>
                <w:sz w:val="20"/>
              </w:rPr>
              <w:t>Gauze pieces 7.5 x 7.5 cm, sterile 3 per pack</w:t>
            </w:r>
          </w:p>
        </w:tc>
        <w:tc>
          <w:tcPr>
            <w:tcW w:w="1246" w:type="dxa"/>
          </w:tcPr>
          <w:p w14:paraId="1CC09255" w14:textId="4391EAD3" w:rsidR="008209CC" w:rsidRDefault="00291E43" w:rsidP="00E7328F">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sz w:val="20"/>
              </w:rPr>
              <w:t>5 packs</w:t>
            </w:r>
          </w:p>
        </w:tc>
      </w:tr>
      <w:tr w:rsidR="008209CC" w14:paraId="0AFBEA76" w14:textId="77777777" w:rsidTr="00291E43">
        <w:tc>
          <w:tcPr>
            <w:cnfStyle w:val="001000000000" w:firstRow="0" w:lastRow="0" w:firstColumn="1" w:lastColumn="0" w:oddVBand="0" w:evenVBand="0" w:oddHBand="0" w:evenHBand="0" w:firstRowFirstColumn="0" w:firstRowLastColumn="0" w:lastRowFirstColumn="0" w:lastRowLastColumn="0"/>
            <w:tcW w:w="8931" w:type="dxa"/>
          </w:tcPr>
          <w:p w14:paraId="68E6105B" w14:textId="1DB10B30" w:rsidR="008209CC" w:rsidRPr="00C43F5B" w:rsidRDefault="00C43F5B" w:rsidP="008209CC">
            <w:pPr>
              <w:spacing w:before="60" w:after="60"/>
              <w:rPr>
                <w:b w:val="0"/>
                <w:sz w:val="20"/>
              </w:rPr>
            </w:pPr>
            <w:r w:rsidRPr="00C43F5B">
              <w:rPr>
                <w:b w:val="0"/>
                <w:sz w:val="20"/>
              </w:rPr>
              <w:t>Saline, 15 ml</w:t>
            </w:r>
          </w:p>
        </w:tc>
        <w:tc>
          <w:tcPr>
            <w:tcW w:w="1246" w:type="dxa"/>
          </w:tcPr>
          <w:p w14:paraId="5D0E5C68" w14:textId="2BD84533" w:rsidR="008209CC" w:rsidRDefault="00291E43" w:rsidP="00E7328F">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sz w:val="20"/>
              </w:rPr>
              <w:t>8</w:t>
            </w:r>
          </w:p>
        </w:tc>
      </w:tr>
      <w:tr w:rsidR="00C43F5B" w14:paraId="1DAD3E74" w14:textId="77777777" w:rsidTr="00291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14:paraId="27D3B26C" w14:textId="3F01B631" w:rsidR="00C43F5B" w:rsidRPr="00C43F5B" w:rsidRDefault="00C43F5B" w:rsidP="008209CC">
            <w:pPr>
              <w:spacing w:before="60" w:after="60"/>
              <w:rPr>
                <w:b w:val="0"/>
                <w:sz w:val="20"/>
              </w:rPr>
            </w:pPr>
            <w:r w:rsidRPr="00C43F5B">
              <w:rPr>
                <w:b w:val="0"/>
                <w:sz w:val="20"/>
              </w:rPr>
              <w:t xml:space="preserve">Wound cleaning wipe, single 1% </w:t>
            </w:r>
            <w:proofErr w:type="spellStart"/>
            <w:r w:rsidRPr="00C43F5B">
              <w:rPr>
                <w:b w:val="0"/>
                <w:sz w:val="20"/>
              </w:rPr>
              <w:t>Cetrimide</w:t>
            </w:r>
            <w:proofErr w:type="spellEnd"/>
            <w:r w:rsidRPr="00C43F5B">
              <w:rPr>
                <w:b w:val="0"/>
                <w:sz w:val="20"/>
              </w:rPr>
              <w:t xml:space="preserve"> BP</w:t>
            </w:r>
          </w:p>
        </w:tc>
        <w:tc>
          <w:tcPr>
            <w:tcW w:w="1246" w:type="dxa"/>
          </w:tcPr>
          <w:p w14:paraId="7F709912" w14:textId="77380100" w:rsidR="00C43F5B" w:rsidRDefault="00291E43" w:rsidP="00E7328F">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sz w:val="20"/>
              </w:rPr>
              <w:t>10</w:t>
            </w:r>
          </w:p>
        </w:tc>
      </w:tr>
      <w:tr w:rsidR="00C43F5B" w14:paraId="24AF4BF3" w14:textId="77777777" w:rsidTr="00291E43">
        <w:tc>
          <w:tcPr>
            <w:cnfStyle w:val="001000000000" w:firstRow="0" w:lastRow="0" w:firstColumn="1" w:lastColumn="0" w:oddVBand="0" w:evenVBand="0" w:oddHBand="0" w:evenHBand="0" w:firstRowFirstColumn="0" w:firstRowLastColumn="0" w:lastRowFirstColumn="0" w:lastRowLastColumn="0"/>
            <w:tcW w:w="8931" w:type="dxa"/>
          </w:tcPr>
          <w:p w14:paraId="1BA20EE0" w14:textId="5AFC2B50" w:rsidR="00C43F5B" w:rsidRPr="00C43F5B" w:rsidRDefault="00C43F5B" w:rsidP="008209CC">
            <w:pPr>
              <w:spacing w:before="60" w:after="60"/>
              <w:rPr>
                <w:b w:val="0"/>
                <w:sz w:val="20"/>
              </w:rPr>
            </w:pPr>
            <w:r w:rsidRPr="00C43F5B">
              <w:rPr>
                <w:b w:val="0"/>
                <w:sz w:val="20"/>
              </w:rPr>
              <w:t>Adhesive dressing strips—plastic or fabric, packet of 50</w:t>
            </w:r>
          </w:p>
        </w:tc>
        <w:tc>
          <w:tcPr>
            <w:tcW w:w="1246" w:type="dxa"/>
          </w:tcPr>
          <w:p w14:paraId="33216F15" w14:textId="4753E22F" w:rsidR="00C43F5B" w:rsidRDefault="00291E43" w:rsidP="00E7328F">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sz w:val="20"/>
              </w:rPr>
              <w:t>1</w:t>
            </w:r>
          </w:p>
        </w:tc>
      </w:tr>
      <w:tr w:rsidR="00C43F5B" w14:paraId="06676794" w14:textId="77777777" w:rsidTr="00291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14:paraId="097AC4C4" w14:textId="14897888" w:rsidR="00C43F5B" w:rsidRPr="00C43F5B" w:rsidRDefault="00C43F5B" w:rsidP="008209CC">
            <w:pPr>
              <w:spacing w:before="60" w:after="60"/>
              <w:rPr>
                <w:b w:val="0"/>
                <w:sz w:val="20"/>
              </w:rPr>
            </w:pPr>
            <w:r w:rsidRPr="00C43F5B">
              <w:rPr>
                <w:b w:val="0"/>
                <w:sz w:val="20"/>
              </w:rPr>
              <w:t>Splinter probes, single use, disposable</w:t>
            </w:r>
          </w:p>
        </w:tc>
        <w:tc>
          <w:tcPr>
            <w:tcW w:w="1246" w:type="dxa"/>
          </w:tcPr>
          <w:p w14:paraId="45DB3AB1" w14:textId="4AFF4428" w:rsidR="00C43F5B" w:rsidRDefault="00291E43" w:rsidP="00E7328F">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sz w:val="20"/>
              </w:rPr>
              <w:t>10</w:t>
            </w:r>
          </w:p>
        </w:tc>
      </w:tr>
      <w:tr w:rsidR="00C43F5B" w14:paraId="71A0E00E" w14:textId="77777777" w:rsidTr="00291E43">
        <w:tc>
          <w:tcPr>
            <w:cnfStyle w:val="001000000000" w:firstRow="0" w:lastRow="0" w:firstColumn="1" w:lastColumn="0" w:oddVBand="0" w:evenVBand="0" w:oddHBand="0" w:evenHBand="0" w:firstRowFirstColumn="0" w:firstRowLastColumn="0" w:lastRowFirstColumn="0" w:lastRowLastColumn="0"/>
            <w:tcW w:w="8931" w:type="dxa"/>
          </w:tcPr>
          <w:p w14:paraId="0F74F0A0" w14:textId="50C0EBDD" w:rsidR="00C43F5B" w:rsidRPr="00C43F5B" w:rsidRDefault="00C43F5B" w:rsidP="008209CC">
            <w:pPr>
              <w:spacing w:before="60" w:after="60"/>
              <w:rPr>
                <w:b w:val="0"/>
                <w:sz w:val="20"/>
              </w:rPr>
            </w:pPr>
            <w:r w:rsidRPr="00C43F5B">
              <w:rPr>
                <w:b w:val="0"/>
                <w:sz w:val="20"/>
              </w:rPr>
              <w:t>Tweezers/forceps</w:t>
            </w:r>
          </w:p>
        </w:tc>
        <w:tc>
          <w:tcPr>
            <w:tcW w:w="1246" w:type="dxa"/>
          </w:tcPr>
          <w:p w14:paraId="143FE0D4" w14:textId="05D92CCE" w:rsidR="00C43F5B" w:rsidRDefault="00291E43" w:rsidP="00E7328F">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sz w:val="20"/>
              </w:rPr>
              <w:t>1</w:t>
            </w:r>
          </w:p>
        </w:tc>
      </w:tr>
      <w:tr w:rsidR="00C43F5B" w14:paraId="3FDE2C54" w14:textId="77777777" w:rsidTr="00291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14:paraId="4EE19F0C" w14:textId="05DF9299" w:rsidR="00C43F5B" w:rsidRPr="00C43F5B" w:rsidRDefault="00C43F5B" w:rsidP="008209CC">
            <w:pPr>
              <w:spacing w:before="60" w:after="60"/>
              <w:rPr>
                <w:b w:val="0"/>
                <w:sz w:val="20"/>
              </w:rPr>
            </w:pPr>
            <w:r w:rsidRPr="00C43F5B">
              <w:rPr>
                <w:b w:val="0"/>
                <w:sz w:val="20"/>
              </w:rPr>
              <w:t>Antiseptic liquid/spray 50 ml</w:t>
            </w:r>
          </w:p>
        </w:tc>
        <w:tc>
          <w:tcPr>
            <w:tcW w:w="1246" w:type="dxa"/>
          </w:tcPr>
          <w:p w14:paraId="409F71D1" w14:textId="3A18116A" w:rsidR="00C43F5B" w:rsidRDefault="00291E43" w:rsidP="00E7328F">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p>
        </w:tc>
      </w:tr>
      <w:tr w:rsidR="00E7328F" w14:paraId="73F1D04C" w14:textId="77777777" w:rsidTr="00291E43">
        <w:tc>
          <w:tcPr>
            <w:cnfStyle w:val="001000000000" w:firstRow="0" w:lastRow="0" w:firstColumn="1" w:lastColumn="0" w:oddVBand="0" w:evenVBand="0" w:oddHBand="0" w:evenHBand="0" w:firstRowFirstColumn="0" w:firstRowLastColumn="0" w:lastRowFirstColumn="0" w:lastRowLastColumn="0"/>
            <w:tcW w:w="8931" w:type="dxa"/>
          </w:tcPr>
          <w:p w14:paraId="5ABAA04C" w14:textId="55F985FD" w:rsidR="00E7328F" w:rsidRPr="00C43F5B" w:rsidRDefault="00E7328F" w:rsidP="00E7328F">
            <w:pPr>
              <w:spacing w:before="60" w:after="60"/>
              <w:rPr>
                <w:b w:val="0"/>
                <w:sz w:val="20"/>
              </w:rPr>
            </w:pPr>
            <w:r w:rsidRPr="00E7328F">
              <w:rPr>
                <w:b w:val="0"/>
                <w:sz w:val="20"/>
              </w:rPr>
              <w:t>Non-adherent wound dressing/pad 5 x 5 cm (small)</w:t>
            </w:r>
          </w:p>
        </w:tc>
        <w:tc>
          <w:tcPr>
            <w:tcW w:w="1246" w:type="dxa"/>
          </w:tcPr>
          <w:p w14:paraId="44A4738D" w14:textId="3CBFD9E0" w:rsidR="00E7328F" w:rsidRDefault="00291E43" w:rsidP="00E7328F">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sz w:val="20"/>
              </w:rPr>
              <w:t>6</w:t>
            </w:r>
          </w:p>
        </w:tc>
      </w:tr>
      <w:tr w:rsidR="00E7328F" w14:paraId="08DC6B57" w14:textId="77777777" w:rsidTr="00291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14:paraId="574894CF" w14:textId="14D0726B" w:rsidR="00E7328F" w:rsidRPr="00C43F5B" w:rsidRDefault="00E7328F" w:rsidP="008209CC">
            <w:pPr>
              <w:spacing w:before="60" w:after="60"/>
              <w:rPr>
                <w:b w:val="0"/>
                <w:sz w:val="20"/>
              </w:rPr>
            </w:pPr>
            <w:r w:rsidRPr="00E7328F">
              <w:rPr>
                <w:b w:val="0"/>
                <w:sz w:val="20"/>
              </w:rPr>
              <w:t>Non-adherent wound dressing/pad 7.5 x 10 cm (medium)</w:t>
            </w:r>
          </w:p>
        </w:tc>
        <w:tc>
          <w:tcPr>
            <w:tcW w:w="1246" w:type="dxa"/>
          </w:tcPr>
          <w:p w14:paraId="1681B3D3" w14:textId="52D0BC51" w:rsidR="00E7328F" w:rsidRDefault="00291E43" w:rsidP="00E7328F">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r>
      <w:tr w:rsidR="00E7328F" w14:paraId="5D42600E" w14:textId="77777777" w:rsidTr="00291E43">
        <w:tc>
          <w:tcPr>
            <w:cnfStyle w:val="001000000000" w:firstRow="0" w:lastRow="0" w:firstColumn="1" w:lastColumn="0" w:oddVBand="0" w:evenVBand="0" w:oddHBand="0" w:evenHBand="0" w:firstRowFirstColumn="0" w:firstRowLastColumn="0" w:lastRowFirstColumn="0" w:lastRowLastColumn="0"/>
            <w:tcW w:w="8931" w:type="dxa"/>
          </w:tcPr>
          <w:p w14:paraId="41C256EA" w14:textId="562B9397" w:rsidR="00E7328F" w:rsidRPr="00C43F5B" w:rsidRDefault="00E7328F" w:rsidP="008209CC">
            <w:pPr>
              <w:spacing w:before="60" w:after="60"/>
              <w:rPr>
                <w:b w:val="0"/>
                <w:sz w:val="20"/>
              </w:rPr>
            </w:pPr>
            <w:r w:rsidRPr="00E7328F">
              <w:rPr>
                <w:b w:val="0"/>
                <w:sz w:val="20"/>
              </w:rPr>
              <w:t>Non-adherent wound dressing/pad 10 x 10 cm (large)</w:t>
            </w:r>
          </w:p>
        </w:tc>
        <w:tc>
          <w:tcPr>
            <w:tcW w:w="1246" w:type="dxa"/>
          </w:tcPr>
          <w:p w14:paraId="578D27F2" w14:textId="374E87EF" w:rsidR="00E7328F" w:rsidRDefault="00291E43" w:rsidP="00E7328F">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sz w:val="20"/>
              </w:rPr>
              <w:t>1</w:t>
            </w:r>
          </w:p>
        </w:tc>
      </w:tr>
      <w:tr w:rsidR="00E7328F" w14:paraId="0F6BC4BE" w14:textId="77777777" w:rsidTr="00291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14:paraId="0D78852B" w14:textId="2D7A13BA" w:rsidR="00E7328F" w:rsidRPr="00C43F5B" w:rsidRDefault="00E7328F" w:rsidP="008209CC">
            <w:pPr>
              <w:spacing w:before="60" w:after="60"/>
              <w:rPr>
                <w:b w:val="0"/>
                <w:sz w:val="20"/>
              </w:rPr>
            </w:pPr>
            <w:r w:rsidRPr="00E7328F">
              <w:rPr>
                <w:b w:val="0"/>
                <w:sz w:val="20"/>
              </w:rPr>
              <w:t>Conforming cotton bandage, 5 cm width</w:t>
            </w:r>
          </w:p>
        </w:tc>
        <w:tc>
          <w:tcPr>
            <w:tcW w:w="1246" w:type="dxa"/>
          </w:tcPr>
          <w:p w14:paraId="6399695B" w14:textId="167E8A91" w:rsidR="00E7328F" w:rsidRDefault="00291E43" w:rsidP="00E7328F">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sz w:val="20"/>
              </w:rPr>
              <w:t>3</w:t>
            </w:r>
          </w:p>
        </w:tc>
      </w:tr>
      <w:tr w:rsidR="00E7328F" w14:paraId="46E10279" w14:textId="77777777" w:rsidTr="00291E43">
        <w:tc>
          <w:tcPr>
            <w:cnfStyle w:val="001000000000" w:firstRow="0" w:lastRow="0" w:firstColumn="1" w:lastColumn="0" w:oddVBand="0" w:evenVBand="0" w:oddHBand="0" w:evenHBand="0" w:firstRowFirstColumn="0" w:firstRowLastColumn="0" w:lastRowFirstColumn="0" w:lastRowLastColumn="0"/>
            <w:tcW w:w="8931" w:type="dxa"/>
          </w:tcPr>
          <w:p w14:paraId="219D932F" w14:textId="02131F18" w:rsidR="00E7328F" w:rsidRPr="00C43F5B" w:rsidRDefault="00E7328F" w:rsidP="00E7328F">
            <w:pPr>
              <w:spacing w:before="60" w:after="60"/>
              <w:rPr>
                <w:b w:val="0"/>
                <w:sz w:val="20"/>
              </w:rPr>
            </w:pPr>
            <w:r w:rsidRPr="00E7328F">
              <w:rPr>
                <w:b w:val="0"/>
                <w:sz w:val="20"/>
              </w:rPr>
              <w:t>Conforming cotton bandage, 7.5 cm width</w:t>
            </w:r>
          </w:p>
        </w:tc>
        <w:tc>
          <w:tcPr>
            <w:tcW w:w="1246" w:type="dxa"/>
          </w:tcPr>
          <w:p w14:paraId="35242660" w14:textId="56772BC9" w:rsidR="00E7328F" w:rsidRDefault="00291E43" w:rsidP="00E7328F">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sz w:val="20"/>
              </w:rPr>
              <w:t>3</w:t>
            </w:r>
          </w:p>
        </w:tc>
      </w:tr>
      <w:tr w:rsidR="00E7328F" w14:paraId="3C157658" w14:textId="77777777" w:rsidTr="00291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14:paraId="5AE014A4" w14:textId="474AC290" w:rsidR="00E7328F" w:rsidRPr="00C43F5B" w:rsidRDefault="00E7328F" w:rsidP="008209CC">
            <w:pPr>
              <w:spacing w:before="60" w:after="60"/>
              <w:rPr>
                <w:b w:val="0"/>
                <w:sz w:val="20"/>
              </w:rPr>
            </w:pPr>
            <w:r w:rsidRPr="00E7328F">
              <w:rPr>
                <w:b w:val="0"/>
                <w:sz w:val="20"/>
              </w:rPr>
              <w:t>Crepe bandage, 10 cm, for serious bleeding and pressure application</w:t>
            </w:r>
          </w:p>
        </w:tc>
        <w:tc>
          <w:tcPr>
            <w:tcW w:w="1246" w:type="dxa"/>
          </w:tcPr>
          <w:p w14:paraId="6184BB62" w14:textId="77D1A2A5" w:rsidR="00E7328F" w:rsidRDefault="00291E43" w:rsidP="00E7328F">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p>
        </w:tc>
      </w:tr>
      <w:tr w:rsidR="00C43F5B" w14:paraId="38BA944A" w14:textId="77777777" w:rsidTr="00291E43">
        <w:tc>
          <w:tcPr>
            <w:cnfStyle w:val="001000000000" w:firstRow="0" w:lastRow="0" w:firstColumn="1" w:lastColumn="0" w:oddVBand="0" w:evenVBand="0" w:oddHBand="0" w:evenHBand="0" w:firstRowFirstColumn="0" w:firstRowLastColumn="0" w:lastRowFirstColumn="0" w:lastRowLastColumn="0"/>
            <w:tcW w:w="8931" w:type="dxa"/>
          </w:tcPr>
          <w:p w14:paraId="3BFE7132" w14:textId="35AE2A57" w:rsidR="00C43F5B" w:rsidRPr="00C43F5B" w:rsidRDefault="00E7328F" w:rsidP="008209CC">
            <w:pPr>
              <w:spacing w:before="60" w:after="60"/>
              <w:rPr>
                <w:b w:val="0"/>
                <w:sz w:val="20"/>
              </w:rPr>
            </w:pPr>
            <w:r w:rsidRPr="00E7328F">
              <w:rPr>
                <w:b w:val="0"/>
                <w:sz w:val="20"/>
              </w:rPr>
              <w:t>Scissors</w:t>
            </w:r>
          </w:p>
        </w:tc>
        <w:tc>
          <w:tcPr>
            <w:tcW w:w="1246" w:type="dxa"/>
          </w:tcPr>
          <w:p w14:paraId="2B495E7C" w14:textId="50CB4EC5" w:rsidR="00C43F5B" w:rsidRDefault="00291E43" w:rsidP="00E7328F">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sz w:val="20"/>
              </w:rPr>
              <w:t>1</w:t>
            </w:r>
          </w:p>
        </w:tc>
      </w:tr>
      <w:tr w:rsidR="00E7328F" w14:paraId="2EA0AF80" w14:textId="77777777" w:rsidTr="00291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14:paraId="0D27ADBA" w14:textId="51CD94F4" w:rsidR="00E7328F" w:rsidRPr="00C43F5B" w:rsidRDefault="00E7328F" w:rsidP="008209CC">
            <w:pPr>
              <w:spacing w:before="60" w:after="60"/>
              <w:rPr>
                <w:b w:val="0"/>
                <w:sz w:val="20"/>
              </w:rPr>
            </w:pPr>
            <w:r w:rsidRPr="00E7328F">
              <w:rPr>
                <w:b w:val="0"/>
                <w:sz w:val="20"/>
              </w:rPr>
              <w:t>Non-stretch, hypoallergenic adhesive tape—2.5 cm wide roll</w:t>
            </w:r>
          </w:p>
        </w:tc>
        <w:tc>
          <w:tcPr>
            <w:tcW w:w="1246" w:type="dxa"/>
          </w:tcPr>
          <w:p w14:paraId="46405F9C" w14:textId="56C55FEC" w:rsidR="00E7328F" w:rsidRDefault="00291E43" w:rsidP="00E7328F">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p>
        </w:tc>
      </w:tr>
      <w:tr w:rsidR="00E7328F" w14:paraId="28C5132D" w14:textId="77777777" w:rsidTr="00291E43">
        <w:tc>
          <w:tcPr>
            <w:cnfStyle w:val="001000000000" w:firstRow="0" w:lastRow="0" w:firstColumn="1" w:lastColumn="0" w:oddVBand="0" w:evenVBand="0" w:oddHBand="0" w:evenHBand="0" w:firstRowFirstColumn="0" w:firstRowLastColumn="0" w:lastRowFirstColumn="0" w:lastRowLastColumn="0"/>
            <w:tcW w:w="8931" w:type="dxa"/>
          </w:tcPr>
          <w:p w14:paraId="117BA7A6" w14:textId="436049F0" w:rsidR="00E7328F" w:rsidRPr="00C43F5B" w:rsidRDefault="00E7328F" w:rsidP="008209CC">
            <w:pPr>
              <w:spacing w:before="60" w:after="60"/>
              <w:rPr>
                <w:b w:val="0"/>
                <w:sz w:val="20"/>
              </w:rPr>
            </w:pPr>
            <w:r w:rsidRPr="00E7328F">
              <w:rPr>
                <w:b w:val="0"/>
                <w:sz w:val="20"/>
              </w:rPr>
              <w:t>Safety pins, packet of 6</w:t>
            </w:r>
          </w:p>
        </w:tc>
        <w:tc>
          <w:tcPr>
            <w:tcW w:w="1246" w:type="dxa"/>
          </w:tcPr>
          <w:p w14:paraId="4FDB3D22" w14:textId="6EB76E44" w:rsidR="00E7328F" w:rsidRDefault="00291E43" w:rsidP="00E7328F">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sz w:val="20"/>
              </w:rPr>
              <w:t>1</w:t>
            </w:r>
          </w:p>
        </w:tc>
      </w:tr>
      <w:tr w:rsidR="00E7328F" w14:paraId="7B6735D1" w14:textId="77777777" w:rsidTr="00291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14:paraId="4E4FD85B" w14:textId="4E64EF44" w:rsidR="00E7328F" w:rsidRPr="00C43F5B" w:rsidRDefault="00E7328F" w:rsidP="008209CC">
            <w:pPr>
              <w:spacing w:before="60" w:after="60"/>
              <w:rPr>
                <w:b w:val="0"/>
                <w:sz w:val="20"/>
              </w:rPr>
            </w:pPr>
            <w:r w:rsidRPr="00E7328F">
              <w:rPr>
                <w:b w:val="0"/>
                <w:sz w:val="20"/>
              </w:rPr>
              <w:t>BPC wound dressings No. 14, medium</w:t>
            </w:r>
            <w:bookmarkStart w:id="0" w:name="_GoBack"/>
            <w:bookmarkEnd w:id="0"/>
          </w:p>
        </w:tc>
        <w:tc>
          <w:tcPr>
            <w:tcW w:w="1246" w:type="dxa"/>
          </w:tcPr>
          <w:p w14:paraId="682C0275" w14:textId="058E3B59" w:rsidR="00E7328F" w:rsidRDefault="00291E43" w:rsidP="00E7328F">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p>
        </w:tc>
      </w:tr>
      <w:tr w:rsidR="00E7328F" w14:paraId="5AAB0A90" w14:textId="77777777" w:rsidTr="00291E43">
        <w:tc>
          <w:tcPr>
            <w:cnfStyle w:val="001000000000" w:firstRow="0" w:lastRow="0" w:firstColumn="1" w:lastColumn="0" w:oddVBand="0" w:evenVBand="0" w:oddHBand="0" w:evenHBand="0" w:firstRowFirstColumn="0" w:firstRowLastColumn="0" w:lastRowFirstColumn="0" w:lastRowLastColumn="0"/>
            <w:tcW w:w="8931" w:type="dxa"/>
          </w:tcPr>
          <w:p w14:paraId="5702DCAF" w14:textId="410BDBFA" w:rsidR="00E7328F" w:rsidRPr="00C43F5B" w:rsidRDefault="00E7328F" w:rsidP="008209CC">
            <w:pPr>
              <w:spacing w:before="60" w:after="60"/>
              <w:rPr>
                <w:b w:val="0"/>
                <w:sz w:val="20"/>
              </w:rPr>
            </w:pPr>
            <w:r w:rsidRPr="00E7328F">
              <w:rPr>
                <w:b w:val="0"/>
                <w:sz w:val="20"/>
              </w:rPr>
              <w:t>BPC wound dressings No. 15, large</w:t>
            </w:r>
          </w:p>
        </w:tc>
        <w:tc>
          <w:tcPr>
            <w:tcW w:w="1246" w:type="dxa"/>
          </w:tcPr>
          <w:p w14:paraId="23D91944" w14:textId="76B94B98" w:rsidR="00E7328F" w:rsidRDefault="00291E43" w:rsidP="00E7328F">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sz w:val="20"/>
              </w:rPr>
              <w:t>1</w:t>
            </w:r>
          </w:p>
        </w:tc>
      </w:tr>
      <w:tr w:rsidR="00E7328F" w14:paraId="1D397278" w14:textId="77777777" w:rsidTr="00291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14:paraId="7EBBB627" w14:textId="2E407316" w:rsidR="00E7328F" w:rsidRPr="00C43F5B" w:rsidRDefault="00E7328F" w:rsidP="008209CC">
            <w:pPr>
              <w:spacing w:before="60" w:after="60"/>
              <w:rPr>
                <w:b w:val="0"/>
                <w:sz w:val="20"/>
              </w:rPr>
            </w:pPr>
            <w:r w:rsidRPr="00E7328F">
              <w:rPr>
                <w:b w:val="0"/>
                <w:sz w:val="20"/>
              </w:rPr>
              <w:t>Dressing—Combine Pad 9 x 20 cm</w:t>
            </w:r>
          </w:p>
        </w:tc>
        <w:tc>
          <w:tcPr>
            <w:tcW w:w="1246" w:type="dxa"/>
          </w:tcPr>
          <w:p w14:paraId="0247F2C7" w14:textId="05693ECE" w:rsidR="00E7328F" w:rsidRDefault="00291E43" w:rsidP="00E7328F">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p>
        </w:tc>
      </w:tr>
      <w:tr w:rsidR="00E7328F" w14:paraId="4030DE48" w14:textId="77777777" w:rsidTr="00291E43">
        <w:tc>
          <w:tcPr>
            <w:cnfStyle w:val="001000000000" w:firstRow="0" w:lastRow="0" w:firstColumn="1" w:lastColumn="0" w:oddVBand="0" w:evenVBand="0" w:oddHBand="0" w:evenHBand="0" w:firstRowFirstColumn="0" w:firstRowLastColumn="0" w:lastRowFirstColumn="0" w:lastRowLastColumn="0"/>
            <w:tcW w:w="8931" w:type="dxa"/>
          </w:tcPr>
          <w:p w14:paraId="5DF78A82" w14:textId="2749B778" w:rsidR="00E7328F" w:rsidRPr="00C43F5B" w:rsidRDefault="00E7328F" w:rsidP="008209CC">
            <w:pPr>
              <w:spacing w:before="60" w:after="60"/>
              <w:rPr>
                <w:b w:val="0"/>
                <w:sz w:val="20"/>
              </w:rPr>
            </w:pPr>
            <w:r w:rsidRPr="00E7328F">
              <w:rPr>
                <w:b w:val="0"/>
                <w:sz w:val="20"/>
              </w:rPr>
              <w:t>Plastic bags—clip seal</w:t>
            </w:r>
          </w:p>
        </w:tc>
        <w:tc>
          <w:tcPr>
            <w:tcW w:w="1246" w:type="dxa"/>
          </w:tcPr>
          <w:p w14:paraId="7C8973EA" w14:textId="16746A41" w:rsidR="00E7328F" w:rsidRDefault="00291E43" w:rsidP="00E7328F">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sz w:val="20"/>
              </w:rPr>
              <w:t>1</w:t>
            </w:r>
          </w:p>
        </w:tc>
      </w:tr>
      <w:tr w:rsidR="00E7328F" w14:paraId="15F62414" w14:textId="77777777" w:rsidTr="00291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14:paraId="48711B4D" w14:textId="323318A6" w:rsidR="00E7328F" w:rsidRPr="00C43F5B" w:rsidRDefault="00E7328F" w:rsidP="008209CC">
            <w:pPr>
              <w:spacing w:before="60" w:after="60"/>
              <w:rPr>
                <w:b w:val="0"/>
                <w:sz w:val="20"/>
              </w:rPr>
            </w:pPr>
            <w:r w:rsidRPr="00E7328F">
              <w:rPr>
                <w:b w:val="0"/>
                <w:sz w:val="20"/>
              </w:rPr>
              <w:t>Triangular bandage, calico or cotton minimum width 90 cm</w:t>
            </w:r>
          </w:p>
        </w:tc>
        <w:tc>
          <w:tcPr>
            <w:tcW w:w="1246" w:type="dxa"/>
          </w:tcPr>
          <w:p w14:paraId="3631221B" w14:textId="1D43A935" w:rsidR="00E7328F" w:rsidRDefault="00291E43" w:rsidP="00E7328F">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sz w:val="20"/>
              </w:rPr>
              <w:t>2</w:t>
            </w:r>
          </w:p>
        </w:tc>
      </w:tr>
      <w:tr w:rsidR="00E7328F" w14:paraId="3756ED53" w14:textId="77777777" w:rsidTr="00291E43">
        <w:tc>
          <w:tcPr>
            <w:cnfStyle w:val="001000000000" w:firstRow="0" w:lastRow="0" w:firstColumn="1" w:lastColumn="0" w:oddVBand="0" w:evenVBand="0" w:oddHBand="0" w:evenHBand="0" w:firstRowFirstColumn="0" w:firstRowLastColumn="0" w:lastRowFirstColumn="0" w:lastRowLastColumn="0"/>
            <w:tcW w:w="8931" w:type="dxa"/>
          </w:tcPr>
          <w:p w14:paraId="3570640F" w14:textId="3B5C25EC" w:rsidR="00E7328F" w:rsidRPr="00C43F5B" w:rsidRDefault="00E7328F" w:rsidP="008209CC">
            <w:pPr>
              <w:spacing w:before="60" w:after="60"/>
              <w:rPr>
                <w:b w:val="0"/>
                <w:sz w:val="20"/>
              </w:rPr>
            </w:pPr>
            <w:r w:rsidRPr="00E7328F">
              <w:rPr>
                <w:b w:val="0"/>
                <w:sz w:val="20"/>
              </w:rPr>
              <w:t>Emergency rescue blanket for shock or hypothermia</w:t>
            </w:r>
          </w:p>
        </w:tc>
        <w:tc>
          <w:tcPr>
            <w:tcW w:w="1246" w:type="dxa"/>
          </w:tcPr>
          <w:p w14:paraId="33BB6679" w14:textId="2B66DCE3" w:rsidR="00E7328F" w:rsidRDefault="00291E43" w:rsidP="00E7328F">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sz w:val="20"/>
              </w:rPr>
              <w:t>1</w:t>
            </w:r>
          </w:p>
        </w:tc>
      </w:tr>
      <w:tr w:rsidR="00E7328F" w14:paraId="21103F7B" w14:textId="77777777" w:rsidTr="00291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14:paraId="5A1D7585" w14:textId="23A15833" w:rsidR="00E7328F" w:rsidRPr="00E7328F" w:rsidRDefault="00E7328F" w:rsidP="008209CC">
            <w:pPr>
              <w:spacing w:before="60" w:after="60"/>
              <w:rPr>
                <w:b w:val="0"/>
                <w:sz w:val="20"/>
              </w:rPr>
            </w:pPr>
            <w:r w:rsidRPr="00E7328F">
              <w:rPr>
                <w:b w:val="0"/>
                <w:sz w:val="20"/>
              </w:rPr>
              <w:t>Eye pad, single use</w:t>
            </w:r>
          </w:p>
        </w:tc>
        <w:tc>
          <w:tcPr>
            <w:tcW w:w="1246" w:type="dxa"/>
          </w:tcPr>
          <w:p w14:paraId="373255BF" w14:textId="02F8BABD" w:rsidR="00E7328F" w:rsidRDefault="00291E43" w:rsidP="00E7328F">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sz w:val="20"/>
              </w:rPr>
              <w:t>4</w:t>
            </w:r>
          </w:p>
        </w:tc>
      </w:tr>
      <w:tr w:rsidR="00E7328F" w14:paraId="2B6FA84D" w14:textId="77777777" w:rsidTr="00291E43">
        <w:tc>
          <w:tcPr>
            <w:cnfStyle w:val="001000000000" w:firstRow="0" w:lastRow="0" w:firstColumn="1" w:lastColumn="0" w:oddVBand="0" w:evenVBand="0" w:oddHBand="0" w:evenHBand="0" w:firstRowFirstColumn="0" w:firstRowLastColumn="0" w:lastRowFirstColumn="0" w:lastRowLastColumn="0"/>
            <w:tcW w:w="8931" w:type="dxa"/>
          </w:tcPr>
          <w:p w14:paraId="3F804550" w14:textId="7F6A0EB4" w:rsidR="00E7328F" w:rsidRPr="00E7328F" w:rsidRDefault="00E7328F" w:rsidP="00E7328F">
            <w:pPr>
              <w:tabs>
                <w:tab w:val="left" w:pos="541"/>
              </w:tabs>
              <w:spacing w:before="60" w:after="60"/>
              <w:rPr>
                <w:b w:val="0"/>
                <w:sz w:val="20"/>
              </w:rPr>
            </w:pPr>
            <w:r w:rsidRPr="00E7328F">
              <w:rPr>
                <w:b w:val="0"/>
                <w:sz w:val="20"/>
              </w:rPr>
              <w:t>Access to 20 minutes of clean running water or, if this is not available, hydrogel 3.5 gm sachets</w:t>
            </w:r>
          </w:p>
        </w:tc>
        <w:tc>
          <w:tcPr>
            <w:tcW w:w="1246" w:type="dxa"/>
          </w:tcPr>
          <w:p w14:paraId="36EFDFF6" w14:textId="5BFECBC5" w:rsidR="00E7328F" w:rsidRDefault="00291E43" w:rsidP="00E7328F">
            <w:pPr>
              <w:spacing w:before="60" w:after="60"/>
              <w:jc w:val="center"/>
              <w:cnfStyle w:val="000000000000" w:firstRow="0" w:lastRow="0" w:firstColumn="0" w:lastColumn="0" w:oddVBand="0" w:evenVBand="0" w:oddHBand="0" w:evenHBand="0" w:firstRowFirstColumn="0" w:firstRowLastColumn="0" w:lastRowFirstColumn="0" w:lastRowLastColumn="0"/>
              <w:rPr>
                <w:sz w:val="20"/>
              </w:rPr>
            </w:pPr>
            <w:r>
              <w:rPr>
                <w:sz w:val="20"/>
              </w:rPr>
              <w:t>5 sachets</w:t>
            </w:r>
          </w:p>
        </w:tc>
      </w:tr>
      <w:tr w:rsidR="00E7328F" w14:paraId="01AAFDBC" w14:textId="77777777" w:rsidTr="00291E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tcPr>
          <w:p w14:paraId="5E3FD71B" w14:textId="769EEB7A" w:rsidR="00E7328F" w:rsidRPr="00E7328F" w:rsidRDefault="00E7328F" w:rsidP="008209CC">
            <w:pPr>
              <w:spacing w:before="60" w:after="60"/>
              <w:rPr>
                <w:b w:val="0"/>
                <w:sz w:val="20"/>
              </w:rPr>
            </w:pPr>
            <w:r w:rsidRPr="00E7328F">
              <w:rPr>
                <w:b w:val="0"/>
                <w:sz w:val="20"/>
              </w:rPr>
              <w:t>Instant ice pack for treatment of soft tissue injuries and some stings</w:t>
            </w:r>
          </w:p>
        </w:tc>
        <w:tc>
          <w:tcPr>
            <w:tcW w:w="1246" w:type="dxa"/>
          </w:tcPr>
          <w:p w14:paraId="522C1EEB" w14:textId="49F3322D" w:rsidR="00E7328F" w:rsidRDefault="00291E43" w:rsidP="00E7328F">
            <w:pPr>
              <w:spacing w:before="60" w:after="60"/>
              <w:jc w:val="center"/>
              <w:cnfStyle w:val="000000100000" w:firstRow="0" w:lastRow="0" w:firstColumn="0" w:lastColumn="0" w:oddVBand="0" w:evenVBand="0" w:oddHBand="1" w:evenHBand="0" w:firstRowFirstColumn="0" w:firstRowLastColumn="0" w:lastRowFirstColumn="0" w:lastRowLastColumn="0"/>
              <w:rPr>
                <w:sz w:val="20"/>
              </w:rPr>
            </w:pPr>
            <w:r>
              <w:rPr>
                <w:sz w:val="20"/>
              </w:rPr>
              <w:t>1</w:t>
            </w:r>
          </w:p>
        </w:tc>
      </w:tr>
    </w:tbl>
    <w:p w14:paraId="36384A11" w14:textId="77777777" w:rsidR="00E7328F" w:rsidRPr="00E7328F" w:rsidRDefault="00E7328F" w:rsidP="00E7328F">
      <w:pPr>
        <w:spacing w:before="240"/>
        <w:rPr>
          <w:sz w:val="20"/>
        </w:rPr>
      </w:pPr>
      <w:r w:rsidRPr="00E7328F">
        <w:rPr>
          <w:sz w:val="20"/>
        </w:rPr>
        <w:t xml:space="preserve">Medication including analgesics like paracetamol and aspirin should not be included in first aid kits because of their potential to cause adverse health effects in some people including pregnant women and people with medical conditions like asthma. The supply of these medications may also be controlled by drugs and poisons laws. Workers requiring prescribed and over-the-counter medications should carry their own medication for their personal use as necessary. </w:t>
      </w:r>
    </w:p>
    <w:p w14:paraId="287E3941" w14:textId="77777777" w:rsidR="00E7328F" w:rsidRPr="00E7328F" w:rsidRDefault="00E7328F" w:rsidP="00E7328F">
      <w:pPr>
        <w:spacing w:before="240"/>
        <w:rPr>
          <w:sz w:val="20"/>
        </w:rPr>
      </w:pPr>
      <w:r w:rsidRPr="00E7328F">
        <w:rPr>
          <w:sz w:val="20"/>
        </w:rPr>
        <w:t xml:space="preserve">However, workplaces may consider including an asthma-relieving inhaler and a spacer to treat asthma attacks and epinephrine auto-injector for the treatment of anaphylaxis or severe allergies. These should be stored according to the manufacturers’ instructions and first aiders </w:t>
      </w:r>
      <w:proofErr w:type="gramStart"/>
      <w:r w:rsidRPr="00E7328F">
        <w:rPr>
          <w:sz w:val="20"/>
        </w:rPr>
        <w:t>should be provided</w:t>
      </w:r>
      <w:proofErr w:type="gramEnd"/>
      <w:r w:rsidRPr="00E7328F">
        <w:rPr>
          <w:sz w:val="20"/>
        </w:rPr>
        <w:t xml:space="preserve"> with appropriate training. </w:t>
      </w:r>
    </w:p>
    <w:p w14:paraId="2CD1B255" w14:textId="0D674C9B" w:rsidR="008209CC" w:rsidRDefault="00E7328F" w:rsidP="00E7328F">
      <w:pPr>
        <w:spacing w:before="240"/>
        <w:rPr>
          <w:sz w:val="20"/>
        </w:rPr>
      </w:pPr>
      <w:r w:rsidRPr="00E7328F">
        <w:rPr>
          <w:sz w:val="20"/>
        </w:rPr>
        <w:lastRenderedPageBreak/>
        <w:t>Some types of workplaces may require extra items to treat specific types of injuries or illnesses. These may also require your first aiders to have additional training.</w:t>
      </w:r>
    </w:p>
    <w:p w14:paraId="2C93CB5D" w14:textId="77777777" w:rsidR="00E7328F" w:rsidRPr="00E7328F" w:rsidRDefault="00E7328F" w:rsidP="00E7328F">
      <w:pPr>
        <w:rPr>
          <w:rFonts w:asciiTheme="majorHAnsi" w:hAnsiTheme="majorHAnsi"/>
          <w:sz w:val="32"/>
        </w:rPr>
      </w:pPr>
      <w:r w:rsidRPr="00E7328F">
        <w:rPr>
          <w:rFonts w:asciiTheme="majorHAnsi" w:hAnsiTheme="majorHAnsi"/>
          <w:sz w:val="32"/>
        </w:rPr>
        <w:t>Outdoor module</w:t>
      </w:r>
    </w:p>
    <w:p w14:paraId="3CED83E7" w14:textId="77777777" w:rsidR="00E7328F" w:rsidRPr="00E7328F" w:rsidRDefault="00E7328F" w:rsidP="00E7328F">
      <w:pPr>
        <w:rPr>
          <w:sz w:val="20"/>
        </w:rPr>
      </w:pPr>
      <w:r w:rsidRPr="00E7328F">
        <w:rPr>
          <w:sz w:val="20"/>
        </w:rPr>
        <w:t xml:space="preserve">If work </w:t>
      </w:r>
      <w:proofErr w:type="gramStart"/>
      <w:r w:rsidRPr="00E7328F">
        <w:rPr>
          <w:sz w:val="20"/>
        </w:rPr>
        <w:t>is performed</w:t>
      </w:r>
      <w:proofErr w:type="gramEnd"/>
      <w:r w:rsidRPr="00E7328F">
        <w:rPr>
          <w:sz w:val="20"/>
        </w:rPr>
        <w:t xml:space="preserve"> outside and there is a risk of insect or plant stings or snake bites, assess whether a first aid kit should include:</w:t>
      </w:r>
    </w:p>
    <w:p w14:paraId="436FC685" w14:textId="77777777" w:rsidR="00E7328F" w:rsidRDefault="00E7328F" w:rsidP="00205D4A">
      <w:pPr>
        <w:pStyle w:val="ListParagraph"/>
        <w:numPr>
          <w:ilvl w:val="0"/>
          <w:numId w:val="17"/>
        </w:numPr>
        <w:rPr>
          <w:sz w:val="20"/>
        </w:rPr>
      </w:pPr>
      <w:r w:rsidRPr="00E7328F">
        <w:rPr>
          <w:sz w:val="20"/>
        </w:rPr>
        <w:t>a heavy duty 10 cm crepe bandage for snake bites</w:t>
      </w:r>
    </w:p>
    <w:p w14:paraId="763EE362" w14:textId="6DD29A21" w:rsidR="00E7328F" w:rsidRPr="00E7328F" w:rsidRDefault="00E7328F" w:rsidP="00205D4A">
      <w:pPr>
        <w:pStyle w:val="ListParagraph"/>
        <w:numPr>
          <w:ilvl w:val="0"/>
          <w:numId w:val="17"/>
        </w:numPr>
        <w:rPr>
          <w:sz w:val="20"/>
        </w:rPr>
      </w:pPr>
      <w:proofErr w:type="gramStart"/>
      <w:r w:rsidRPr="00E7328F">
        <w:rPr>
          <w:sz w:val="20"/>
        </w:rPr>
        <w:t>sting</w:t>
      </w:r>
      <w:proofErr w:type="gramEnd"/>
      <w:r w:rsidRPr="00E7328F">
        <w:rPr>
          <w:sz w:val="20"/>
        </w:rPr>
        <w:t xml:space="preserve"> relief cream, gel or spray.</w:t>
      </w:r>
    </w:p>
    <w:p w14:paraId="65A62A19" w14:textId="77777777" w:rsidR="00E7328F" w:rsidRPr="00E7328F" w:rsidRDefault="00E7328F" w:rsidP="00E7328F">
      <w:pPr>
        <w:rPr>
          <w:rFonts w:asciiTheme="majorHAnsi" w:hAnsiTheme="majorHAnsi"/>
          <w:sz w:val="32"/>
        </w:rPr>
      </w:pPr>
      <w:r w:rsidRPr="00E7328F">
        <w:rPr>
          <w:rFonts w:asciiTheme="majorHAnsi" w:hAnsiTheme="majorHAnsi"/>
          <w:sz w:val="32"/>
        </w:rPr>
        <w:t>Remote module</w:t>
      </w:r>
    </w:p>
    <w:p w14:paraId="32A9F8E5" w14:textId="77777777" w:rsidR="00E7328F" w:rsidRPr="00E7328F" w:rsidRDefault="00E7328F" w:rsidP="00E7328F">
      <w:pPr>
        <w:rPr>
          <w:sz w:val="20"/>
        </w:rPr>
      </w:pPr>
      <w:r w:rsidRPr="00E7328F">
        <w:rPr>
          <w:sz w:val="20"/>
        </w:rPr>
        <w:t>Where people work in remote locations, a first aid kit should include:</w:t>
      </w:r>
    </w:p>
    <w:p w14:paraId="7A345CAA" w14:textId="77777777" w:rsidR="00E7328F" w:rsidRDefault="00E7328F" w:rsidP="00C14F86">
      <w:pPr>
        <w:pStyle w:val="ListParagraph"/>
        <w:numPr>
          <w:ilvl w:val="0"/>
          <w:numId w:val="18"/>
        </w:numPr>
        <w:rPr>
          <w:sz w:val="20"/>
        </w:rPr>
      </w:pPr>
      <w:r w:rsidRPr="00E7328F">
        <w:rPr>
          <w:sz w:val="20"/>
        </w:rPr>
        <w:t>a heavy duty 10 cm crepe bandage for snake bites</w:t>
      </w:r>
    </w:p>
    <w:p w14:paraId="02224A45" w14:textId="77777777" w:rsidR="00E7328F" w:rsidRDefault="00E7328F" w:rsidP="00AE6F24">
      <w:pPr>
        <w:pStyle w:val="ListParagraph"/>
        <w:numPr>
          <w:ilvl w:val="0"/>
          <w:numId w:val="18"/>
        </w:numPr>
        <w:rPr>
          <w:sz w:val="20"/>
        </w:rPr>
      </w:pPr>
      <w:r w:rsidRPr="00E7328F">
        <w:rPr>
          <w:sz w:val="20"/>
        </w:rPr>
        <w:t>large clean sheeting, for covering burns</w:t>
      </w:r>
    </w:p>
    <w:p w14:paraId="166602F3" w14:textId="77777777" w:rsidR="00E7328F" w:rsidRDefault="00E7328F" w:rsidP="0023519C">
      <w:pPr>
        <w:pStyle w:val="ListParagraph"/>
        <w:numPr>
          <w:ilvl w:val="0"/>
          <w:numId w:val="18"/>
        </w:numPr>
        <w:rPr>
          <w:sz w:val="20"/>
        </w:rPr>
      </w:pPr>
      <w:r w:rsidRPr="00E7328F">
        <w:rPr>
          <w:sz w:val="20"/>
        </w:rPr>
        <w:t>thermal blanket, for treating shock</w:t>
      </w:r>
    </w:p>
    <w:p w14:paraId="5C4D4E24" w14:textId="77777777" w:rsidR="00E7328F" w:rsidRDefault="00E7328F" w:rsidP="00DE49D2">
      <w:pPr>
        <w:pStyle w:val="ListParagraph"/>
        <w:numPr>
          <w:ilvl w:val="0"/>
          <w:numId w:val="18"/>
        </w:numPr>
        <w:rPr>
          <w:sz w:val="20"/>
        </w:rPr>
      </w:pPr>
      <w:r w:rsidRPr="00E7328F">
        <w:rPr>
          <w:sz w:val="20"/>
        </w:rPr>
        <w:t>whistle, for attracting attention, and</w:t>
      </w:r>
    </w:p>
    <w:p w14:paraId="59917C10" w14:textId="26A9D496" w:rsidR="00E7328F" w:rsidRPr="00E7328F" w:rsidRDefault="00E7328F" w:rsidP="00DE49D2">
      <w:pPr>
        <w:pStyle w:val="ListParagraph"/>
        <w:numPr>
          <w:ilvl w:val="0"/>
          <w:numId w:val="18"/>
        </w:numPr>
        <w:rPr>
          <w:sz w:val="20"/>
        </w:rPr>
      </w:pPr>
      <w:proofErr w:type="gramStart"/>
      <w:r w:rsidRPr="00E7328F">
        <w:rPr>
          <w:sz w:val="20"/>
        </w:rPr>
        <w:t>torch/flashlight</w:t>
      </w:r>
      <w:proofErr w:type="gramEnd"/>
      <w:r w:rsidRPr="00E7328F">
        <w:rPr>
          <w:sz w:val="20"/>
        </w:rPr>
        <w:t>.</w:t>
      </w:r>
    </w:p>
    <w:p w14:paraId="3D516713" w14:textId="77777777" w:rsidR="00E7328F" w:rsidRPr="00E7328F" w:rsidRDefault="00E7328F" w:rsidP="00E7328F">
      <w:pPr>
        <w:rPr>
          <w:sz w:val="20"/>
        </w:rPr>
      </w:pPr>
      <w:r w:rsidRPr="00E7328F">
        <w:rPr>
          <w:sz w:val="20"/>
        </w:rPr>
        <w:t>The appropriate contents will vary according to the nature of the work and its associated risks.</w:t>
      </w:r>
    </w:p>
    <w:p w14:paraId="76EC2801" w14:textId="77777777" w:rsidR="00E7328F" w:rsidRPr="00E7328F" w:rsidRDefault="00E7328F" w:rsidP="00E7328F">
      <w:pPr>
        <w:rPr>
          <w:rFonts w:asciiTheme="majorHAnsi" w:hAnsiTheme="majorHAnsi"/>
          <w:sz w:val="32"/>
        </w:rPr>
      </w:pPr>
      <w:r w:rsidRPr="00E7328F">
        <w:rPr>
          <w:rFonts w:asciiTheme="majorHAnsi" w:hAnsiTheme="majorHAnsi"/>
          <w:sz w:val="32"/>
        </w:rPr>
        <w:t>Burn module</w:t>
      </w:r>
    </w:p>
    <w:p w14:paraId="5CC7A1FA" w14:textId="77777777" w:rsidR="00E7328F" w:rsidRPr="00E7328F" w:rsidRDefault="00E7328F" w:rsidP="00E7328F">
      <w:pPr>
        <w:rPr>
          <w:sz w:val="20"/>
        </w:rPr>
      </w:pPr>
      <w:r w:rsidRPr="00E7328F">
        <w:rPr>
          <w:sz w:val="20"/>
        </w:rPr>
        <w:t>If workers are at risk of receiving burns, a first aid kit should include:</w:t>
      </w:r>
    </w:p>
    <w:p w14:paraId="45DF1168" w14:textId="77777777" w:rsidR="00E7328F" w:rsidRDefault="00E7328F" w:rsidP="000D795A">
      <w:pPr>
        <w:pStyle w:val="ListParagraph"/>
        <w:numPr>
          <w:ilvl w:val="0"/>
          <w:numId w:val="19"/>
        </w:numPr>
        <w:rPr>
          <w:sz w:val="20"/>
        </w:rPr>
      </w:pPr>
      <w:r w:rsidRPr="00E7328F">
        <w:rPr>
          <w:sz w:val="20"/>
        </w:rPr>
        <w:t>burn treatment instructions on two waterproof instruction cards: one for the first aid kit and the other to be located on the wall next to the emergency shower or water supply</w:t>
      </w:r>
    </w:p>
    <w:p w14:paraId="605E5DB7" w14:textId="77777777" w:rsidR="00E7328F" w:rsidRDefault="00E7328F" w:rsidP="00A460C8">
      <w:pPr>
        <w:pStyle w:val="ListParagraph"/>
        <w:numPr>
          <w:ilvl w:val="0"/>
          <w:numId w:val="19"/>
        </w:numPr>
        <w:rPr>
          <w:sz w:val="20"/>
        </w:rPr>
      </w:pPr>
      <w:r w:rsidRPr="00E7328F">
        <w:rPr>
          <w:sz w:val="20"/>
        </w:rPr>
        <w:t>hydrogel, 8 x 3.5 gram sachets</w:t>
      </w:r>
    </w:p>
    <w:p w14:paraId="397FAC18" w14:textId="77777777" w:rsidR="00E7328F" w:rsidRDefault="00E7328F" w:rsidP="008905E2">
      <w:pPr>
        <w:pStyle w:val="ListParagraph"/>
        <w:numPr>
          <w:ilvl w:val="0"/>
          <w:numId w:val="19"/>
        </w:numPr>
        <w:rPr>
          <w:sz w:val="20"/>
        </w:rPr>
      </w:pPr>
      <w:r w:rsidRPr="00E7328F">
        <w:rPr>
          <w:sz w:val="20"/>
        </w:rPr>
        <w:t>hydrogel dressings</w:t>
      </w:r>
    </w:p>
    <w:p w14:paraId="6497523D" w14:textId="77777777" w:rsidR="00E7328F" w:rsidRDefault="00E7328F" w:rsidP="00B23A38">
      <w:pPr>
        <w:pStyle w:val="ListParagraph"/>
        <w:numPr>
          <w:ilvl w:val="0"/>
          <w:numId w:val="19"/>
        </w:numPr>
        <w:rPr>
          <w:sz w:val="20"/>
        </w:rPr>
      </w:pPr>
      <w:r w:rsidRPr="00E7328F">
        <w:rPr>
          <w:sz w:val="20"/>
        </w:rPr>
        <w:t>clean polythene sheets, small, medium and large, and</w:t>
      </w:r>
    </w:p>
    <w:p w14:paraId="5B391A03" w14:textId="5A3955A4" w:rsidR="008209CC" w:rsidRPr="00E7328F" w:rsidRDefault="00E7328F" w:rsidP="00B23A38">
      <w:pPr>
        <w:pStyle w:val="ListParagraph"/>
        <w:numPr>
          <w:ilvl w:val="0"/>
          <w:numId w:val="19"/>
        </w:numPr>
        <w:rPr>
          <w:sz w:val="20"/>
        </w:rPr>
      </w:pPr>
      <w:r w:rsidRPr="00E7328F">
        <w:rPr>
          <w:sz w:val="20"/>
        </w:rPr>
        <w:t>7.5 cm cotton conforming bandage.</w:t>
      </w:r>
    </w:p>
    <w:p w14:paraId="52DEC216" w14:textId="7FFBE8FE" w:rsidR="00E7328F" w:rsidRPr="008766C0" w:rsidRDefault="00E7328F" w:rsidP="00E7328F">
      <w:pPr>
        <w:spacing w:before="240"/>
        <w:rPr>
          <w:sz w:val="20"/>
        </w:rPr>
      </w:pPr>
      <w:r w:rsidRPr="00E7328F">
        <w:rPr>
          <w:sz w:val="20"/>
        </w:rPr>
        <w:t>Th</w:t>
      </w:r>
      <w:r>
        <w:rPr>
          <w:sz w:val="20"/>
        </w:rPr>
        <w:t xml:space="preserve">e information in this document </w:t>
      </w:r>
      <w:r w:rsidRPr="00E7328F">
        <w:rPr>
          <w:sz w:val="20"/>
        </w:rPr>
        <w:t>is an extract of Appendix E from the First aid in the workplace Code of Practice. The Code of Practice is available for free download from the NT WorkSafe website worksafe.nt.gov.au</w:t>
      </w:r>
    </w:p>
    <w:sectPr w:rsidR="00E7328F" w:rsidRPr="008766C0" w:rsidSect="00583F76">
      <w:headerReference w:type="default" r:id="rId9"/>
      <w:footerReference w:type="default" r:id="rId10"/>
      <w:headerReference w:type="first" r:id="rId11"/>
      <w:footerReference w:type="first" r:id="rId12"/>
      <w:pgSz w:w="11906" w:h="16838" w:code="9"/>
      <w:pgMar w:top="568" w:right="794" w:bottom="284" w:left="794" w:header="504" w:footer="2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E8C94" w14:textId="77777777" w:rsidR="00A35CAC" w:rsidRDefault="00A35CAC" w:rsidP="007332FF">
      <w:r>
        <w:separator/>
      </w:r>
    </w:p>
  </w:endnote>
  <w:endnote w:type="continuationSeparator" w:id="0">
    <w:p w14:paraId="0C2F8923" w14:textId="77777777" w:rsidR="00A35CAC" w:rsidRDefault="00A35CAC"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ato Regular">
    <w:altName w:val="Calibri"/>
    <w:panose1 w:val="020F05020202040302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48689E" w:rsidRPr="00132658" w14:paraId="2D22C9EA" w14:textId="77777777" w:rsidTr="005C15BF">
      <w:trPr>
        <w:cantSplit/>
        <w:trHeight w:hRule="exact" w:val="850"/>
      </w:trPr>
      <w:tc>
        <w:tcPr>
          <w:tcW w:w="10318" w:type="dxa"/>
          <w:vAlign w:val="bottom"/>
        </w:tcPr>
        <w:p w14:paraId="1031DEF9" w14:textId="3F6BA868" w:rsidR="0048689E" w:rsidRPr="001B3D22" w:rsidRDefault="00A35CAC" w:rsidP="00F53A58">
          <w:pPr>
            <w:spacing w:after="0"/>
            <w:rPr>
              <w:rStyle w:val="PageNumber"/>
            </w:rPr>
          </w:pPr>
          <w:sdt>
            <w:sdtPr>
              <w:rPr>
                <w:rStyle w:val="PageNumber"/>
              </w:rPr>
              <w:alias w:val="Date"/>
              <w:tag w:val=""/>
              <w:id w:val="-61790665"/>
              <w:dataBinding w:prefixMappings="xmlns:ns0='http://schemas.microsoft.com/office/2006/coverPageProps' " w:xpath="/ns0:CoverPageProperties[1]/ns0:PublishDate[1]" w:storeItemID="{55AF091B-3C7A-41E3-B477-F2FDAA23CFDA}"/>
              <w15:color w:val="000000"/>
              <w:date w:fullDate="2025-02-24T00:00:00Z">
                <w:dateFormat w:val="d MMMM yyyy"/>
                <w:lid w:val="en-AU"/>
                <w:storeMappedDataAs w:val="dateTime"/>
                <w:calendar w:val="gregorian"/>
              </w:date>
            </w:sdtPr>
            <w:sdtEndPr>
              <w:rPr>
                <w:rStyle w:val="PageNumber"/>
              </w:rPr>
            </w:sdtEndPr>
            <w:sdtContent>
              <w:r w:rsidR="002B3AC7">
                <w:rPr>
                  <w:rStyle w:val="PageNumber"/>
                </w:rPr>
                <w:t>24 February 2025</w:t>
              </w:r>
            </w:sdtContent>
          </w:sdt>
          <w:r w:rsidR="00D94615">
            <w:rPr>
              <w:rStyle w:val="PageNumber"/>
            </w:rPr>
            <w:t xml:space="preserve"> | Version 1</w:t>
          </w:r>
          <w:r w:rsidR="0048689E">
            <w:rPr>
              <w:rStyle w:val="PageNumber"/>
            </w:rPr>
            <w:t>.0</w:t>
          </w:r>
        </w:p>
        <w:p w14:paraId="36E93F01" w14:textId="3D191BFF" w:rsidR="0048689E" w:rsidRPr="00AC4488" w:rsidRDefault="0048689E"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291E43">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291E43" w:rsidRPr="00291E43">
            <w:rPr>
              <w:rStyle w:val="PageNumber"/>
              <w:b/>
              <w:bCs/>
              <w:noProof/>
              <w:lang w:val="en-US"/>
            </w:rPr>
            <w:t>2</w:t>
          </w:r>
          <w:r w:rsidRPr="00AC4488">
            <w:rPr>
              <w:rStyle w:val="PageNumber"/>
            </w:rPr>
            <w:fldChar w:fldCharType="end"/>
          </w:r>
        </w:p>
      </w:tc>
    </w:tr>
  </w:tbl>
  <w:p w14:paraId="2AA8EF2D" w14:textId="77777777" w:rsidR="0048689E" w:rsidRPr="00B11C67" w:rsidRDefault="0048689E" w:rsidP="00D94615">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4498"/>
      <w:gridCol w:w="5820"/>
    </w:tblGrid>
    <w:tr w:rsidR="00D94615" w:rsidRPr="00132658" w14:paraId="4D35031F" w14:textId="77777777" w:rsidTr="00B0676A">
      <w:trPr>
        <w:cantSplit/>
        <w:trHeight w:hRule="exact" w:val="1149"/>
      </w:trPr>
      <w:tc>
        <w:tcPr>
          <w:tcW w:w="5159" w:type="dxa"/>
          <w:vAlign w:val="bottom"/>
        </w:tcPr>
        <w:p w14:paraId="200FB702" w14:textId="052AF52E" w:rsidR="00D94615" w:rsidRDefault="00A35CAC" w:rsidP="00F53A58">
          <w:pPr>
            <w:spacing w:after="0"/>
            <w:rPr>
              <w:rStyle w:val="PageNumber"/>
            </w:rPr>
          </w:pPr>
          <w:sdt>
            <w:sdtPr>
              <w:rPr>
                <w:rStyle w:val="PageNumber"/>
              </w:rPr>
              <w:alias w:val="Date"/>
              <w:tag w:val=""/>
              <w:id w:val="1375280786"/>
              <w:dataBinding w:prefixMappings="xmlns:ns0='http://schemas.microsoft.com/office/2006/coverPageProps' " w:xpath="/ns0:CoverPageProperties[1]/ns0:PublishDate[1]" w:storeItemID="{55AF091B-3C7A-41E3-B477-F2FDAA23CFDA}"/>
              <w15:color w:val="000000"/>
              <w:date w:fullDate="2025-02-24T00:00:00Z">
                <w:dateFormat w:val="d MMMM yyyy"/>
                <w:lid w:val="en-AU"/>
                <w:storeMappedDataAs w:val="dateTime"/>
                <w:calendar w:val="gregorian"/>
              </w:date>
            </w:sdtPr>
            <w:sdtEndPr>
              <w:rPr>
                <w:rStyle w:val="PageNumber"/>
              </w:rPr>
            </w:sdtEndPr>
            <w:sdtContent>
              <w:r w:rsidR="002B3AC7">
                <w:rPr>
                  <w:rStyle w:val="PageNumber"/>
                </w:rPr>
                <w:t>24 February 2025</w:t>
              </w:r>
            </w:sdtContent>
          </w:sdt>
          <w:r w:rsidR="00F42DCE">
            <w:rPr>
              <w:rStyle w:val="PageNumber"/>
            </w:rPr>
            <w:t xml:space="preserve"> | Version 1</w:t>
          </w:r>
          <w:r w:rsidR="00D94615">
            <w:rPr>
              <w:rStyle w:val="PageNumber"/>
            </w:rPr>
            <w:t>.0</w:t>
          </w:r>
        </w:p>
        <w:p w14:paraId="53916209" w14:textId="29630DEC" w:rsidR="00D94615" w:rsidRPr="001B3D22" w:rsidRDefault="00D94615"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291E43">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291E43">
            <w:rPr>
              <w:rStyle w:val="PageNumber"/>
              <w:noProof/>
            </w:rPr>
            <w:t>2</w:t>
          </w:r>
          <w:r w:rsidRPr="00AC4488">
            <w:rPr>
              <w:rStyle w:val="PageNumber"/>
            </w:rPr>
            <w:fldChar w:fldCharType="end"/>
          </w:r>
        </w:p>
      </w:tc>
      <w:tc>
        <w:tcPr>
          <w:tcW w:w="5159" w:type="dxa"/>
          <w:vAlign w:val="bottom"/>
        </w:tcPr>
        <w:p w14:paraId="7ECB02BD" w14:textId="52B96C3F" w:rsidR="00D94615" w:rsidRPr="00AC4488" w:rsidRDefault="00D94615" w:rsidP="00AC316C">
          <w:pPr>
            <w:spacing w:after="0"/>
            <w:rPr>
              <w:rStyle w:val="PageNumber"/>
            </w:rPr>
          </w:pPr>
          <w:r>
            <w:rPr>
              <w:rFonts w:cs="Lato Regular"/>
              <w:caps/>
              <w:noProof/>
              <w:color w:val="231F20"/>
              <w:u w:color="000000"/>
              <w:lang w:eastAsia="en-AU"/>
            </w:rPr>
            <w:drawing>
              <wp:inline distT="0" distB="0" distL="0" distR="0" wp14:anchorId="2E7A8F6B" wp14:editId="2EDCD03E">
                <wp:extent cx="3691510" cy="608400"/>
                <wp:effectExtent l="0" t="0" r="444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k-up-darker.png"/>
                        <pic:cNvPicPr/>
                      </pic:nvPicPr>
                      <pic:blipFill>
                        <a:blip r:embed="rId1">
                          <a:extLst>
                            <a:ext uri="{28A0092B-C50C-407E-A947-70E740481C1C}">
                              <a14:useLocalDpi xmlns:a14="http://schemas.microsoft.com/office/drawing/2010/main" val="0"/>
                            </a:ext>
                          </a:extLst>
                        </a:blip>
                        <a:stretch>
                          <a:fillRect/>
                        </a:stretch>
                      </pic:blipFill>
                      <pic:spPr>
                        <a:xfrm>
                          <a:off x="0" y="0"/>
                          <a:ext cx="3691510" cy="608400"/>
                        </a:xfrm>
                        <a:prstGeom prst="rect">
                          <a:avLst/>
                        </a:prstGeom>
                      </pic:spPr>
                    </pic:pic>
                  </a:graphicData>
                </a:graphic>
              </wp:inline>
            </w:drawing>
          </w:r>
        </w:p>
      </w:tc>
    </w:tr>
  </w:tbl>
  <w:p w14:paraId="05C59CD9" w14:textId="77777777" w:rsidR="0048689E" w:rsidRPr="00B11C67" w:rsidRDefault="0048689E" w:rsidP="00334742">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731BE" w14:textId="77777777" w:rsidR="00A35CAC" w:rsidRDefault="00A35CAC" w:rsidP="007332FF">
      <w:r>
        <w:separator/>
      </w:r>
    </w:p>
  </w:footnote>
  <w:footnote w:type="continuationSeparator" w:id="0">
    <w:p w14:paraId="77A07E7B" w14:textId="77777777" w:rsidR="00A35CAC" w:rsidRDefault="00A35CAC"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D3F1E" w14:textId="66A880D0" w:rsidR="0048689E" w:rsidRPr="00162207" w:rsidRDefault="00A35CAC"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8766C0">
          <w:rPr>
            <w:rStyle w:val="HeaderChar"/>
          </w:rPr>
          <w:t>Example of contents for First Aid Kits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95A3C" w14:textId="1A6AE646" w:rsidR="0048689E" w:rsidRPr="008766C0" w:rsidRDefault="00A35CAC" w:rsidP="008209CC">
    <w:pPr>
      <w:pStyle w:val="Title"/>
      <w:spacing w:after="240"/>
      <w:rPr>
        <w:bCs w:val="0"/>
        <w:color w:val="EE6321" w:themeColor="text2"/>
        <w:sz w:val="52"/>
        <w:szCs w:val="54"/>
      </w:rPr>
    </w:pPr>
    <w:sdt>
      <w:sdtPr>
        <w:rPr>
          <w:rStyle w:val="Heading1Char"/>
          <w:color w:val="EE6321" w:themeColor="text2"/>
          <w:sz w:val="56"/>
          <w:szCs w:val="56"/>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Heading1Char"/>
        </w:rPr>
      </w:sdtEndPr>
      <w:sdtContent>
        <w:r w:rsidR="008766C0" w:rsidRPr="008766C0">
          <w:rPr>
            <w:rStyle w:val="Heading1Char"/>
            <w:color w:val="EE6321" w:themeColor="text2"/>
            <w:sz w:val="56"/>
            <w:szCs w:val="56"/>
          </w:rPr>
          <w:t>Example of contents for First Aid Kits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232C44"/>
    <w:multiLevelType w:val="hybridMultilevel"/>
    <w:tmpl w:val="D98AF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1E1E0A0E"/>
    <w:multiLevelType w:val="hybridMultilevel"/>
    <w:tmpl w:val="F948D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4D2F00"/>
    <w:multiLevelType w:val="hybridMultilevel"/>
    <w:tmpl w:val="06DC7062"/>
    <w:lvl w:ilvl="0" w:tplc="997840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AE75FA"/>
    <w:multiLevelType w:val="hybridMultilevel"/>
    <w:tmpl w:val="13388BA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2E693641"/>
    <w:multiLevelType w:val="multilevel"/>
    <w:tmpl w:val="3E5E177A"/>
    <w:name w:val="NTG Table Bullet List33"/>
    <w:numStyleLink w:val="Tablenumberlist"/>
  </w:abstractNum>
  <w:abstractNum w:abstractNumId="21" w15:restartNumberingAfterBreak="0">
    <w:nsid w:val="2EF077BC"/>
    <w:multiLevelType w:val="multilevel"/>
    <w:tmpl w:val="0C78A7AC"/>
    <w:name w:val="NTG Table Bullet List33222222222222222222"/>
    <w:numStyleLink w:val="Tablebulletlist"/>
  </w:abstractNum>
  <w:abstractNum w:abstractNumId="22" w15:restartNumberingAfterBreak="0">
    <w:nsid w:val="32DF44DA"/>
    <w:multiLevelType w:val="multilevel"/>
    <w:tmpl w:val="3E5E177A"/>
    <w:name w:val="NTG Table Bullet List3222323"/>
    <w:numStyleLink w:val="Tablenumberlist"/>
  </w:abstractNum>
  <w:abstractNum w:abstractNumId="2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390C3965"/>
    <w:multiLevelType w:val="hybridMultilevel"/>
    <w:tmpl w:val="2034F0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BE61945"/>
    <w:multiLevelType w:val="multilevel"/>
    <w:tmpl w:val="3928FD02"/>
    <w:name w:val="NTG Table Bullet List332222222222222222"/>
    <w:numStyleLink w:val="Bulletlist"/>
  </w:abstractNum>
  <w:abstractNum w:abstractNumId="26" w15:restartNumberingAfterBreak="0">
    <w:nsid w:val="43D33187"/>
    <w:multiLevelType w:val="hybridMultilevel"/>
    <w:tmpl w:val="06DC7062"/>
    <w:lvl w:ilvl="0" w:tplc="997840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FD3A20"/>
    <w:multiLevelType w:val="multilevel"/>
    <w:tmpl w:val="3E5E177A"/>
    <w:name w:val="NTG Table Bullet List3322222222222"/>
    <w:numStyleLink w:val="Tablenumberlist"/>
  </w:abstractNum>
  <w:abstractNum w:abstractNumId="2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0214D2F"/>
    <w:multiLevelType w:val="hybridMultilevel"/>
    <w:tmpl w:val="B1408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842BC6"/>
    <w:multiLevelType w:val="multilevel"/>
    <w:tmpl w:val="0C78A7AC"/>
    <w:numStyleLink w:val="Tablebulletlist"/>
  </w:abstractNum>
  <w:abstractNum w:abstractNumId="32"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3" w15:restartNumberingAfterBreak="0">
    <w:nsid w:val="56DA2CAE"/>
    <w:multiLevelType w:val="multilevel"/>
    <w:tmpl w:val="3E5E177A"/>
    <w:name w:val="NTG Table Bullet List332222222222222"/>
    <w:numStyleLink w:val="Tablenumberlist"/>
  </w:abstractNum>
  <w:abstractNum w:abstractNumId="34" w15:restartNumberingAfterBreak="0">
    <w:nsid w:val="583359D9"/>
    <w:multiLevelType w:val="multilevel"/>
    <w:tmpl w:val="3E5E177A"/>
    <w:name w:val="NTG Table Bullet List332222222"/>
    <w:numStyleLink w:val="Tablenumberlist"/>
  </w:abstractNum>
  <w:abstractNum w:abstractNumId="35" w15:restartNumberingAfterBreak="0">
    <w:nsid w:val="5B9A5FFE"/>
    <w:multiLevelType w:val="multilevel"/>
    <w:tmpl w:val="0C78A7AC"/>
    <w:name w:val="NTG Table Bullet List33222222222222"/>
    <w:numStyleLink w:val="Tablebulletlist"/>
  </w:abstractNum>
  <w:abstractNum w:abstractNumId="36" w15:restartNumberingAfterBreak="0">
    <w:nsid w:val="5D3D451C"/>
    <w:multiLevelType w:val="hybridMultilevel"/>
    <w:tmpl w:val="4E4AE108"/>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444259"/>
    <w:multiLevelType w:val="multilevel"/>
    <w:tmpl w:val="0C78A7AC"/>
    <w:name w:val="NTG Table Bullet List332222"/>
    <w:numStyleLink w:val="Tablebulletlist"/>
  </w:abstractNum>
  <w:abstractNum w:abstractNumId="38" w15:restartNumberingAfterBreak="0">
    <w:nsid w:val="5D9F580D"/>
    <w:multiLevelType w:val="hybridMultilevel"/>
    <w:tmpl w:val="7AE87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262556"/>
    <w:multiLevelType w:val="multilevel"/>
    <w:tmpl w:val="3E5E177A"/>
    <w:name w:val="NTG Table Bullet List3322222222222222"/>
    <w:numStyleLink w:val="Tablenumberlist"/>
  </w:abstractNum>
  <w:abstractNum w:abstractNumId="40" w15:restartNumberingAfterBreak="0">
    <w:nsid w:val="6E4B7446"/>
    <w:multiLevelType w:val="hybridMultilevel"/>
    <w:tmpl w:val="D0223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254642"/>
    <w:multiLevelType w:val="hybridMultilevel"/>
    <w:tmpl w:val="1DC2E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53664D"/>
    <w:multiLevelType w:val="multilevel"/>
    <w:tmpl w:val="0C78A7AC"/>
    <w:name w:val="NTG Table Bullet List3322222222222222222"/>
    <w:numStyleLink w:val="Tablebulletlist"/>
  </w:abstractNum>
  <w:abstractNum w:abstractNumId="43" w15:restartNumberingAfterBreak="0">
    <w:nsid w:val="76141D1E"/>
    <w:multiLevelType w:val="multilevel"/>
    <w:tmpl w:val="0C78A7AC"/>
    <w:name w:val="NTG Table Bullet List332222222222"/>
    <w:numStyleLink w:val="Tablebulletlist"/>
  </w:abstractNum>
  <w:abstractNum w:abstractNumId="44"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3"/>
  </w:num>
  <w:num w:numId="2">
    <w:abstractNumId w:val="15"/>
  </w:num>
  <w:num w:numId="3">
    <w:abstractNumId w:val="44"/>
  </w:num>
  <w:num w:numId="4">
    <w:abstractNumId w:val="28"/>
  </w:num>
  <w:num w:numId="5">
    <w:abstractNumId w:val="19"/>
  </w:num>
  <w:num w:numId="6">
    <w:abstractNumId w:val="8"/>
  </w:num>
  <w:num w:numId="7">
    <w:abstractNumId w:val="31"/>
  </w:num>
  <w:num w:numId="8">
    <w:abstractNumId w:val="18"/>
  </w:num>
  <w:num w:numId="9">
    <w:abstractNumId w:val="30"/>
  </w:num>
  <w:num w:numId="10">
    <w:abstractNumId w:val="5"/>
  </w:num>
  <w:num w:numId="11">
    <w:abstractNumId w:val="14"/>
  </w:num>
  <w:num w:numId="12">
    <w:abstractNumId w:val="36"/>
  </w:num>
  <w:num w:numId="13">
    <w:abstractNumId w:val="26"/>
  </w:num>
  <w:num w:numId="14">
    <w:abstractNumId w:val="13"/>
  </w:num>
  <w:num w:numId="15">
    <w:abstractNumId w:val="41"/>
  </w:num>
  <w:num w:numId="16">
    <w:abstractNumId w:val="24"/>
  </w:num>
  <w:num w:numId="17">
    <w:abstractNumId w:val="38"/>
  </w:num>
  <w:num w:numId="18">
    <w:abstractNumId w:val="40"/>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forms" w:enforcement="0"/>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63"/>
    <w:rsid w:val="00001DDF"/>
    <w:rsid w:val="0000322D"/>
    <w:rsid w:val="00003236"/>
    <w:rsid w:val="0000490D"/>
    <w:rsid w:val="00007670"/>
    <w:rsid w:val="00010665"/>
    <w:rsid w:val="00020347"/>
    <w:rsid w:val="000206B1"/>
    <w:rsid w:val="0002393A"/>
    <w:rsid w:val="00027DB8"/>
    <w:rsid w:val="00031A96"/>
    <w:rsid w:val="000368D9"/>
    <w:rsid w:val="00040BF3"/>
    <w:rsid w:val="0004211C"/>
    <w:rsid w:val="00046C59"/>
    <w:rsid w:val="00051005"/>
    <w:rsid w:val="00051362"/>
    <w:rsid w:val="00051F45"/>
    <w:rsid w:val="00052953"/>
    <w:rsid w:val="0005341A"/>
    <w:rsid w:val="00056DEF"/>
    <w:rsid w:val="00056EDC"/>
    <w:rsid w:val="00064C09"/>
    <w:rsid w:val="00065B35"/>
    <w:rsid w:val="0006635A"/>
    <w:rsid w:val="00067DD4"/>
    <w:rsid w:val="0007007C"/>
    <w:rsid w:val="000720BE"/>
    <w:rsid w:val="0007259C"/>
    <w:rsid w:val="00080202"/>
    <w:rsid w:val="00080DCD"/>
    <w:rsid w:val="00080E22"/>
    <w:rsid w:val="00082288"/>
    <w:rsid w:val="000822DC"/>
    <w:rsid w:val="00082573"/>
    <w:rsid w:val="00082E34"/>
    <w:rsid w:val="00082F32"/>
    <w:rsid w:val="000840A3"/>
    <w:rsid w:val="000849D4"/>
    <w:rsid w:val="00085062"/>
    <w:rsid w:val="00086A5F"/>
    <w:rsid w:val="000911EF"/>
    <w:rsid w:val="00094077"/>
    <w:rsid w:val="000962C5"/>
    <w:rsid w:val="00097865"/>
    <w:rsid w:val="000A2C52"/>
    <w:rsid w:val="000A36C3"/>
    <w:rsid w:val="000A4317"/>
    <w:rsid w:val="000A559C"/>
    <w:rsid w:val="000A61C7"/>
    <w:rsid w:val="000B0076"/>
    <w:rsid w:val="000B13E1"/>
    <w:rsid w:val="000B2CA1"/>
    <w:rsid w:val="000B30AF"/>
    <w:rsid w:val="000B6440"/>
    <w:rsid w:val="000B7E37"/>
    <w:rsid w:val="000C00BA"/>
    <w:rsid w:val="000C23BA"/>
    <w:rsid w:val="000C6D0A"/>
    <w:rsid w:val="000C77C8"/>
    <w:rsid w:val="000D1F29"/>
    <w:rsid w:val="000D377D"/>
    <w:rsid w:val="000D633D"/>
    <w:rsid w:val="000E151D"/>
    <w:rsid w:val="000E31E6"/>
    <w:rsid w:val="000E342B"/>
    <w:rsid w:val="000E3DC4"/>
    <w:rsid w:val="000E3ED2"/>
    <w:rsid w:val="000E5DD2"/>
    <w:rsid w:val="000F2958"/>
    <w:rsid w:val="000F34AC"/>
    <w:rsid w:val="000F3850"/>
    <w:rsid w:val="000F4216"/>
    <w:rsid w:val="000F604F"/>
    <w:rsid w:val="00103C3E"/>
    <w:rsid w:val="00104E7F"/>
    <w:rsid w:val="001052F7"/>
    <w:rsid w:val="00112310"/>
    <w:rsid w:val="00113196"/>
    <w:rsid w:val="001137EC"/>
    <w:rsid w:val="001152F5"/>
    <w:rsid w:val="00117743"/>
    <w:rsid w:val="00117F5B"/>
    <w:rsid w:val="00120023"/>
    <w:rsid w:val="001312BF"/>
    <w:rsid w:val="00132658"/>
    <w:rsid w:val="001343E2"/>
    <w:rsid w:val="00135836"/>
    <w:rsid w:val="0013624D"/>
    <w:rsid w:val="001363DB"/>
    <w:rsid w:val="00137CD7"/>
    <w:rsid w:val="00137D78"/>
    <w:rsid w:val="001431CB"/>
    <w:rsid w:val="00145B40"/>
    <w:rsid w:val="00147870"/>
    <w:rsid w:val="0015055B"/>
    <w:rsid w:val="001507CC"/>
    <w:rsid w:val="00150DC0"/>
    <w:rsid w:val="00154C34"/>
    <w:rsid w:val="00156CD4"/>
    <w:rsid w:val="001578FB"/>
    <w:rsid w:val="0016153B"/>
    <w:rsid w:val="00162207"/>
    <w:rsid w:val="00164A3E"/>
    <w:rsid w:val="00165332"/>
    <w:rsid w:val="001657CF"/>
    <w:rsid w:val="00166FF6"/>
    <w:rsid w:val="001727C8"/>
    <w:rsid w:val="00172B65"/>
    <w:rsid w:val="00176123"/>
    <w:rsid w:val="00181620"/>
    <w:rsid w:val="001827F3"/>
    <w:rsid w:val="001860FC"/>
    <w:rsid w:val="00187130"/>
    <w:rsid w:val="001957AD"/>
    <w:rsid w:val="00196579"/>
    <w:rsid w:val="00196F8E"/>
    <w:rsid w:val="001978D0"/>
    <w:rsid w:val="001A17CE"/>
    <w:rsid w:val="001A2B7F"/>
    <w:rsid w:val="001A3AFD"/>
    <w:rsid w:val="001A496C"/>
    <w:rsid w:val="001A576A"/>
    <w:rsid w:val="001A6E81"/>
    <w:rsid w:val="001A744B"/>
    <w:rsid w:val="001B18EA"/>
    <w:rsid w:val="001B28DA"/>
    <w:rsid w:val="001B2B6C"/>
    <w:rsid w:val="001B3D22"/>
    <w:rsid w:val="001B7E16"/>
    <w:rsid w:val="001C215E"/>
    <w:rsid w:val="001D01C4"/>
    <w:rsid w:val="001D02F2"/>
    <w:rsid w:val="001D49B1"/>
    <w:rsid w:val="001D4DA9"/>
    <w:rsid w:val="001D4F99"/>
    <w:rsid w:val="001D50FF"/>
    <w:rsid w:val="001D52B0"/>
    <w:rsid w:val="001D554F"/>
    <w:rsid w:val="001D5A18"/>
    <w:rsid w:val="001D7C37"/>
    <w:rsid w:val="001D7CA4"/>
    <w:rsid w:val="001E057F"/>
    <w:rsid w:val="001E14EB"/>
    <w:rsid w:val="001E14FA"/>
    <w:rsid w:val="001E687A"/>
    <w:rsid w:val="001F0A61"/>
    <w:rsid w:val="001F3BE6"/>
    <w:rsid w:val="001F59E6"/>
    <w:rsid w:val="00201D08"/>
    <w:rsid w:val="00202D7E"/>
    <w:rsid w:val="00203F1C"/>
    <w:rsid w:val="002044FA"/>
    <w:rsid w:val="00206936"/>
    <w:rsid w:val="00206C6F"/>
    <w:rsid w:val="00206FBD"/>
    <w:rsid w:val="00207746"/>
    <w:rsid w:val="00213056"/>
    <w:rsid w:val="00225D9B"/>
    <w:rsid w:val="00230031"/>
    <w:rsid w:val="00235C01"/>
    <w:rsid w:val="00235E95"/>
    <w:rsid w:val="00247343"/>
    <w:rsid w:val="00260B13"/>
    <w:rsid w:val="002617CB"/>
    <w:rsid w:val="002628CC"/>
    <w:rsid w:val="00263525"/>
    <w:rsid w:val="002645D5"/>
    <w:rsid w:val="0026532D"/>
    <w:rsid w:val="00265C56"/>
    <w:rsid w:val="002662C7"/>
    <w:rsid w:val="00270CC0"/>
    <w:rsid w:val="002716CD"/>
    <w:rsid w:val="00274D4B"/>
    <w:rsid w:val="002773AC"/>
    <w:rsid w:val="002806F5"/>
    <w:rsid w:val="00281577"/>
    <w:rsid w:val="002822AC"/>
    <w:rsid w:val="00284EF4"/>
    <w:rsid w:val="0028694D"/>
    <w:rsid w:val="00291972"/>
    <w:rsid w:val="00291E43"/>
    <w:rsid w:val="002926BC"/>
    <w:rsid w:val="00293A72"/>
    <w:rsid w:val="002A0160"/>
    <w:rsid w:val="002A0CF1"/>
    <w:rsid w:val="002A171C"/>
    <w:rsid w:val="002A30C3"/>
    <w:rsid w:val="002A687C"/>
    <w:rsid w:val="002A6F6A"/>
    <w:rsid w:val="002A7712"/>
    <w:rsid w:val="002B02A6"/>
    <w:rsid w:val="002B38F7"/>
    <w:rsid w:val="002B3AC7"/>
    <w:rsid w:val="002B3C6F"/>
    <w:rsid w:val="002B4637"/>
    <w:rsid w:val="002B4F50"/>
    <w:rsid w:val="002B5591"/>
    <w:rsid w:val="002B6AA4"/>
    <w:rsid w:val="002C0BEF"/>
    <w:rsid w:val="002C1FE9"/>
    <w:rsid w:val="002C21A2"/>
    <w:rsid w:val="002C5846"/>
    <w:rsid w:val="002D3A57"/>
    <w:rsid w:val="002D3C4F"/>
    <w:rsid w:val="002D7AE2"/>
    <w:rsid w:val="002D7D05"/>
    <w:rsid w:val="002E20C8"/>
    <w:rsid w:val="002E3604"/>
    <w:rsid w:val="002E4290"/>
    <w:rsid w:val="002E4C06"/>
    <w:rsid w:val="002E66A6"/>
    <w:rsid w:val="002F0DB1"/>
    <w:rsid w:val="002F2885"/>
    <w:rsid w:val="002F45A1"/>
    <w:rsid w:val="0030203D"/>
    <w:rsid w:val="00302A41"/>
    <w:rsid w:val="003037F9"/>
    <w:rsid w:val="0030404B"/>
    <w:rsid w:val="0030583E"/>
    <w:rsid w:val="00306DBE"/>
    <w:rsid w:val="00307FE1"/>
    <w:rsid w:val="00311254"/>
    <w:rsid w:val="003130C3"/>
    <w:rsid w:val="003150C8"/>
    <w:rsid w:val="003164BA"/>
    <w:rsid w:val="00317F12"/>
    <w:rsid w:val="0032013E"/>
    <w:rsid w:val="00320B6B"/>
    <w:rsid w:val="00321715"/>
    <w:rsid w:val="0032521D"/>
    <w:rsid w:val="003258E6"/>
    <w:rsid w:val="00327594"/>
    <w:rsid w:val="00334742"/>
    <w:rsid w:val="00342283"/>
    <w:rsid w:val="003423E4"/>
    <w:rsid w:val="00343A87"/>
    <w:rsid w:val="00344A36"/>
    <w:rsid w:val="003456F4"/>
    <w:rsid w:val="00347FB6"/>
    <w:rsid w:val="003504FD"/>
    <w:rsid w:val="00350881"/>
    <w:rsid w:val="00352C55"/>
    <w:rsid w:val="00354DD9"/>
    <w:rsid w:val="00357D55"/>
    <w:rsid w:val="00363513"/>
    <w:rsid w:val="003657E5"/>
    <w:rsid w:val="0036589C"/>
    <w:rsid w:val="0036593C"/>
    <w:rsid w:val="00371312"/>
    <w:rsid w:val="00371DC7"/>
    <w:rsid w:val="0037466F"/>
    <w:rsid w:val="00374DDA"/>
    <w:rsid w:val="00374FB3"/>
    <w:rsid w:val="00377B21"/>
    <w:rsid w:val="00387DB7"/>
    <w:rsid w:val="00390862"/>
    <w:rsid w:val="00390CE3"/>
    <w:rsid w:val="00391FBD"/>
    <w:rsid w:val="00393DD7"/>
    <w:rsid w:val="00394876"/>
    <w:rsid w:val="00394AAF"/>
    <w:rsid w:val="00394CE5"/>
    <w:rsid w:val="0039602B"/>
    <w:rsid w:val="003A28A4"/>
    <w:rsid w:val="003A4736"/>
    <w:rsid w:val="003A6341"/>
    <w:rsid w:val="003B1174"/>
    <w:rsid w:val="003B371E"/>
    <w:rsid w:val="003B5EAB"/>
    <w:rsid w:val="003B67FD"/>
    <w:rsid w:val="003B6A61"/>
    <w:rsid w:val="003D0F63"/>
    <w:rsid w:val="003D42C0"/>
    <w:rsid w:val="003D4A8F"/>
    <w:rsid w:val="003D5B29"/>
    <w:rsid w:val="003D6F1C"/>
    <w:rsid w:val="003D77A9"/>
    <w:rsid w:val="003D7818"/>
    <w:rsid w:val="003E10EE"/>
    <w:rsid w:val="003E2445"/>
    <w:rsid w:val="003E2733"/>
    <w:rsid w:val="003E3BB2"/>
    <w:rsid w:val="003E45A3"/>
    <w:rsid w:val="003E75CF"/>
    <w:rsid w:val="003E7A76"/>
    <w:rsid w:val="003F07E7"/>
    <w:rsid w:val="003F400C"/>
    <w:rsid w:val="003F5B58"/>
    <w:rsid w:val="003F7E65"/>
    <w:rsid w:val="004003D8"/>
    <w:rsid w:val="0040222A"/>
    <w:rsid w:val="00402A05"/>
    <w:rsid w:val="004047BC"/>
    <w:rsid w:val="004100F7"/>
    <w:rsid w:val="00412DF4"/>
    <w:rsid w:val="00413C20"/>
    <w:rsid w:val="00414CB3"/>
    <w:rsid w:val="0041563D"/>
    <w:rsid w:val="0042142E"/>
    <w:rsid w:val="0042171A"/>
    <w:rsid w:val="00425569"/>
    <w:rsid w:val="00426E25"/>
    <w:rsid w:val="00427D9C"/>
    <w:rsid w:val="00427E7E"/>
    <w:rsid w:val="00433C60"/>
    <w:rsid w:val="0043465D"/>
    <w:rsid w:val="004376F4"/>
    <w:rsid w:val="00440396"/>
    <w:rsid w:val="00443B6E"/>
    <w:rsid w:val="00450636"/>
    <w:rsid w:val="00452393"/>
    <w:rsid w:val="0045420A"/>
    <w:rsid w:val="004554D4"/>
    <w:rsid w:val="0045632E"/>
    <w:rsid w:val="00457C74"/>
    <w:rsid w:val="00461744"/>
    <w:rsid w:val="00466185"/>
    <w:rsid w:val="00466303"/>
    <w:rsid w:val="004668A7"/>
    <w:rsid w:val="00466C1E"/>
    <w:rsid w:val="00466D96"/>
    <w:rsid w:val="004672CC"/>
    <w:rsid w:val="00467747"/>
    <w:rsid w:val="00470017"/>
    <w:rsid w:val="0047105A"/>
    <w:rsid w:val="00473C98"/>
    <w:rsid w:val="00474965"/>
    <w:rsid w:val="00482BFC"/>
    <w:rsid w:val="00482DF8"/>
    <w:rsid w:val="00483D96"/>
    <w:rsid w:val="004864DE"/>
    <w:rsid w:val="0048689E"/>
    <w:rsid w:val="0049011F"/>
    <w:rsid w:val="004923E5"/>
    <w:rsid w:val="00494BE5"/>
    <w:rsid w:val="00495C12"/>
    <w:rsid w:val="00495E30"/>
    <w:rsid w:val="004A0EBA"/>
    <w:rsid w:val="004A2538"/>
    <w:rsid w:val="004A3098"/>
    <w:rsid w:val="004A331E"/>
    <w:rsid w:val="004A3CC9"/>
    <w:rsid w:val="004A6A1C"/>
    <w:rsid w:val="004B0C15"/>
    <w:rsid w:val="004B0FA5"/>
    <w:rsid w:val="004B35EA"/>
    <w:rsid w:val="004B451F"/>
    <w:rsid w:val="004B496A"/>
    <w:rsid w:val="004B6331"/>
    <w:rsid w:val="004B69E4"/>
    <w:rsid w:val="004C0FEF"/>
    <w:rsid w:val="004C2103"/>
    <w:rsid w:val="004C49C8"/>
    <w:rsid w:val="004C6C39"/>
    <w:rsid w:val="004D075F"/>
    <w:rsid w:val="004D1B76"/>
    <w:rsid w:val="004D344E"/>
    <w:rsid w:val="004D4F55"/>
    <w:rsid w:val="004E019E"/>
    <w:rsid w:val="004E06EC"/>
    <w:rsid w:val="004E0A3F"/>
    <w:rsid w:val="004E2CB7"/>
    <w:rsid w:val="004F016A"/>
    <w:rsid w:val="004F0E41"/>
    <w:rsid w:val="004F241D"/>
    <w:rsid w:val="004F5739"/>
    <w:rsid w:val="00500F94"/>
    <w:rsid w:val="00502FB3"/>
    <w:rsid w:val="00503DE9"/>
    <w:rsid w:val="0050530C"/>
    <w:rsid w:val="00505DEA"/>
    <w:rsid w:val="005060E5"/>
    <w:rsid w:val="00507782"/>
    <w:rsid w:val="00511463"/>
    <w:rsid w:val="00512A04"/>
    <w:rsid w:val="00514526"/>
    <w:rsid w:val="00516A03"/>
    <w:rsid w:val="00517CA0"/>
    <w:rsid w:val="00520499"/>
    <w:rsid w:val="0052341C"/>
    <w:rsid w:val="00523673"/>
    <w:rsid w:val="005249F5"/>
    <w:rsid w:val="005260F7"/>
    <w:rsid w:val="005377F2"/>
    <w:rsid w:val="00543BD1"/>
    <w:rsid w:val="0054427F"/>
    <w:rsid w:val="00544587"/>
    <w:rsid w:val="00546DAC"/>
    <w:rsid w:val="00556113"/>
    <w:rsid w:val="005621C4"/>
    <w:rsid w:val="0056243D"/>
    <w:rsid w:val="00564C12"/>
    <w:rsid w:val="005654B8"/>
    <w:rsid w:val="00567B00"/>
    <w:rsid w:val="0057302E"/>
    <w:rsid w:val="00574836"/>
    <w:rsid w:val="005762CC"/>
    <w:rsid w:val="005826BA"/>
    <w:rsid w:val="00582D3D"/>
    <w:rsid w:val="00583F76"/>
    <w:rsid w:val="005843EC"/>
    <w:rsid w:val="00590040"/>
    <w:rsid w:val="00595386"/>
    <w:rsid w:val="00597234"/>
    <w:rsid w:val="005A0ED0"/>
    <w:rsid w:val="005A116E"/>
    <w:rsid w:val="005A4AC0"/>
    <w:rsid w:val="005A539B"/>
    <w:rsid w:val="005A5FDF"/>
    <w:rsid w:val="005B0EBD"/>
    <w:rsid w:val="005B0FB7"/>
    <w:rsid w:val="005B122A"/>
    <w:rsid w:val="005B1FCB"/>
    <w:rsid w:val="005B5AC2"/>
    <w:rsid w:val="005C15BF"/>
    <w:rsid w:val="005C2833"/>
    <w:rsid w:val="005C76D3"/>
    <w:rsid w:val="005D29B7"/>
    <w:rsid w:val="005D359B"/>
    <w:rsid w:val="005E144D"/>
    <w:rsid w:val="005E1500"/>
    <w:rsid w:val="005E3A43"/>
    <w:rsid w:val="005E411B"/>
    <w:rsid w:val="005F0B17"/>
    <w:rsid w:val="005F0D11"/>
    <w:rsid w:val="005F0EB7"/>
    <w:rsid w:val="005F70DE"/>
    <w:rsid w:val="005F77C7"/>
    <w:rsid w:val="0060018C"/>
    <w:rsid w:val="00602C09"/>
    <w:rsid w:val="006048D1"/>
    <w:rsid w:val="006068A0"/>
    <w:rsid w:val="00610402"/>
    <w:rsid w:val="00614675"/>
    <w:rsid w:val="00616418"/>
    <w:rsid w:val="006176B0"/>
    <w:rsid w:val="00620675"/>
    <w:rsid w:val="00622910"/>
    <w:rsid w:val="00623768"/>
    <w:rsid w:val="006254B6"/>
    <w:rsid w:val="00627FC8"/>
    <w:rsid w:val="0063411A"/>
    <w:rsid w:val="00640BD7"/>
    <w:rsid w:val="00641AF1"/>
    <w:rsid w:val="006433C3"/>
    <w:rsid w:val="00647B44"/>
    <w:rsid w:val="00650F5B"/>
    <w:rsid w:val="00661D1D"/>
    <w:rsid w:val="00663740"/>
    <w:rsid w:val="006658D3"/>
    <w:rsid w:val="00665916"/>
    <w:rsid w:val="00666181"/>
    <w:rsid w:val="006670D7"/>
    <w:rsid w:val="00670692"/>
    <w:rsid w:val="006719EA"/>
    <w:rsid w:val="00671F13"/>
    <w:rsid w:val="0067298A"/>
    <w:rsid w:val="0067400A"/>
    <w:rsid w:val="006765B6"/>
    <w:rsid w:val="006847AD"/>
    <w:rsid w:val="00685ADE"/>
    <w:rsid w:val="0069114B"/>
    <w:rsid w:val="006944C1"/>
    <w:rsid w:val="0069638E"/>
    <w:rsid w:val="00696B7C"/>
    <w:rsid w:val="006A756A"/>
    <w:rsid w:val="006B03D5"/>
    <w:rsid w:val="006B191F"/>
    <w:rsid w:val="006B29E3"/>
    <w:rsid w:val="006B4196"/>
    <w:rsid w:val="006B4E92"/>
    <w:rsid w:val="006B7FE0"/>
    <w:rsid w:val="006C09C3"/>
    <w:rsid w:val="006C228C"/>
    <w:rsid w:val="006C5D36"/>
    <w:rsid w:val="006D66F7"/>
    <w:rsid w:val="006E08BE"/>
    <w:rsid w:val="006E08FD"/>
    <w:rsid w:val="006E283C"/>
    <w:rsid w:val="006E466B"/>
    <w:rsid w:val="00700411"/>
    <w:rsid w:val="00701CB6"/>
    <w:rsid w:val="00703099"/>
    <w:rsid w:val="00705C9D"/>
    <w:rsid w:val="00705F13"/>
    <w:rsid w:val="007062C7"/>
    <w:rsid w:val="00711C13"/>
    <w:rsid w:val="00713444"/>
    <w:rsid w:val="00714F1D"/>
    <w:rsid w:val="00715225"/>
    <w:rsid w:val="00720CC6"/>
    <w:rsid w:val="00722DDB"/>
    <w:rsid w:val="00724728"/>
    <w:rsid w:val="00724CD0"/>
    <w:rsid w:val="00724F98"/>
    <w:rsid w:val="00730B9B"/>
    <w:rsid w:val="0073182E"/>
    <w:rsid w:val="007331EC"/>
    <w:rsid w:val="007332FF"/>
    <w:rsid w:val="007408F5"/>
    <w:rsid w:val="00741EAE"/>
    <w:rsid w:val="0074209B"/>
    <w:rsid w:val="00751D2E"/>
    <w:rsid w:val="00755248"/>
    <w:rsid w:val="00756B92"/>
    <w:rsid w:val="0076190B"/>
    <w:rsid w:val="0076355D"/>
    <w:rsid w:val="00763A2D"/>
    <w:rsid w:val="007644D3"/>
    <w:rsid w:val="007676A4"/>
    <w:rsid w:val="0077048C"/>
    <w:rsid w:val="00771628"/>
    <w:rsid w:val="007775C1"/>
    <w:rsid w:val="00777795"/>
    <w:rsid w:val="007816FE"/>
    <w:rsid w:val="00782796"/>
    <w:rsid w:val="00783A57"/>
    <w:rsid w:val="00784C92"/>
    <w:rsid w:val="0078555C"/>
    <w:rsid w:val="007859CD"/>
    <w:rsid w:val="00785C24"/>
    <w:rsid w:val="007907E4"/>
    <w:rsid w:val="00796461"/>
    <w:rsid w:val="007A5EFD"/>
    <w:rsid w:val="007A6A4F"/>
    <w:rsid w:val="007B03F5"/>
    <w:rsid w:val="007B358F"/>
    <w:rsid w:val="007B5C09"/>
    <w:rsid w:val="007B5DA2"/>
    <w:rsid w:val="007C0490"/>
    <w:rsid w:val="007C0966"/>
    <w:rsid w:val="007C19E7"/>
    <w:rsid w:val="007C1AD1"/>
    <w:rsid w:val="007C32C0"/>
    <w:rsid w:val="007C5CFD"/>
    <w:rsid w:val="007C6D9F"/>
    <w:rsid w:val="007D4893"/>
    <w:rsid w:val="007D48A4"/>
    <w:rsid w:val="007D4C5D"/>
    <w:rsid w:val="007E1CB4"/>
    <w:rsid w:val="007E5586"/>
    <w:rsid w:val="007E5CD8"/>
    <w:rsid w:val="007E7003"/>
    <w:rsid w:val="007E70CF"/>
    <w:rsid w:val="007E74A4"/>
    <w:rsid w:val="007F1B6F"/>
    <w:rsid w:val="007F263F"/>
    <w:rsid w:val="007F4DF7"/>
    <w:rsid w:val="008015A8"/>
    <w:rsid w:val="0080161D"/>
    <w:rsid w:val="00804FF8"/>
    <w:rsid w:val="0080695E"/>
    <w:rsid w:val="0080766E"/>
    <w:rsid w:val="008101D6"/>
    <w:rsid w:val="00811169"/>
    <w:rsid w:val="00814342"/>
    <w:rsid w:val="00815297"/>
    <w:rsid w:val="008170DB"/>
    <w:rsid w:val="00817BA1"/>
    <w:rsid w:val="008209CC"/>
    <w:rsid w:val="00822C77"/>
    <w:rsid w:val="00823022"/>
    <w:rsid w:val="0082634E"/>
    <w:rsid w:val="00830853"/>
    <w:rsid w:val="008313C4"/>
    <w:rsid w:val="00835434"/>
    <w:rsid w:val="008358C0"/>
    <w:rsid w:val="00836E22"/>
    <w:rsid w:val="00841958"/>
    <w:rsid w:val="00841B39"/>
    <w:rsid w:val="00842838"/>
    <w:rsid w:val="00845795"/>
    <w:rsid w:val="00850720"/>
    <w:rsid w:val="00850E79"/>
    <w:rsid w:val="008547CD"/>
    <w:rsid w:val="00854BC0"/>
    <w:rsid w:val="00854EC1"/>
    <w:rsid w:val="00855387"/>
    <w:rsid w:val="00856B0C"/>
    <w:rsid w:val="0085797F"/>
    <w:rsid w:val="00860028"/>
    <w:rsid w:val="00861DC3"/>
    <w:rsid w:val="00867019"/>
    <w:rsid w:val="00867EFB"/>
    <w:rsid w:val="0087013C"/>
    <w:rsid w:val="008727B4"/>
    <w:rsid w:val="00872B4E"/>
    <w:rsid w:val="00872EF1"/>
    <w:rsid w:val="0087320B"/>
    <w:rsid w:val="008735A9"/>
    <w:rsid w:val="008766C0"/>
    <w:rsid w:val="00877BC5"/>
    <w:rsid w:val="00877D20"/>
    <w:rsid w:val="00881A58"/>
    <w:rsid w:val="00881C48"/>
    <w:rsid w:val="00885B80"/>
    <w:rsid w:val="00885C30"/>
    <w:rsid w:val="00885E9B"/>
    <w:rsid w:val="0089368E"/>
    <w:rsid w:val="00893C96"/>
    <w:rsid w:val="00893FF8"/>
    <w:rsid w:val="0089500A"/>
    <w:rsid w:val="00897C94"/>
    <w:rsid w:val="008A0B64"/>
    <w:rsid w:val="008A71B3"/>
    <w:rsid w:val="008A7C12"/>
    <w:rsid w:val="008B03CE"/>
    <w:rsid w:val="008B521D"/>
    <w:rsid w:val="008B529E"/>
    <w:rsid w:val="008C1247"/>
    <w:rsid w:val="008C17FB"/>
    <w:rsid w:val="008C29AE"/>
    <w:rsid w:val="008C6012"/>
    <w:rsid w:val="008C69E1"/>
    <w:rsid w:val="008C70BB"/>
    <w:rsid w:val="008C76A0"/>
    <w:rsid w:val="008D06AE"/>
    <w:rsid w:val="008D1B00"/>
    <w:rsid w:val="008D3991"/>
    <w:rsid w:val="008D57B8"/>
    <w:rsid w:val="008D6817"/>
    <w:rsid w:val="008E03FC"/>
    <w:rsid w:val="008E254D"/>
    <w:rsid w:val="008E3C7C"/>
    <w:rsid w:val="008E510B"/>
    <w:rsid w:val="008E68F2"/>
    <w:rsid w:val="008F4C9A"/>
    <w:rsid w:val="008F4F26"/>
    <w:rsid w:val="008F5734"/>
    <w:rsid w:val="00902B13"/>
    <w:rsid w:val="00906B61"/>
    <w:rsid w:val="00911941"/>
    <w:rsid w:val="00911AD6"/>
    <w:rsid w:val="00916621"/>
    <w:rsid w:val="009179F5"/>
    <w:rsid w:val="0092024D"/>
    <w:rsid w:val="00925146"/>
    <w:rsid w:val="00925F0F"/>
    <w:rsid w:val="009317B9"/>
    <w:rsid w:val="00932689"/>
    <w:rsid w:val="00932F6B"/>
    <w:rsid w:val="00934E50"/>
    <w:rsid w:val="00937288"/>
    <w:rsid w:val="009468BC"/>
    <w:rsid w:val="00947FAE"/>
    <w:rsid w:val="009607F0"/>
    <w:rsid w:val="009616DF"/>
    <w:rsid w:val="009645B0"/>
    <w:rsid w:val="0096542F"/>
    <w:rsid w:val="00967DBE"/>
    <w:rsid w:val="00967FA7"/>
    <w:rsid w:val="00971645"/>
    <w:rsid w:val="00975B73"/>
    <w:rsid w:val="00977919"/>
    <w:rsid w:val="00983000"/>
    <w:rsid w:val="009870FA"/>
    <w:rsid w:val="0099074D"/>
    <w:rsid w:val="009921C3"/>
    <w:rsid w:val="0099536E"/>
    <w:rsid w:val="0099551D"/>
    <w:rsid w:val="009A5897"/>
    <w:rsid w:val="009A5CA1"/>
    <w:rsid w:val="009A5F24"/>
    <w:rsid w:val="009B0B3E"/>
    <w:rsid w:val="009B1913"/>
    <w:rsid w:val="009B1BF1"/>
    <w:rsid w:val="009B52DE"/>
    <w:rsid w:val="009B53DF"/>
    <w:rsid w:val="009B6657"/>
    <w:rsid w:val="009B6966"/>
    <w:rsid w:val="009C4E30"/>
    <w:rsid w:val="009C58EC"/>
    <w:rsid w:val="009D0EB5"/>
    <w:rsid w:val="009D0FAC"/>
    <w:rsid w:val="009D1165"/>
    <w:rsid w:val="009D14F9"/>
    <w:rsid w:val="009D2B74"/>
    <w:rsid w:val="009D63FF"/>
    <w:rsid w:val="009E175D"/>
    <w:rsid w:val="009E1F0C"/>
    <w:rsid w:val="009E268B"/>
    <w:rsid w:val="009E3CC2"/>
    <w:rsid w:val="009E59E2"/>
    <w:rsid w:val="009E6B97"/>
    <w:rsid w:val="009E6EF0"/>
    <w:rsid w:val="009F06BD"/>
    <w:rsid w:val="009F2A4D"/>
    <w:rsid w:val="00A00828"/>
    <w:rsid w:val="00A03290"/>
    <w:rsid w:val="00A0387E"/>
    <w:rsid w:val="00A04FC5"/>
    <w:rsid w:val="00A05BFD"/>
    <w:rsid w:val="00A07490"/>
    <w:rsid w:val="00A10655"/>
    <w:rsid w:val="00A11BB9"/>
    <w:rsid w:val="00A12B64"/>
    <w:rsid w:val="00A15CD4"/>
    <w:rsid w:val="00A22C38"/>
    <w:rsid w:val="00A22D3C"/>
    <w:rsid w:val="00A25193"/>
    <w:rsid w:val="00A26E80"/>
    <w:rsid w:val="00A31AE8"/>
    <w:rsid w:val="00A31DA2"/>
    <w:rsid w:val="00A35CAC"/>
    <w:rsid w:val="00A3739D"/>
    <w:rsid w:val="00A3761F"/>
    <w:rsid w:val="00A37DDA"/>
    <w:rsid w:val="00A40683"/>
    <w:rsid w:val="00A425BB"/>
    <w:rsid w:val="00A45005"/>
    <w:rsid w:val="00A454AF"/>
    <w:rsid w:val="00A53CF0"/>
    <w:rsid w:val="00A63A65"/>
    <w:rsid w:val="00A64779"/>
    <w:rsid w:val="00A66DD9"/>
    <w:rsid w:val="00A67ED0"/>
    <w:rsid w:val="00A72A1C"/>
    <w:rsid w:val="00A7620F"/>
    <w:rsid w:val="00A76790"/>
    <w:rsid w:val="00A77030"/>
    <w:rsid w:val="00A77E5D"/>
    <w:rsid w:val="00A808FE"/>
    <w:rsid w:val="00A84537"/>
    <w:rsid w:val="00A86E3C"/>
    <w:rsid w:val="00A87187"/>
    <w:rsid w:val="00A925EC"/>
    <w:rsid w:val="00A929AA"/>
    <w:rsid w:val="00A92B6B"/>
    <w:rsid w:val="00AA10C0"/>
    <w:rsid w:val="00AA1703"/>
    <w:rsid w:val="00AA541E"/>
    <w:rsid w:val="00AA7A04"/>
    <w:rsid w:val="00AB36C9"/>
    <w:rsid w:val="00AB5AAC"/>
    <w:rsid w:val="00AB6037"/>
    <w:rsid w:val="00AC316C"/>
    <w:rsid w:val="00AC50BB"/>
    <w:rsid w:val="00AC5DEA"/>
    <w:rsid w:val="00AD0DA4"/>
    <w:rsid w:val="00AD213E"/>
    <w:rsid w:val="00AD4169"/>
    <w:rsid w:val="00AE193F"/>
    <w:rsid w:val="00AE25C6"/>
    <w:rsid w:val="00AE2A8A"/>
    <w:rsid w:val="00AE306C"/>
    <w:rsid w:val="00AF181A"/>
    <w:rsid w:val="00AF28C1"/>
    <w:rsid w:val="00B01D4F"/>
    <w:rsid w:val="00B02EF1"/>
    <w:rsid w:val="00B04E60"/>
    <w:rsid w:val="00B06C2A"/>
    <w:rsid w:val="00B0709E"/>
    <w:rsid w:val="00B07C97"/>
    <w:rsid w:val="00B11C67"/>
    <w:rsid w:val="00B15754"/>
    <w:rsid w:val="00B16002"/>
    <w:rsid w:val="00B2046E"/>
    <w:rsid w:val="00B20E8B"/>
    <w:rsid w:val="00B23144"/>
    <w:rsid w:val="00B257E1"/>
    <w:rsid w:val="00B2599A"/>
    <w:rsid w:val="00B27AC4"/>
    <w:rsid w:val="00B31D3A"/>
    <w:rsid w:val="00B34083"/>
    <w:rsid w:val="00B343CC"/>
    <w:rsid w:val="00B35BF5"/>
    <w:rsid w:val="00B40614"/>
    <w:rsid w:val="00B40AD0"/>
    <w:rsid w:val="00B42180"/>
    <w:rsid w:val="00B5084A"/>
    <w:rsid w:val="00B53AA9"/>
    <w:rsid w:val="00B563D5"/>
    <w:rsid w:val="00B606A1"/>
    <w:rsid w:val="00B614F7"/>
    <w:rsid w:val="00B61B26"/>
    <w:rsid w:val="00B62F17"/>
    <w:rsid w:val="00B65E6B"/>
    <w:rsid w:val="00B674EB"/>
    <w:rsid w:val="00B675B2"/>
    <w:rsid w:val="00B70FAB"/>
    <w:rsid w:val="00B7327D"/>
    <w:rsid w:val="00B74398"/>
    <w:rsid w:val="00B81261"/>
    <w:rsid w:val="00B8223E"/>
    <w:rsid w:val="00B832AE"/>
    <w:rsid w:val="00B853D4"/>
    <w:rsid w:val="00B86678"/>
    <w:rsid w:val="00B87143"/>
    <w:rsid w:val="00B90472"/>
    <w:rsid w:val="00B92F9B"/>
    <w:rsid w:val="00B93755"/>
    <w:rsid w:val="00B93EA1"/>
    <w:rsid w:val="00B941B3"/>
    <w:rsid w:val="00B96513"/>
    <w:rsid w:val="00BA1A56"/>
    <w:rsid w:val="00BA1D47"/>
    <w:rsid w:val="00BA44F4"/>
    <w:rsid w:val="00BA66F0"/>
    <w:rsid w:val="00BB1BA8"/>
    <w:rsid w:val="00BB2239"/>
    <w:rsid w:val="00BB2AE7"/>
    <w:rsid w:val="00BB4B8D"/>
    <w:rsid w:val="00BB6464"/>
    <w:rsid w:val="00BB6D01"/>
    <w:rsid w:val="00BC0A82"/>
    <w:rsid w:val="00BC1765"/>
    <w:rsid w:val="00BC1BB8"/>
    <w:rsid w:val="00BC4995"/>
    <w:rsid w:val="00BC6FF9"/>
    <w:rsid w:val="00BD7FE1"/>
    <w:rsid w:val="00BE2F8A"/>
    <w:rsid w:val="00BE364D"/>
    <w:rsid w:val="00BE37CA"/>
    <w:rsid w:val="00BE6144"/>
    <w:rsid w:val="00BE635A"/>
    <w:rsid w:val="00BF17E9"/>
    <w:rsid w:val="00BF2ABB"/>
    <w:rsid w:val="00BF5099"/>
    <w:rsid w:val="00C108C3"/>
    <w:rsid w:val="00C10B5E"/>
    <w:rsid w:val="00C10F10"/>
    <w:rsid w:val="00C119C1"/>
    <w:rsid w:val="00C11E6F"/>
    <w:rsid w:val="00C15D4D"/>
    <w:rsid w:val="00C175DC"/>
    <w:rsid w:val="00C26DE4"/>
    <w:rsid w:val="00C275F0"/>
    <w:rsid w:val="00C30171"/>
    <w:rsid w:val="00C309D8"/>
    <w:rsid w:val="00C43519"/>
    <w:rsid w:val="00C43F5B"/>
    <w:rsid w:val="00C44E17"/>
    <w:rsid w:val="00C45263"/>
    <w:rsid w:val="00C51537"/>
    <w:rsid w:val="00C52BC3"/>
    <w:rsid w:val="00C53CB2"/>
    <w:rsid w:val="00C53ECF"/>
    <w:rsid w:val="00C61AFA"/>
    <w:rsid w:val="00C61D64"/>
    <w:rsid w:val="00C62099"/>
    <w:rsid w:val="00C62FC6"/>
    <w:rsid w:val="00C63CD3"/>
    <w:rsid w:val="00C64EA3"/>
    <w:rsid w:val="00C650E2"/>
    <w:rsid w:val="00C72867"/>
    <w:rsid w:val="00C75E81"/>
    <w:rsid w:val="00C801D5"/>
    <w:rsid w:val="00C84752"/>
    <w:rsid w:val="00C861A7"/>
    <w:rsid w:val="00C86609"/>
    <w:rsid w:val="00C87257"/>
    <w:rsid w:val="00C90090"/>
    <w:rsid w:val="00C919C3"/>
    <w:rsid w:val="00C92B4C"/>
    <w:rsid w:val="00C954F6"/>
    <w:rsid w:val="00C96318"/>
    <w:rsid w:val="00C96B79"/>
    <w:rsid w:val="00C977DD"/>
    <w:rsid w:val="00CA299C"/>
    <w:rsid w:val="00CA36A0"/>
    <w:rsid w:val="00CA6BC5"/>
    <w:rsid w:val="00CB12B0"/>
    <w:rsid w:val="00CC0795"/>
    <w:rsid w:val="00CC2F1A"/>
    <w:rsid w:val="00CC445F"/>
    <w:rsid w:val="00CC571B"/>
    <w:rsid w:val="00CC61CD"/>
    <w:rsid w:val="00CC6C02"/>
    <w:rsid w:val="00CC737B"/>
    <w:rsid w:val="00CD08FF"/>
    <w:rsid w:val="00CD44AC"/>
    <w:rsid w:val="00CD5011"/>
    <w:rsid w:val="00CD5111"/>
    <w:rsid w:val="00CD6705"/>
    <w:rsid w:val="00CD683A"/>
    <w:rsid w:val="00CE046C"/>
    <w:rsid w:val="00CE49A2"/>
    <w:rsid w:val="00CE4F6D"/>
    <w:rsid w:val="00CE5E91"/>
    <w:rsid w:val="00CE640F"/>
    <w:rsid w:val="00CE76BC"/>
    <w:rsid w:val="00CF540E"/>
    <w:rsid w:val="00CF62E4"/>
    <w:rsid w:val="00D02192"/>
    <w:rsid w:val="00D02F07"/>
    <w:rsid w:val="00D0783C"/>
    <w:rsid w:val="00D15D88"/>
    <w:rsid w:val="00D27D49"/>
    <w:rsid w:val="00D27EBE"/>
    <w:rsid w:val="00D31F5F"/>
    <w:rsid w:val="00D32BCF"/>
    <w:rsid w:val="00D34336"/>
    <w:rsid w:val="00D35D55"/>
    <w:rsid w:val="00D36A49"/>
    <w:rsid w:val="00D37219"/>
    <w:rsid w:val="00D47C6A"/>
    <w:rsid w:val="00D517C6"/>
    <w:rsid w:val="00D5309E"/>
    <w:rsid w:val="00D55C3F"/>
    <w:rsid w:val="00D60455"/>
    <w:rsid w:val="00D624DB"/>
    <w:rsid w:val="00D71D84"/>
    <w:rsid w:val="00D72464"/>
    <w:rsid w:val="00D72A57"/>
    <w:rsid w:val="00D768EB"/>
    <w:rsid w:val="00D80253"/>
    <w:rsid w:val="00D81E17"/>
    <w:rsid w:val="00D82D1E"/>
    <w:rsid w:val="00D832D9"/>
    <w:rsid w:val="00D83EC2"/>
    <w:rsid w:val="00D871B9"/>
    <w:rsid w:val="00D87ED5"/>
    <w:rsid w:val="00D90F00"/>
    <w:rsid w:val="00D94615"/>
    <w:rsid w:val="00D96309"/>
    <w:rsid w:val="00D971FF"/>
    <w:rsid w:val="00D975C0"/>
    <w:rsid w:val="00DA4FBA"/>
    <w:rsid w:val="00DA5285"/>
    <w:rsid w:val="00DA6940"/>
    <w:rsid w:val="00DB1064"/>
    <w:rsid w:val="00DB191D"/>
    <w:rsid w:val="00DB1AAF"/>
    <w:rsid w:val="00DB4433"/>
    <w:rsid w:val="00DB4F91"/>
    <w:rsid w:val="00DB5FF1"/>
    <w:rsid w:val="00DB6D0A"/>
    <w:rsid w:val="00DB6F48"/>
    <w:rsid w:val="00DC06BE"/>
    <w:rsid w:val="00DC1F0F"/>
    <w:rsid w:val="00DC3117"/>
    <w:rsid w:val="00DC3315"/>
    <w:rsid w:val="00DC4246"/>
    <w:rsid w:val="00DC5268"/>
    <w:rsid w:val="00DC5DD9"/>
    <w:rsid w:val="00DC6D2D"/>
    <w:rsid w:val="00DD2012"/>
    <w:rsid w:val="00DD4E59"/>
    <w:rsid w:val="00DE33B5"/>
    <w:rsid w:val="00DE5E18"/>
    <w:rsid w:val="00DF0487"/>
    <w:rsid w:val="00DF1BAD"/>
    <w:rsid w:val="00DF261D"/>
    <w:rsid w:val="00DF2A65"/>
    <w:rsid w:val="00DF5AEE"/>
    <w:rsid w:val="00DF5EA4"/>
    <w:rsid w:val="00DF66D8"/>
    <w:rsid w:val="00DF6817"/>
    <w:rsid w:val="00E02681"/>
    <w:rsid w:val="00E02792"/>
    <w:rsid w:val="00E0331A"/>
    <w:rsid w:val="00E034D8"/>
    <w:rsid w:val="00E036F8"/>
    <w:rsid w:val="00E04CC0"/>
    <w:rsid w:val="00E104BC"/>
    <w:rsid w:val="00E141BB"/>
    <w:rsid w:val="00E15816"/>
    <w:rsid w:val="00E160D5"/>
    <w:rsid w:val="00E16881"/>
    <w:rsid w:val="00E16BF8"/>
    <w:rsid w:val="00E20424"/>
    <w:rsid w:val="00E208E0"/>
    <w:rsid w:val="00E235CB"/>
    <w:rsid w:val="00E239FF"/>
    <w:rsid w:val="00E262C7"/>
    <w:rsid w:val="00E27D7B"/>
    <w:rsid w:val="00E30556"/>
    <w:rsid w:val="00E30981"/>
    <w:rsid w:val="00E3196C"/>
    <w:rsid w:val="00E32991"/>
    <w:rsid w:val="00E33136"/>
    <w:rsid w:val="00E34D7C"/>
    <w:rsid w:val="00E3598A"/>
    <w:rsid w:val="00E3723D"/>
    <w:rsid w:val="00E40CA3"/>
    <w:rsid w:val="00E418ED"/>
    <w:rsid w:val="00E43797"/>
    <w:rsid w:val="00E43B4E"/>
    <w:rsid w:val="00E448F0"/>
    <w:rsid w:val="00E44C89"/>
    <w:rsid w:val="00E457A6"/>
    <w:rsid w:val="00E61844"/>
    <w:rsid w:val="00E61BA2"/>
    <w:rsid w:val="00E63864"/>
    <w:rsid w:val="00E6392F"/>
    <w:rsid w:val="00E6403F"/>
    <w:rsid w:val="00E72EF6"/>
    <w:rsid w:val="00E7328F"/>
    <w:rsid w:val="00E75451"/>
    <w:rsid w:val="00E770C4"/>
    <w:rsid w:val="00E8388E"/>
    <w:rsid w:val="00E84C5A"/>
    <w:rsid w:val="00E853CA"/>
    <w:rsid w:val="00E861DB"/>
    <w:rsid w:val="00E908F1"/>
    <w:rsid w:val="00E93406"/>
    <w:rsid w:val="00E956C5"/>
    <w:rsid w:val="00E95C39"/>
    <w:rsid w:val="00EA2C39"/>
    <w:rsid w:val="00EB0A3C"/>
    <w:rsid w:val="00EB0A96"/>
    <w:rsid w:val="00EB77F9"/>
    <w:rsid w:val="00EB7E35"/>
    <w:rsid w:val="00EC5769"/>
    <w:rsid w:val="00EC7D00"/>
    <w:rsid w:val="00ED0304"/>
    <w:rsid w:val="00ED4FF7"/>
    <w:rsid w:val="00ED5B7B"/>
    <w:rsid w:val="00ED6373"/>
    <w:rsid w:val="00EE38FA"/>
    <w:rsid w:val="00EE3E2C"/>
    <w:rsid w:val="00EE5D23"/>
    <w:rsid w:val="00EE5E8A"/>
    <w:rsid w:val="00EE750D"/>
    <w:rsid w:val="00EF051F"/>
    <w:rsid w:val="00EF0531"/>
    <w:rsid w:val="00EF2B63"/>
    <w:rsid w:val="00EF3CA4"/>
    <w:rsid w:val="00EF49A8"/>
    <w:rsid w:val="00EF7859"/>
    <w:rsid w:val="00F01130"/>
    <w:rsid w:val="00F014DA"/>
    <w:rsid w:val="00F02591"/>
    <w:rsid w:val="00F0535E"/>
    <w:rsid w:val="00F07AD3"/>
    <w:rsid w:val="00F11764"/>
    <w:rsid w:val="00F123B9"/>
    <w:rsid w:val="00F131C6"/>
    <w:rsid w:val="00F14481"/>
    <w:rsid w:val="00F15931"/>
    <w:rsid w:val="00F204E8"/>
    <w:rsid w:val="00F208BA"/>
    <w:rsid w:val="00F3260D"/>
    <w:rsid w:val="00F361BB"/>
    <w:rsid w:val="00F401EF"/>
    <w:rsid w:val="00F42DCE"/>
    <w:rsid w:val="00F4405C"/>
    <w:rsid w:val="00F45E8F"/>
    <w:rsid w:val="00F467B9"/>
    <w:rsid w:val="00F47D36"/>
    <w:rsid w:val="00F50124"/>
    <w:rsid w:val="00F53A58"/>
    <w:rsid w:val="00F5696E"/>
    <w:rsid w:val="00F60EFF"/>
    <w:rsid w:val="00F67D2D"/>
    <w:rsid w:val="00F7015A"/>
    <w:rsid w:val="00F71704"/>
    <w:rsid w:val="00F7276B"/>
    <w:rsid w:val="00F73722"/>
    <w:rsid w:val="00F743C0"/>
    <w:rsid w:val="00F75683"/>
    <w:rsid w:val="00F77B4C"/>
    <w:rsid w:val="00F81AC5"/>
    <w:rsid w:val="00F858F2"/>
    <w:rsid w:val="00F85E79"/>
    <w:rsid w:val="00F860CC"/>
    <w:rsid w:val="00F86864"/>
    <w:rsid w:val="00F86F89"/>
    <w:rsid w:val="00F92559"/>
    <w:rsid w:val="00F92577"/>
    <w:rsid w:val="00F94398"/>
    <w:rsid w:val="00FA38B2"/>
    <w:rsid w:val="00FB2B56"/>
    <w:rsid w:val="00FB3CC5"/>
    <w:rsid w:val="00FB546A"/>
    <w:rsid w:val="00FB547C"/>
    <w:rsid w:val="00FB55D5"/>
    <w:rsid w:val="00FB7F9B"/>
    <w:rsid w:val="00FC04A6"/>
    <w:rsid w:val="00FC12BF"/>
    <w:rsid w:val="00FC2C60"/>
    <w:rsid w:val="00FC4C2C"/>
    <w:rsid w:val="00FC78CB"/>
    <w:rsid w:val="00FD26E7"/>
    <w:rsid w:val="00FD3BB2"/>
    <w:rsid w:val="00FD3E6F"/>
    <w:rsid w:val="00FD51B9"/>
    <w:rsid w:val="00FD5849"/>
    <w:rsid w:val="00FD6AC6"/>
    <w:rsid w:val="00FD7417"/>
    <w:rsid w:val="00FE03E4"/>
    <w:rsid w:val="00FE2A39"/>
    <w:rsid w:val="00FF0124"/>
    <w:rsid w:val="00FF39CF"/>
    <w:rsid w:val="00FF4FD5"/>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8E7B4"/>
  <w15:docId w15:val="{91220FEF-0237-4E16-B803-52593574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b/>
      <w:color w:val="1F1F5F" w:themeColor="text1"/>
    </w:rPr>
  </w:style>
  <w:style w:type="character" w:customStyle="1" w:styleId="Heading6Char">
    <w:name w:val="Heading 6 Char"/>
    <w:basedOn w:val="DefaultParagraphFont"/>
    <w:link w:val="Heading6"/>
    <w:uiPriority w:val="3"/>
    <w:semiHidden/>
    <w:rsid w:val="003F7E65"/>
    <w:rPr>
      <w:b/>
      <w:color w:val="606060"/>
    </w:rPr>
  </w:style>
  <w:style w:type="character" w:customStyle="1" w:styleId="Heading7Char">
    <w:name w:val="Heading 7 Char"/>
    <w:basedOn w:val="DefaultParagraphFont"/>
    <w:link w:val="Heading7"/>
    <w:uiPriority w:val="3"/>
    <w:semiHidden/>
    <w:rsid w:val="003F7E65"/>
    <w:rPr>
      <w:b/>
      <w:color w:val="1F1F5F" w:themeColor="text1"/>
    </w:rPr>
  </w:style>
  <w:style w:type="character" w:customStyle="1" w:styleId="Heading8Char">
    <w:name w:val="Heading 8 Char"/>
    <w:basedOn w:val="DefaultParagraphFont"/>
    <w:link w:val="Heading8"/>
    <w:uiPriority w:val="3"/>
    <w:semiHidden/>
    <w:rsid w:val="003F7E65"/>
    <w:rPr>
      <w:b/>
      <w:color w:val="606060"/>
    </w:rPr>
  </w:style>
  <w:style w:type="character" w:customStyle="1" w:styleId="Heading9Char">
    <w:name w:val="Heading 9 Char"/>
    <w:basedOn w:val="DefaultParagraphFont"/>
    <w:link w:val="Heading9"/>
    <w:uiPriority w:val="3"/>
    <w:semiHidden/>
    <w:rsid w:val="003F7E65"/>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E853CA"/>
    <w:pPr>
      <w:spacing w:after="0"/>
    </w:pPr>
    <w:rPr>
      <w:sz w:val="20"/>
    </w:rPr>
  </w:style>
  <w:style w:type="character" w:customStyle="1" w:styleId="FootnoteTextChar">
    <w:name w:val="Footnote Text Char"/>
    <w:basedOn w:val="DefaultParagraphFont"/>
    <w:link w:val="FootnoteText"/>
    <w:uiPriority w:val="99"/>
    <w:semiHidden/>
    <w:rsid w:val="00E853CA"/>
    <w:rPr>
      <w:sz w:val="20"/>
    </w:rPr>
  </w:style>
  <w:style w:type="character" w:styleId="FootnoteReference">
    <w:name w:val="footnote reference"/>
    <w:basedOn w:val="DefaultParagraphFont"/>
    <w:uiPriority w:val="99"/>
    <w:semiHidden/>
    <w:unhideWhenUsed/>
    <w:rsid w:val="00E853CA"/>
    <w:rPr>
      <w:vertAlign w:val="superscript"/>
    </w:rPr>
  </w:style>
  <w:style w:type="paragraph" w:styleId="EndnoteText">
    <w:name w:val="endnote text"/>
    <w:basedOn w:val="Normal"/>
    <w:link w:val="EndnoteTextChar"/>
    <w:uiPriority w:val="99"/>
    <w:semiHidden/>
    <w:unhideWhenUsed/>
    <w:rsid w:val="00D0783C"/>
    <w:pPr>
      <w:spacing w:after="0"/>
    </w:pPr>
    <w:rPr>
      <w:sz w:val="20"/>
    </w:rPr>
  </w:style>
  <w:style w:type="character" w:customStyle="1" w:styleId="EndnoteTextChar">
    <w:name w:val="Endnote Text Char"/>
    <w:basedOn w:val="DefaultParagraphFont"/>
    <w:link w:val="EndnoteText"/>
    <w:uiPriority w:val="99"/>
    <w:semiHidden/>
    <w:rsid w:val="00D0783C"/>
    <w:rPr>
      <w:sz w:val="20"/>
    </w:rPr>
  </w:style>
  <w:style w:type="character" w:styleId="EndnoteReference">
    <w:name w:val="endnote reference"/>
    <w:basedOn w:val="DefaultParagraphFont"/>
    <w:uiPriority w:val="99"/>
    <w:semiHidden/>
    <w:unhideWhenUsed/>
    <w:rsid w:val="00D0783C"/>
    <w:rPr>
      <w:vertAlign w:val="superscript"/>
    </w:rPr>
  </w:style>
  <w:style w:type="character" w:styleId="FollowedHyperlink">
    <w:name w:val="FollowedHyperlink"/>
    <w:basedOn w:val="DefaultParagraphFont"/>
    <w:uiPriority w:val="99"/>
    <w:semiHidden/>
    <w:unhideWhenUsed/>
    <w:rsid w:val="00A425BB"/>
    <w:rPr>
      <w:color w:val="8C4799" w:themeColor="followedHyperlink"/>
      <w:u w:val="single"/>
    </w:rPr>
  </w:style>
  <w:style w:type="character" w:styleId="Emphasis">
    <w:name w:val="Emphasis"/>
    <w:basedOn w:val="DefaultParagraphFont"/>
    <w:uiPriority w:val="20"/>
    <w:qFormat/>
    <w:rsid w:val="00425569"/>
    <w:rPr>
      <w:i/>
      <w:iCs/>
    </w:rPr>
  </w:style>
  <w:style w:type="character" w:styleId="CommentReference">
    <w:name w:val="annotation reference"/>
    <w:basedOn w:val="DefaultParagraphFont"/>
    <w:uiPriority w:val="99"/>
    <w:semiHidden/>
    <w:unhideWhenUsed/>
    <w:rsid w:val="00841958"/>
    <w:rPr>
      <w:sz w:val="16"/>
      <w:szCs w:val="16"/>
    </w:rPr>
  </w:style>
  <w:style w:type="paragraph" w:styleId="CommentText">
    <w:name w:val="annotation text"/>
    <w:basedOn w:val="Normal"/>
    <w:link w:val="CommentTextChar"/>
    <w:uiPriority w:val="99"/>
    <w:semiHidden/>
    <w:unhideWhenUsed/>
    <w:rsid w:val="00841958"/>
    <w:rPr>
      <w:sz w:val="20"/>
    </w:rPr>
  </w:style>
  <w:style w:type="character" w:customStyle="1" w:styleId="CommentTextChar">
    <w:name w:val="Comment Text Char"/>
    <w:basedOn w:val="DefaultParagraphFont"/>
    <w:link w:val="CommentText"/>
    <w:uiPriority w:val="99"/>
    <w:semiHidden/>
    <w:rsid w:val="00841958"/>
    <w:rPr>
      <w:sz w:val="20"/>
    </w:rPr>
  </w:style>
  <w:style w:type="paragraph" w:styleId="CommentSubject">
    <w:name w:val="annotation subject"/>
    <w:basedOn w:val="CommentText"/>
    <w:next w:val="CommentText"/>
    <w:link w:val="CommentSubjectChar"/>
    <w:uiPriority w:val="99"/>
    <w:semiHidden/>
    <w:unhideWhenUsed/>
    <w:rsid w:val="00841958"/>
    <w:rPr>
      <w:b/>
      <w:bCs/>
    </w:rPr>
  </w:style>
  <w:style w:type="character" w:customStyle="1" w:styleId="CommentSubjectChar">
    <w:name w:val="Comment Subject Char"/>
    <w:basedOn w:val="CommentTextChar"/>
    <w:link w:val="CommentSubject"/>
    <w:uiPriority w:val="99"/>
    <w:semiHidden/>
    <w:rsid w:val="00841958"/>
    <w:rPr>
      <w:b/>
      <w:bCs/>
      <w:sz w:val="20"/>
    </w:rPr>
  </w:style>
  <w:style w:type="paragraph" w:customStyle="1" w:styleId="TableParagraph">
    <w:name w:val="Table Paragraph"/>
    <w:basedOn w:val="Normal"/>
    <w:uiPriority w:val="1"/>
    <w:qFormat/>
    <w:rsid w:val="001A6E81"/>
    <w:pPr>
      <w:widowControl w:val="0"/>
      <w:autoSpaceDE w:val="0"/>
      <w:autoSpaceDN w:val="0"/>
      <w:spacing w:after="0"/>
      <w:ind w:left="107"/>
    </w:pPr>
    <w:rPr>
      <w:rFonts w:ascii="Arial" w:eastAsia="Arial" w:hAnsi="Arial" w:cs="Arial"/>
      <w:szCs w:val="22"/>
      <w:lang w:val="en-US"/>
    </w:rPr>
  </w:style>
  <w:style w:type="paragraph" w:customStyle="1" w:styleId="BulletinContent">
    <w:name w:val="Bulletin Content"/>
    <w:rsid w:val="00B7327D"/>
    <w:pPr>
      <w:spacing w:after="120"/>
    </w:pPr>
    <w:rPr>
      <w:rFonts w:ascii="Arial" w:eastAsia="Times" w:hAnsi="Arial"/>
      <w:noProof/>
      <w:color w:val="000000"/>
    </w:rPr>
  </w:style>
  <w:style w:type="paragraph" w:styleId="Revision">
    <w:name w:val="Revision"/>
    <w:hidden/>
    <w:uiPriority w:val="99"/>
    <w:semiHidden/>
    <w:rsid w:val="00FB546A"/>
    <w:pPr>
      <w:spacing w:after="0"/>
    </w:pPr>
  </w:style>
  <w:style w:type="table" w:styleId="GridTable4-Accent1">
    <w:name w:val="Grid Table 4 Accent 1"/>
    <w:basedOn w:val="TableNormal"/>
    <w:uiPriority w:val="49"/>
    <w:rsid w:val="008209CC"/>
    <w:pPr>
      <w:spacing w:after="0"/>
    </w:pPr>
    <w:tblPr>
      <w:tblStyleRowBandSize w:val="1"/>
      <w:tblStyleColBandSize w:val="1"/>
      <w:tblBorders>
        <w:top w:val="single" w:sz="4" w:space="0" w:color="F4A179" w:themeColor="text2" w:themeTint="99"/>
        <w:left w:val="single" w:sz="4" w:space="0" w:color="F4A179" w:themeColor="text2" w:themeTint="99"/>
        <w:bottom w:val="single" w:sz="4" w:space="0" w:color="F4A179" w:themeColor="text2" w:themeTint="99"/>
        <w:right w:val="single" w:sz="4" w:space="0" w:color="F4A179" w:themeColor="text2" w:themeTint="99"/>
        <w:insideH w:val="single" w:sz="4" w:space="0" w:color="F4A179" w:themeColor="text2" w:themeTint="99"/>
        <w:insideV w:val="single" w:sz="4" w:space="0" w:color="F4A179" w:themeColor="text2" w:themeTint="99"/>
      </w:tblBorders>
    </w:tblPr>
    <w:tblStylePr w:type="firstRow">
      <w:rPr>
        <w:b/>
        <w:bCs/>
        <w:color w:val="FFFFFF" w:themeColor="background1"/>
      </w:rPr>
      <w:tblPr/>
      <w:tcPr>
        <w:tcBorders>
          <w:top w:val="single" w:sz="4" w:space="0" w:color="C25062" w:themeColor="accent1"/>
          <w:left w:val="single" w:sz="4" w:space="0" w:color="C25062" w:themeColor="accent1"/>
          <w:bottom w:val="single" w:sz="4" w:space="0" w:color="C25062" w:themeColor="accent1"/>
          <w:right w:val="single" w:sz="4" w:space="0" w:color="C25062" w:themeColor="accent1"/>
          <w:insideH w:val="nil"/>
          <w:insideV w:val="nil"/>
        </w:tcBorders>
        <w:shd w:val="clear" w:color="auto" w:fill="C25062" w:themeFill="accent1"/>
      </w:tcPr>
    </w:tblStylePr>
    <w:tblStylePr w:type="lastRow">
      <w:rPr>
        <w:b/>
        <w:bCs/>
      </w:rPr>
      <w:tblPr/>
      <w:tcPr>
        <w:tcBorders>
          <w:top w:val="double" w:sz="4" w:space="0" w:color="C25062" w:themeColor="accent1"/>
        </w:tcBorders>
      </w:tcPr>
    </w:tblStylePr>
    <w:tblStylePr w:type="firstCol">
      <w:rPr>
        <w:b/>
        <w:bCs/>
      </w:rPr>
    </w:tblStylePr>
    <w:tblStylePr w:type="lastCol">
      <w:rPr>
        <w:b/>
        <w:bCs/>
      </w:rPr>
    </w:tblStylePr>
    <w:tblStylePr w:type="band1Vert">
      <w:tblPr/>
      <w:tcPr>
        <w:shd w:val="clear" w:color="auto" w:fill="F2DBDF" w:themeFill="accent1" w:themeFillTint="33"/>
      </w:tcPr>
    </w:tblStylePr>
    <w:tblStylePr w:type="band1Horz">
      <w:tblPr/>
      <w:tcPr>
        <w:shd w:val="clear" w:color="auto" w:fill="F2DBDF" w:themeFill="accent1" w:themeFillTint="33"/>
      </w:tcPr>
    </w:tblStylePr>
  </w:style>
  <w:style w:type="table" w:styleId="GridTable5Dark-Accent4">
    <w:name w:val="Grid Table 5 Dark Accent 4"/>
    <w:basedOn w:val="TableNormal"/>
    <w:uiPriority w:val="50"/>
    <w:rsid w:val="008209C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7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8004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8004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8004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80044" w:themeFill="accent4"/>
      </w:tcPr>
    </w:tblStylePr>
    <w:tblStylePr w:type="band1Vert">
      <w:tblPr/>
      <w:tcPr>
        <w:shd w:val="clear" w:color="auto" w:fill="FF6FAF" w:themeFill="accent4" w:themeFillTint="66"/>
      </w:tcPr>
    </w:tblStylePr>
    <w:tblStylePr w:type="band1Horz">
      <w:tblPr/>
      <w:tcPr>
        <w:shd w:val="clear" w:color="auto" w:fill="FF6FAF" w:themeFill="accent4" w:themeFillTint="66"/>
      </w:tcPr>
    </w:tblStylePr>
  </w:style>
  <w:style w:type="table" w:styleId="PlainTable4">
    <w:name w:val="Plain Table 4"/>
    <w:basedOn w:val="TableNormal"/>
    <w:uiPriority w:val="44"/>
    <w:rsid w:val="00C43F5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5">
    <w:name w:val="List Table 1 Light Accent 5"/>
    <w:basedOn w:val="TableNormal"/>
    <w:uiPriority w:val="46"/>
    <w:rsid w:val="00291E43"/>
    <w:pPr>
      <w:spacing w:after="0"/>
    </w:pPr>
    <w:tblPr>
      <w:tblStyleRowBandSize w:val="1"/>
      <w:tblStyleColBandSize w:val="1"/>
    </w:tblPr>
    <w:tblStylePr w:type="firstRow">
      <w:rPr>
        <w:b/>
        <w:bCs/>
      </w:rPr>
      <w:tblPr/>
      <w:tcPr>
        <w:tcBorders>
          <w:bottom w:val="single" w:sz="4" w:space="0" w:color="BB91B0" w:themeColor="accent5" w:themeTint="99"/>
        </w:tcBorders>
      </w:tcPr>
    </w:tblStylePr>
    <w:tblStylePr w:type="lastRow">
      <w:rPr>
        <w:b/>
        <w:bCs/>
      </w:rPr>
      <w:tblPr/>
      <w:tcPr>
        <w:tcBorders>
          <w:top w:val="single" w:sz="4" w:space="0" w:color="BB91B0" w:themeColor="accent5" w:themeTint="99"/>
        </w:tcBorders>
      </w:tcPr>
    </w:tblStylePr>
    <w:tblStylePr w:type="firstCol">
      <w:rPr>
        <w:b/>
        <w:bCs/>
      </w:rPr>
    </w:tblStylePr>
    <w:tblStylePr w:type="lastCol">
      <w:rPr>
        <w:b/>
        <w:bCs/>
      </w:rPr>
    </w:tblStylePr>
    <w:tblStylePr w:type="band1Vert">
      <w:tblPr/>
      <w:tcPr>
        <w:shd w:val="clear" w:color="auto" w:fill="E8DAE4" w:themeFill="accent5" w:themeFillTint="33"/>
      </w:tcPr>
    </w:tblStylePr>
    <w:tblStylePr w:type="band1Horz">
      <w:tblPr/>
      <w:tcPr>
        <w:shd w:val="clear" w:color="auto" w:fill="E8DAE4"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2307666">
      <w:bodyDiv w:val="1"/>
      <w:marLeft w:val="0"/>
      <w:marRight w:val="0"/>
      <w:marTop w:val="0"/>
      <w:marBottom w:val="0"/>
      <w:divBdr>
        <w:top w:val="none" w:sz="0" w:space="0" w:color="auto"/>
        <w:left w:val="none" w:sz="0" w:space="0" w:color="auto"/>
        <w:bottom w:val="none" w:sz="0" w:space="0" w:color="auto"/>
        <w:right w:val="none" w:sz="0" w:space="0" w:color="auto"/>
      </w:divBdr>
      <w:divsChild>
        <w:div w:id="1993748112">
          <w:marLeft w:val="0"/>
          <w:marRight w:val="0"/>
          <w:marTop w:val="0"/>
          <w:marBottom w:val="0"/>
          <w:divBdr>
            <w:top w:val="none" w:sz="0" w:space="0" w:color="auto"/>
            <w:left w:val="none" w:sz="0" w:space="0" w:color="auto"/>
            <w:bottom w:val="none" w:sz="0" w:space="0" w:color="auto"/>
            <w:right w:val="none" w:sz="0" w:space="0" w:color="auto"/>
          </w:divBdr>
        </w:div>
        <w:div w:id="1557203756">
          <w:marLeft w:val="0"/>
          <w:marRight w:val="0"/>
          <w:marTop w:val="0"/>
          <w:marBottom w:val="0"/>
          <w:divBdr>
            <w:top w:val="none" w:sz="0" w:space="0" w:color="auto"/>
            <w:left w:val="none" w:sz="0" w:space="0" w:color="auto"/>
            <w:bottom w:val="none" w:sz="0" w:space="0" w:color="auto"/>
            <w:right w:val="none" w:sz="0" w:space="0" w:color="auto"/>
          </w:divBdr>
        </w:div>
        <w:div w:id="570622413">
          <w:marLeft w:val="0"/>
          <w:marRight w:val="0"/>
          <w:marTop w:val="0"/>
          <w:marBottom w:val="0"/>
          <w:divBdr>
            <w:top w:val="none" w:sz="0" w:space="0" w:color="auto"/>
            <w:left w:val="none" w:sz="0" w:space="0" w:color="auto"/>
            <w:bottom w:val="none" w:sz="0" w:space="0" w:color="auto"/>
            <w:right w:val="none" w:sz="0" w:space="0" w:color="auto"/>
          </w:divBdr>
        </w:div>
        <w:div w:id="808398999">
          <w:marLeft w:val="0"/>
          <w:marRight w:val="0"/>
          <w:marTop w:val="0"/>
          <w:marBottom w:val="0"/>
          <w:divBdr>
            <w:top w:val="none" w:sz="0" w:space="0" w:color="auto"/>
            <w:left w:val="none" w:sz="0" w:space="0" w:color="auto"/>
            <w:bottom w:val="none" w:sz="0" w:space="0" w:color="auto"/>
            <w:right w:val="none" w:sz="0" w:space="0" w:color="auto"/>
          </w:divBdr>
        </w:div>
        <w:div w:id="629634791">
          <w:marLeft w:val="0"/>
          <w:marRight w:val="0"/>
          <w:marTop w:val="0"/>
          <w:marBottom w:val="0"/>
          <w:divBdr>
            <w:top w:val="none" w:sz="0" w:space="0" w:color="auto"/>
            <w:left w:val="none" w:sz="0" w:space="0" w:color="auto"/>
            <w:bottom w:val="none" w:sz="0" w:space="0" w:color="auto"/>
            <w:right w:val="none" w:sz="0" w:space="0" w:color="auto"/>
          </w:divBdr>
        </w:div>
        <w:div w:id="795412770">
          <w:marLeft w:val="0"/>
          <w:marRight w:val="0"/>
          <w:marTop w:val="0"/>
          <w:marBottom w:val="0"/>
          <w:divBdr>
            <w:top w:val="none" w:sz="0" w:space="0" w:color="auto"/>
            <w:left w:val="none" w:sz="0" w:space="0" w:color="auto"/>
            <w:bottom w:val="none" w:sz="0" w:space="0" w:color="auto"/>
            <w:right w:val="none" w:sz="0" w:space="0" w:color="auto"/>
          </w:divBdr>
        </w:div>
        <w:div w:id="2047826130">
          <w:marLeft w:val="0"/>
          <w:marRight w:val="0"/>
          <w:marTop w:val="0"/>
          <w:marBottom w:val="0"/>
          <w:divBdr>
            <w:top w:val="none" w:sz="0" w:space="0" w:color="auto"/>
            <w:left w:val="none" w:sz="0" w:space="0" w:color="auto"/>
            <w:bottom w:val="none" w:sz="0" w:space="0" w:color="auto"/>
            <w:right w:val="none" w:sz="0" w:space="0" w:color="auto"/>
          </w:divBdr>
        </w:div>
        <w:div w:id="139930999">
          <w:marLeft w:val="0"/>
          <w:marRight w:val="0"/>
          <w:marTop w:val="0"/>
          <w:marBottom w:val="0"/>
          <w:divBdr>
            <w:top w:val="none" w:sz="0" w:space="0" w:color="auto"/>
            <w:left w:val="none" w:sz="0" w:space="0" w:color="auto"/>
            <w:bottom w:val="none" w:sz="0" w:space="0" w:color="auto"/>
            <w:right w:val="none" w:sz="0" w:space="0" w:color="auto"/>
          </w:divBdr>
        </w:div>
        <w:div w:id="876241409">
          <w:marLeft w:val="0"/>
          <w:marRight w:val="0"/>
          <w:marTop w:val="0"/>
          <w:marBottom w:val="0"/>
          <w:divBdr>
            <w:top w:val="none" w:sz="0" w:space="0" w:color="auto"/>
            <w:left w:val="none" w:sz="0" w:space="0" w:color="auto"/>
            <w:bottom w:val="none" w:sz="0" w:space="0" w:color="auto"/>
            <w:right w:val="none" w:sz="0" w:space="0" w:color="auto"/>
          </w:divBdr>
        </w:div>
        <w:div w:id="1522931691">
          <w:marLeft w:val="0"/>
          <w:marRight w:val="0"/>
          <w:marTop w:val="0"/>
          <w:marBottom w:val="0"/>
          <w:divBdr>
            <w:top w:val="none" w:sz="0" w:space="0" w:color="auto"/>
            <w:left w:val="none" w:sz="0" w:space="0" w:color="auto"/>
            <w:bottom w:val="none" w:sz="0" w:space="0" w:color="auto"/>
            <w:right w:val="none" w:sz="0" w:space="0" w:color="auto"/>
          </w:divBdr>
        </w:div>
      </w:divsChild>
    </w:div>
    <w:div w:id="545603290">
      <w:bodyDiv w:val="1"/>
      <w:marLeft w:val="0"/>
      <w:marRight w:val="0"/>
      <w:marTop w:val="0"/>
      <w:marBottom w:val="0"/>
      <w:divBdr>
        <w:top w:val="none" w:sz="0" w:space="0" w:color="auto"/>
        <w:left w:val="none" w:sz="0" w:space="0" w:color="auto"/>
        <w:bottom w:val="none" w:sz="0" w:space="0" w:color="auto"/>
        <w:right w:val="none" w:sz="0" w:space="0" w:color="auto"/>
      </w:divBdr>
    </w:div>
    <w:div w:id="1147165903">
      <w:bodyDiv w:val="1"/>
      <w:marLeft w:val="0"/>
      <w:marRight w:val="0"/>
      <w:marTop w:val="0"/>
      <w:marBottom w:val="0"/>
      <w:divBdr>
        <w:top w:val="none" w:sz="0" w:space="0" w:color="auto"/>
        <w:left w:val="none" w:sz="0" w:space="0" w:color="auto"/>
        <w:bottom w:val="none" w:sz="0" w:space="0" w:color="auto"/>
        <w:right w:val="none" w:sz="0" w:space="0" w:color="auto"/>
      </w:divBdr>
    </w:div>
    <w:div w:id="1360818726">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94005490">
      <w:bodyDiv w:val="1"/>
      <w:marLeft w:val="0"/>
      <w:marRight w:val="0"/>
      <w:marTop w:val="0"/>
      <w:marBottom w:val="0"/>
      <w:divBdr>
        <w:top w:val="none" w:sz="0" w:space="0" w:color="auto"/>
        <w:left w:val="none" w:sz="0" w:space="0" w:color="auto"/>
        <w:bottom w:val="none" w:sz="0" w:space="0" w:color="auto"/>
        <w:right w:val="none" w:sz="0" w:space="0" w:color="auto"/>
      </w:divBdr>
    </w:div>
    <w:div w:id="2026863327">
      <w:bodyDiv w:val="1"/>
      <w:marLeft w:val="0"/>
      <w:marRight w:val="0"/>
      <w:marTop w:val="0"/>
      <w:marBottom w:val="0"/>
      <w:divBdr>
        <w:top w:val="none" w:sz="0" w:space="0" w:color="auto"/>
        <w:left w:val="none" w:sz="0" w:space="0" w:color="auto"/>
        <w:bottom w:val="none" w:sz="0" w:space="0" w:color="auto"/>
        <w:right w:val="none" w:sz="0" w:space="0" w:color="auto"/>
      </w:divBdr>
      <w:divsChild>
        <w:div w:id="279343077">
          <w:marLeft w:val="0"/>
          <w:marRight w:val="0"/>
          <w:marTop w:val="0"/>
          <w:marBottom w:val="0"/>
          <w:divBdr>
            <w:top w:val="none" w:sz="0" w:space="0" w:color="auto"/>
            <w:left w:val="none" w:sz="0" w:space="0" w:color="auto"/>
            <w:bottom w:val="none" w:sz="0" w:space="0" w:color="auto"/>
            <w:right w:val="none" w:sz="0" w:space="0" w:color="auto"/>
          </w:divBdr>
        </w:div>
        <w:div w:id="1600678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th1\AppData\Local\Microsoft\Windows\INetCache\IE\BP6NBF88\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2025-02-24T00:00:00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B8FCF2-8725-416A-8B60-62FFE7358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187</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Induction checklist</vt:lpstr>
    </vt:vector>
  </TitlesOfParts>
  <Company>NT WorkSafe</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contents for First Aid Kits</dc:title>
  <dc:creator>Peter Chan</dc:creator>
  <cp:lastModifiedBy>Peter Chan</cp:lastModifiedBy>
  <cp:revision>10</cp:revision>
  <cp:lastPrinted>2022-07-19T02:27:00Z</cp:lastPrinted>
  <dcterms:created xsi:type="dcterms:W3CDTF">2025-02-24T01:33:00Z</dcterms:created>
  <dcterms:modified xsi:type="dcterms:W3CDTF">2025-02-24T05:20:00Z</dcterms:modified>
</cp:coreProperties>
</file>