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A47A6" w:rsidP="00CA47A6">
      <w:pPr>
        <w:pStyle w:val="Title"/>
        <w:spacing w:before="960"/>
        <w:jc w:val="center"/>
      </w:pPr>
      <w:bookmarkStart w:id="0" w:name="_GoBack"/>
      <w:bookmarkEnd w:id="0"/>
      <w:r>
        <w:t>Work Health and Safety Advisory Council</w:t>
      </w:r>
    </w:p>
    <w:p w:rsidR="00423F93" w:rsidRPr="00CA47A6" w:rsidRDefault="00CA47A6" w:rsidP="00CA47A6">
      <w:pPr>
        <w:pStyle w:val="Subtitle"/>
        <w:ind w:firstLine="720"/>
        <w:jc w:val="center"/>
        <w:rPr>
          <w:i/>
        </w:rPr>
      </w:pPr>
      <w:r w:rsidRPr="00CA47A6">
        <w:rPr>
          <w:i/>
        </w:rPr>
        <w:t>Work Health and Safety (National Uniform Legislation) Act</w:t>
      </w:r>
    </w:p>
    <w:p w:rsidR="008472C1" w:rsidRPr="008472C1" w:rsidRDefault="001F130D" w:rsidP="008472C1">
      <w:pPr>
        <w:pStyle w:val="Title"/>
        <w:spacing w:before="5760"/>
        <w:jc w:val="center"/>
      </w:pPr>
      <w:r>
        <w:t>Annual Report 201</w:t>
      </w:r>
      <w:r w:rsidR="003C7AB0">
        <w:t>5</w:t>
      </w:r>
      <w:r>
        <w:t>-201</w:t>
      </w:r>
      <w:r w:rsidR="003C7AB0">
        <w:t>6</w:t>
      </w:r>
    </w:p>
    <w:p w:rsidR="004B634F" w:rsidRDefault="00423F93" w:rsidP="00B44AB5">
      <w:pPr>
        <w:pStyle w:val="TOCHeading"/>
      </w:pPr>
      <w:r>
        <w:br w:type="page"/>
      </w:r>
    </w:p>
    <w:sdt>
      <w:sdtPr>
        <w:rPr>
          <w:rFonts w:ascii="Arial" w:eastAsiaTheme="minorHAnsi" w:hAnsi="Arial" w:cstheme="minorBidi"/>
          <w:b w:val="0"/>
          <w:bCs/>
          <w:iCs w:val="0"/>
          <w:color w:val="auto"/>
          <w:sz w:val="24"/>
          <w:szCs w:val="22"/>
        </w:rPr>
        <w:id w:val="1638147608"/>
        <w:docPartObj>
          <w:docPartGallery w:val="Table of Contents"/>
          <w:docPartUnique/>
        </w:docPartObj>
      </w:sdtPr>
      <w:sdtEndPr>
        <w:rPr>
          <w:bCs w:val="0"/>
          <w:noProof/>
        </w:rPr>
      </w:sdtEndPr>
      <w:sdtContent>
        <w:p w:rsidR="00423F93" w:rsidRPr="003B1F07" w:rsidRDefault="00423F93" w:rsidP="00D5368B">
          <w:pPr>
            <w:pStyle w:val="Subtitle"/>
            <w:spacing w:before="960"/>
            <w:ind w:firstLine="425"/>
            <w:rPr>
              <w:rStyle w:val="Heading1Char"/>
              <w:b/>
              <w:color w:val="auto"/>
            </w:rPr>
          </w:pPr>
          <w:r w:rsidRPr="003B1F07">
            <w:rPr>
              <w:rStyle w:val="Heading1Char"/>
              <w:b/>
              <w:color w:val="auto"/>
            </w:rPr>
            <w:t>Contents</w:t>
          </w:r>
        </w:p>
        <w:p w:rsidR="00B65B01"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63434016" w:history="1">
            <w:r w:rsidR="00B65B01" w:rsidRPr="00795C86">
              <w:rPr>
                <w:rStyle w:val="Hyperlink"/>
                <w:noProof/>
              </w:rPr>
              <w:t>Function and Purpose of the Advisory Council</w:t>
            </w:r>
            <w:r w:rsidR="00B65B01">
              <w:rPr>
                <w:noProof/>
                <w:webHidden/>
              </w:rPr>
              <w:tab/>
            </w:r>
            <w:r w:rsidR="00B65B01">
              <w:rPr>
                <w:noProof/>
                <w:webHidden/>
              </w:rPr>
              <w:fldChar w:fldCharType="begin"/>
            </w:r>
            <w:r w:rsidR="00B65B01">
              <w:rPr>
                <w:noProof/>
                <w:webHidden/>
              </w:rPr>
              <w:instrText xml:space="preserve"> PAGEREF _Toc463434016 \h </w:instrText>
            </w:r>
            <w:r w:rsidR="00B65B01">
              <w:rPr>
                <w:noProof/>
                <w:webHidden/>
              </w:rPr>
            </w:r>
            <w:r w:rsidR="00B65B01">
              <w:rPr>
                <w:noProof/>
                <w:webHidden/>
              </w:rPr>
              <w:fldChar w:fldCharType="separate"/>
            </w:r>
            <w:r w:rsidR="00B65B01">
              <w:rPr>
                <w:noProof/>
                <w:webHidden/>
              </w:rPr>
              <w:t>3</w:t>
            </w:r>
            <w:r w:rsidR="00B65B01">
              <w:rPr>
                <w:noProof/>
                <w:webHidden/>
              </w:rPr>
              <w:fldChar w:fldCharType="end"/>
            </w:r>
          </w:hyperlink>
        </w:p>
        <w:p w:rsidR="00B65B01" w:rsidRDefault="00563CB6">
          <w:pPr>
            <w:pStyle w:val="TOC1"/>
            <w:rPr>
              <w:rFonts w:asciiTheme="minorHAnsi" w:eastAsiaTheme="minorEastAsia" w:hAnsiTheme="minorHAnsi"/>
              <w:noProof/>
              <w:sz w:val="22"/>
              <w:lang w:eastAsia="en-AU"/>
            </w:rPr>
          </w:pPr>
          <w:hyperlink w:anchor="_Toc463434017" w:history="1">
            <w:r w:rsidR="00B65B01" w:rsidRPr="00795C86">
              <w:rPr>
                <w:rStyle w:val="Hyperlink"/>
                <w:noProof/>
              </w:rPr>
              <w:t>Membership of the Advisory Council</w:t>
            </w:r>
            <w:r w:rsidR="00B65B01">
              <w:rPr>
                <w:noProof/>
                <w:webHidden/>
              </w:rPr>
              <w:tab/>
            </w:r>
            <w:r w:rsidR="00B65B01">
              <w:rPr>
                <w:noProof/>
                <w:webHidden/>
              </w:rPr>
              <w:fldChar w:fldCharType="begin"/>
            </w:r>
            <w:r w:rsidR="00B65B01">
              <w:rPr>
                <w:noProof/>
                <w:webHidden/>
              </w:rPr>
              <w:instrText xml:space="preserve"> PAGEREF _Toc463434017 \h </w:instrText>
            </w:r>
            <w:r w:rsidR="00B65B01">
              <w:rPr>
                <w:noProof/>
                <w:webHidden/>
              </w:rPr>
            </w:r>
            <w:r w:rsidR="00B65B01">
              <w:rPr>
                <w:noProof/>
                <w:webHidden/>
              </w:rPr>
              <w:fldChar w:fldCharType="separate"/>
            </w:r>
            <w:r w:rsidR="00B65B01">
              <w:rPr>
                <w:noProof/>
                <w:webHidden/>
              </w:rPr>
              <w:t>3</w:t>
            </w:r>
            <w:r w:rsidR="00B65B01">
              <w:rPr>
                <w:noProof/>
                <w:webHidden/>
              </w:rPr>
              <w:fldChar w:fldCharType="end"/>
            </w:r>
          </w:hyperlink>
        </w:p>
        <w:p w:rsidR="00B65B01" w:rsidRDefault="00563CB6">
          <w:pPr>
            <w:pStyle w:val="TOC1"/>
            <w:rPr>
              <w:rFonts w:asciiTheme="minorHAnsi" w:eastAsiaTheme="minorEastAsia" w:hAnsiTheme="minorHAnsi"/>
              <w:noProof/>
              <w:sz w:val="22"/>
              <w:lang w:eastAsia="en-AU"/>
            </w:rPr>
          </w:pPr>
          <w:hyperlink w:anchor="_Toc463434018" w:history="1">
            <w:r w:rsidR="00B65B01" w:rsidRPr="00795C86">
              <w:rPr>
                <w:rStyle w:val="Hyperlink"/>
                <w:noProof/>
              </w:rPr>
              <w:t>Members of the Council for 2015-2016</w:t>
            </w:r>
            <w:r w:rsidR="00B65B01">
              <w:rPr>
                <w:noProof/>
                <w:webHidden/>
              </w:rPr>
              <w:tab/>
            </w:r>
            <w:r w:rsidR="00B65B01">
              <w:rPr>
                <w:noProof/>
                <w:webHidden/>
              </w:rPr>
              <w:fldChar w:fldCharType="begin"/>
            </w:r>
            <w:r w:rsidR="00B65B01">
              <w:rPr>
                <w:noProof/>
                <w:webHidden/>
              </w:rPr>
              <w:instrText xml:space="preserve"> PAGEREF _Toc463434018 \h </w:instrText>
            </w:r>
            <w:r w:rsidR="00B65B01">
              <w:rPr>
                <w:noProof/>
                <w:webHidden/>
              </w:rPr>
            </w:r>
            <w:r w:rsidR="00B65B01">
              <w:rPr>
                <w:noProof/>
                <w:webHidden/>
              </w:rPr>
              <w:fldChar w:fldCharType="separate"/>
            </w:r>
            <w:r w:rsidR="00B65B01">
              <w:rPr>
                <w:noProof/>
                <w:webHidden/>
              </w:rPr>
              <w:t>3</w:t>
            </w:r>
            <w:r w:rsidR="00B65B01">
              <w:rPr>
                <w:noProof/>
                <w:webHidden/>
              </w:rPr>
              <w:fldChar w:fldCharType="end"/>
            </w:r>
          </w:hyperlink>
        </w:p>
        <w:p w:rsidR="00B65B01" w:rsidRDefault="00563CB6">
          <w:pPr>
            <w:pStyle w:val="TOC1"/>
            <w:rPr>
              <w:rFonts w:asciiTheme="minorHAnsi" w:eastAsiaTheme="minorEastAsia" w:hAnsiTheme="minorHAnsi"/>
              <w:noProof/>
              <w:sz w:val="22"/>
              <w:lang w:eastAsia="en-AU"/>
            </w:rPr>
          </w:pPr>
          <w:hyperlink w:anchor="_Toc463434019" w:history="1">
            <w:r w:rsidR="00B65B01" w:rsidRPr="00795C86">
              <w:rPr>
                <w:rStyle w:val="Hyperlink"/>
                <w:noProof/>
              </w:rPr>
              <w:t>Activities of the Advisory Council for 2015-2016</w:t>
            </w:r>
            <w:r w:rsidR="00B65B01">
              <w:rPr>
                <w:noProof/>
                <w:webHidden/>
              </w:rPr>
              <w:tab/>
            </w:r>
            <w:r w:rsidR="00B65B01">
              <w:rPr>
                <w:noProof/>
                <w:webHidden/>
              </w:rPr>
              <w:fldChar w:fldCharType="begin"/>
            </w:r>
            <w:r w:rsidR="00B65B01">
              <w:rPr>
                <w:noProof/>
                <w:webHidden/>
              </w:rPr>
              <w:instrText xml:space="preserve"> PAGEREF _Toc463434019 \h </w:instrText>
            </w:r>
            <w:r w:rsidR="00B65B01">
              <w:rPr>
                <w:noProof/>
                <w:webHidden/>
              </w:rPr>
            </w:r>
            <w:r w:rsidR="00B65B01">
              <w:rPr>
                <w:noProof/>
                <w:webHidden/>
              </w:rPr>
              <w:fldChar w:fldCharType="separate"/>
            </w:r>
            <w:r w:rsidR="00B65B01">
              <w:rPr>
                <w:noProof/>
                <w:webHidden/>
              </w:rPr>
              <w:t>5</w:t>
            </w:r>
            <w:r w:rsidR="00B65B01">
              <w:rPr>
                <w:noProof/>
                <w:webHidden/>
              </w:rPr>
              <w:fldChar w:fldCharType="end"/>
            </w:r>
          </w:hyperlink>
        </w:p>
        <w:p w:rsidR="00B65B01" w:rsidRDefault="00563CB6">
          <w:pPr>
            <w:pStyle w:val="TOC1"/>
            <w:rPr>
              <w:rFonts w:asciiTheme="minorHAnsi" w:eastAsiaTheme="minorEastAsia" w:hAnsiTheme="minorHAnsi"/>
              <w:noProof/>
              <w:sz w:val="22"/>
              <w:lang w:eastAsia="en-AU"/>
            </w:rPr>
          </w:pPr>
          <w:hyperlink w:anchor="_Toc463434020" w:history="1">
            <w:r w:rsidR="00B65B01" w:rsidRPr="00795C86">
              <w:rPr>
                <w:rStyle w:val="Hyperlink"/>
                <w:noProof/>
              </w:rPr>
              <w:t>Planned activities of the Council for 2016-2017</w:t>
            </w:r>
            <w:r w:rsidR="00B65B01">
              <w:rPr>
                <w:noProof/>
                <w:webHidden/>
              </w:rPr>
              <w:tab/>
            </w:r>
            <w:r w:rsidR="00B65B01">
              <w:rPr>
                <w:noProof/>
                <w:webHidden/>
              </w:rPr>
              <w:fldChar w:fldCharType="begin"/>
            </w:r>
            <w:r w:rsidR="00B65B01">
              <w:rPr>
                <w:noProof/>
                <w:webHidden/>
              </w:rPr>
              <w:instrText xml:space="preserve"> PAGEREF _Toc463434020 \h </w:instrText>
            </w:r>
            <w:r w:rsidR="00B65B01">
              <w:rPr>
                <w:noProof/>
                <w:webHidden/>
              </w:rPr>
            </w:r>
            <w:r w:rsidR="00B65B01">
              <w:rPr>
                <w:noProof/>
                <w:webHidden/>
              </w:rPr>
              <w:fldChar w:fldCharType="separate"/>
            </w:r>
            <w:r w:rsidR="00B65B01">
              <w:rPr>
                <w:noProof/>
                <w:webHidden/>
              </w:rPr>
              <w:t>5</w:t>
            </w:r>
            <w:r w:rsidR="00B65B01">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CA47A6" w:rsidRPr="006E1D20" w:rsidRDefault="00CA47A6" w:rsidP="00B44AB5">
      <w:pPr>
        <w:pStyle w:val="Heading1"/>
      </w:pPr>
      <w:bookmarkStart w:id="1" w:name="_Toc463434016"/>
      <w:r w:rsidRPr="006E1D20">
        <w:lastRenderedPageBreak/>
        <w:t>Function and Purpose of the Advisory Council</w:t>
      </w:r>
      <w:bookmarkEnd w:id="1"/>
    </w:p>
    <w:p w:rsidR="00CA47A6" w:rsidRPr="00280F58" w:rsidRDefault="00CA47A6" w:rsidP="00CA47A6">
      <w:pPr>
        <w:pStyle w:val="bodycopy"/>
        <w:ind w:left="567" w:right="543"/>
        <w:jc w:val="left"/>
        <w:rPr>
          <w:sz w:val="22"/>
        </w:rPr>
      </w:pPr>
      <w:r w:rsidRPr="00280F58">
        <w:rPr>
          <w:sz w:val="22"/>
        </w:rPr>
        <w:t xml:space="preserve">The Work Health and Safety Advisory Council (WHSAC) is a tripartite body, established to provide advice on the administration of the </w:t>
      </w:r>
      <w:r w:rsidRPr="00280F58">
        <w:rPr>
          <w:i/>
          <w:sz w:val="22"/>
        </w:rPr>
        <w:t xml:space="preserve">Work Health and Safety (National Uniform Legislation) Act </w:t>
      </w:r>
      <w:r w:rsidR="005D279E">
        <w:rPr>
          <w:sz w:val="22"/>
        </w:rPr>
        <w:t xml:space="preserve">(the Act) </w:t>
      </w:r>
      <w:r w:rsidRPr="00280F58">
        <w:rPr>
          <w:sz w:val="22"/>
        </w:rPr>
        <w:t>and standards of work health and safety in the Northern Territory.</w:t>
      </w:r>
    </w:p>
    <w:p w:rsidR="00CA47A6" w:rsidRPr="00280F58" w:rsidRDefault="00CA47A6" w:rsidP="00CA47A6">
      <w:pPr>
        <w:pStyle w:val="bodycopy"/>
        <w:spacing w:before="240"/>
        <w:ind w:left="567" w:right="544"/>
        <w:jc w:val="left"/>
        <w:rPr>
          <w:sz w:val="22"/>
        </w:rPr>
      </w:pPr>
      <w:r w:rsidRPr="00280F58">
        <w:rPr>
          <w:sz w:val="22"/>
        </w:rPr>
        <w:t>In accor</w:t>
      </w:r>
      <w:r w:rsidR="005D279E">
        <w:rPr>
          <w:sz w:val="22"/>
        </w:rPr>
        <w:t>dance with schedule 2(3) of the Act</w:t>
      </w:r>
      <w:r w:rsidRPr="00280F58">
        <w:rPr>
          <w:sz w:val="22"/>
        </w:rPr>
        <w:t>, the functions of the Council are:</w:t>
      </w:r>
    </w:p>
    <w:p w:rsidR="00CA47A6" w:rsidRPr="00280F58" w:rsidRDefault="00CA47A6" w:rsidP="004B634F">
      <w:pPr>
        <w:pStyle w:val="bodycopy"/>
        <w:numPr>
          <w:ilvl w:val="0"/>
          <w:numId w:val="3"/>
        </w:numPr>
        <w:tabs>
          <w:tab w:val="clear" w:pos="1797"/>
          <w:tab w:val="num" w:pos="1985"/>
        </w:tabs>
        <w:spacing w:before="240"/>
        <w:ind w:left="1797" w:right="544" w:hanging="357"/>
        <w:jc w:val="left"/>
        <w:rPr>
          <w:sz w:val="22"/>
        </w:rPr>
      </w:pPr>
      <w:r w:rsidRPr="00280F58">
        <w:rPr>
          <w:sz w:val="22"/>
        </w:rPr>
        <w:t xml:space="preserve">to keep under review the operation of this </w:t>
      </w:r>
      <w:r w:rsidRPr="005D279E">
        <w:rPr>
          <w:sz w:val="22"/>
        </w:rPr>
        <w:t>Act</w:t>
      </w:r>
      <w:r w:rsidRPr="00280F58">
        <w:rPr>
          <w:sz w:val="22"/>
        </w:rPr>
        <w:t>;</w:t>
      </w:r>
    </w:p>
    <w:p w:rsidR="00CA47A6" w:rsidRPr="00280F58" w:rsidRDefault="00CA47A6" w:rsidP="004B634F">
      <w:pPr>
        <w:pStyle w:val="bodycopy"/>
        <w:numPr>
          <w:ilvl w:val="0"/>
          <w:numId w:val="3"/>
        </w:numPr>
        <w:tabs>
          <w:tab w:val="clear" w:pos="1797"/>
          <w:tab w:val="num" w:pos="1985"/>
        </w:tabs>
        <w:spacing w:before="240"/>
        <w:ind w:right="544"/>
        <w:jc w:val="left"/>
        <w:rPr>
          <w:sz w:val="22"/>
        </w:rPr>
      </w:pPr>
      <w:r w:rsidRPr="00280F58">
        <w:rPr>
          <w:sz w:val="22"/>
        </w:rPr>
        <w:t>to make recommendations to the Minister on possible changes to:</w:t>
      </w:r>
    </w:p>
    <w:p w:rsidR="00CA47A6" w:rsidRPr="00280F58" w:rsidRDefault="00CA47A6" w:rsidP="004B634F">
      <w:pPr>
        <w:pStyle w:val="bodycopy"/>
        <w:numPr>
          <w:ilvl w:val="0"/>
          <w:numId w:val="4"/>
        </w:numPr>
        <w:spacing w:before="240"/>
        <w:ind w:right="544" w:hanging="538"/>
        <w:jc w:val="left"/>
        <w:rPr>
          <w:sz w:val="22"/>
        </w:rPr>
      </w:pPr>
      <w:r w:rsidRPr="00280F58">
        <w:rPr>
          <w:sz w:val="22"/>
        </w:rPr>
        <w:t xml:space="preserve">the administration of this </w:t>
      </w:r>
      <w:r w:rsidRPr="005D279E">
        <w:rPr>
          <w:sz w:val="22"/>
        </w:rPr>
        <w:t>Act</w:t>
      </w:r>
      <w:r w:rsidRPr="00280F58">
        <w:rPr>
          <w:sz w:val="22"/>
        </w:rPr>
        <w:t>; or</w:t>
      </w:r>
    </w:p>
    <w:p w:rsidR="00CA47A6" w:rsidRPr="00280F58" w:rsidRDefault="00CA47A6" w:rsidP="004B634F">
      <w:pPr>
        <w:pStyle w:val="bodycopy"/>
        <w:numPr>
          <w:ilvl w:val="0"/>
          <w:numId w:val="4"/>
        </w:numPr>
        <w:spacing w:before="240"/>
        <w:ind w:right="544" w:hanging="538"/>
        <w:jc w:val="left"/>
        <w:rPr>
          <w:sz w:val="22"/>
        </w:rPr>
      </w:pPr>
      <w:r w:rsidRPr="00280F58">
        <w:rPr>
          <w:sz w:val="22"/>
        </w:rPr>
        <w:t>standards of work health and safety in the Northern Territory;</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r w:rsidRPr="00280F58">
        <w:rPr>
          <w:sz w:val="22"/>
        </w:rPr>
        <w:t>at the request of the Minister, to investigate and report to the Minister on matters relating to work health and safety; and</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proofErr w:type="gramStart"/>
      <w:r w:rsidRPr="00280F58">
        <w:rPr>
          <w:sz w:val="22"/>
        </w:rPr>
        <w:t>to</w:t>
      </w:r>
      <w:proofErr w:type="gramEnd"/>
      <w:r w:rsidRPr="00280F58">
        <w:rPr>
          <w:sz w:val="22"/>
        </w:rPr>
        <w:t xml:space="preserve"> perform any other advisory functions relating to work health and safety as the Minister directs.</w:t>
      </w:r>
    </w:p>
    <w:p w:rsidR="00CA47A6" w:rsidRDefault="00CA47A6" w:rsidP="00B44AB5">
      <w:pPr>
        <w:pStyle w:val="Heading1"/>
      </w:pPr>
      <w:bookmarkStart w:id="2" w:name="_Toc463434017"/>
      <w:r w:rsidRPr="007759AB">
        <w:t>Membership of the Advisory Council</w:t>
      </w:r>
      <w:bookmarkEnd w:id="2"/>
    </w:p>
    <w:p w:rsidR="00CA47A6" w:rsidRPr="00280F58" w:rsidRDefault="00CA47A6" w:rsidP="00CA47A6">
      <w:pPr>
        <w:pStyle w:val="bodycopy"/>
        <w:ind w:left="567" w:right="544"/>
        <w:jc w:val="left"/>
        <w:rPr>
          <w:sz w:val="22"/>
        </w:rPr>
      </w:pPr>
      <w:r w:rsidRPr="00280F58">
        <w:rPr>
          <w:sz w:val="22"/>
        </w:rPr>
        <w:t>Schedule 2(4) of the</w:t>
      </w:r>
      <w:r w:rsidRPr="005D279E">
        <w:rPr>
          <w:sz w:val="22"/>
        </w:rPr>
        <w:t xml:space="preserve"> Act</w:t>
      </w:r>
      <w:r w:rsidRPr="00280F58">
        <w:rPr>
          <w:sz w:val="22"/>
        </w:rPr>
        <w:t xml:space="preserve"> outlines membership of the Council as follows:</w:t>
      </w:r>
    </w:p>
    <w:p w:rsidR="00CA47A6" w:rsidRPr="00280F58" w:rsidRDefault="00CA47A6" w:rsidP="004B634F">
      <w:pPr>
        <w:pStyle w:val="bodycopy"/>
        <w:numPr>
          <w:ilvl w:val="0"/>
          <w:numId w:val="5"/>
        </w:numPr>
        <w:spacing w:before="240"/>
        <w:ind w:left="1985" w:right="544" w:hanging="567"/>
        <w:jc w:val="left"/>
        <w:rPr>
          <w:sz w:val="22"/>
        </w:rPr>
      </w:pPr>
      <w:r w:rsidRPr="00280F58">
        <w:rPr>
          <w:sz w:val="22"/>
        </w:rPr>
        <w:t>The Council consists of:</w:t>
      </w:r>
    </w:p>
    <w:p w:rsidR="00CA47A6" w:rsidRPr="00280F58" w:rsidRDefault="00CA47A6" w:rsidP="004B634F">
      <w:pPr>
        <w:pStyle w:val="bodycopy"/>
        <w:numPr>
          <w:ilvl w:val="0"/>
          <w:numId w:val="6"/>
        </w:numPr>
        <w:ind w:left="2410" w:right="543"/>
        <w:jc w:val="left"/>
        <w:rPr>
          <w:sz w:val="22"/>
        </w:rPr>
      </w:pPr>
      <w:r w:rsidRPr="00280F58">
        <w:rPr>
          <w:sz w:val="22"/>
        </w:rPr>
        <w:t xml:space="preserve">the person constituting the Authority under section 4(3) of the </w:t>
      </w:r>
      <w:r w:rsidRPr="007726A8">
        <w:rPr>
          <w:i/>
          <w:sz w:val="22"/>
        </w:rPr>
        <w:t>Work Health Administration Act</w:t>
      </w:r>
      <w:r w:rsidRPr="00280F58">
        <w:rPr>
          <w:sz w:val="22"/>
        </w:rPr>
        <w:t>; and</w:t>
      </w:r>
    </w:p>
    <w:p w:rsidR="00CA47A6" w:rsidRPr="00280F58" w:rsidRDefault="00CA47A6" w:rsidP="004B634F">
      <w:pPr>
        <w:pStyle w:val="bodycopy"/>
        <w:numPr>
          <w:ilvl w:val="0"/>
          <w:numId w:val="6"/>
        </w:numPr>
        <w:ind w:left="2410" w:right="543"/>
        <w:jc w:val="left"/>
        <w:rPr>
          <w:sz w:val="22"/>
        </w:rPr>
      </w:pPr>
      <w:proofErr w:type="gramStart"/>
      <w:r w:rsidRPr="00280F58">
        <w:rPr>
          <w:sz w:val="22"/>
        </w:rPr>
        <w:t>not</w:t>
      </w:r>
      <w:proofErr w:type="gramEnd"/>
      <w:r w:rsidRPr="00280F58">
        <w:rPr>
          <w:sz w:val="22"/>
        </w:rPr>
        <w:t xml:space="preserve"> more than 10 other persons appointed by the Minister.</w:t>
      </w:r>
    </w:p>
    <w:p w:rsidR="00CA47A6" w:rsidRPr="00280F58" w:rsidRDefault="00CA47A6" w:rsidP="004B634F">
      <w:pPr>
        <w:pStyle w:val="bodycopy"/>
        <w:numPr>
          <w:ilvl w:val="0"/>
          <w:numId w:val="5"/>
        </w:numPr>
        <w:ind w:left="1985" w:right="544" w:hanging="567"/>
        <w:jc w:val="left"/>
        <w:rPr>
          <w:sz w:val="22"/>
        </w:rPr>
      </w:pPr>
      <w:r w:rsidRPr="00280F58">
        <w:rPr>
          <w:sz w:val="22"/>
        </w:rPr>
        <w:t>The members appointed under subclause (1)(b) must:</w:t>
      </w:r>
    </w:p>
    <w:p w:rsidR="004B634F" w:rsidRDefault="00CA47A6" w:rsidP="004B634F">
      <w:pPr>
        <w:pStyle w:val="bodycopy"/>
        <w:numPr>
          <w:ilvl w:val="0"/>
          <w:numId w:val="7"/>
        </w:numPr>
        <w:ind w:left="2410" w:right="543"/>
        <w:jc w:val="left"/>
        <w:rPr>
          <w:sz w:val="22"/>
        </w:rPr>
      </w:pPr>
      <w:r w:rsidRPr="00280F58">
        <w:rPr>
          <w:sz w:val="22"/>
        </w:rPr>
        <w:t>include persons with a wide range of experience extending as far as possible across all major industry sectors in the Territory; and</w:t>
      </w:r>
    </w:p>
    <w:p w:rsidR="00CA47A6" w:rsidRPr="004B634F" w:rsidRDefault="00CA47A6" w:rsidP="004B634F">
      <w:pPr>
        <w:pStyle w:val="bodycopy"/>
        <w:numPr>
          <w:ilvl w:val="0"/>
          <w:numId w:val="7"/>
        </w:numPr>
        <w:ind w:left="2410" w:right="543"/>
        <w:jc w:val="left"/>
        <w:rPr>
          <w:sz w:val="22"/>
        </w:rPr>
      </w:pPr>
      <w:proofErr w:type="gramStart"/>
      <w:r w:rsidRPr="004B634F">
        <w:rPr>
          <w:sz w:val="22"/>
        </w:rPr>
        <w:t>as</w:t>
      </w:r>
      <w:proofErr w:type="gramEnd"/>
      <w:r w:rsidRPr="004B634F">
        <w:rPr>
          <w:sz w:val="22"/>
        </w:rPr>
        <w:t xml:space="preserve"> far as practicable, consist of equal numbers of representatives of organisations representing employees. </w:t>
      </w:r>
    </w:p>
    <w:p w:rsidR="00D61CCA" w:rsidRDefault="00D61CCA" w:rsidP="006D55DB">
      <w:pPr>
        <w:spacing w:before="240"/>
        <w:ind w:left="720"/>
        <w:rPr>
          <w:sz w:val="22"/>
        </w:rPr>
      </w:pPr>
      <w:r w:rsidRPr="00D61CCA">
        <w:rPr>
          <w:sz w:val="22"/>
        </w:rPr>
        <w:t>There is no legislative requirement for meetings to be held on a regular basis.</w:t>
      </w:r>
    </w:p>
    <w:p w:rsidR="00CA47A6" w:rsidRDefault="00066524" w:rsidP="000530A8">
      <w:pPr>
        <w:pStyle w:val="Heading1"/>
        <w:ind w:firstLine="720"/>
      </w:pPr>
      <w:bookmarkStart w:id="3" w:name="_Toc463434018"/>
      <w:r>
        <w:t>Members of the Council for 2015</w:t>
      </w:r>
      <w:r w:rsidR="00CA47A6" w:rsidRPr="006E1D20">
        <w:t>-201</w:t>
      </w:r>
      <w:r>
        <w:t>6</w:t>
      </w:r>
      <w:bookmarkEnd w:id="3"/>
    </w:p>
    <w:p w:rsidR="00AE7230" w:rsidRDefault="009B4CC2" w:rsidP="009B4CC2">
      <w:pPr>
        <w:ind w:left="720"/>
        <w:rPr>
          <w:sz w:val="22"/>
        </w:rPr>
      </w:pPr>
      <w:r>
        <w:rPr>
          <w:sz w:val="22"/>
        </w:rPr>
        <w:t xml:space="preserve">On 23 July 2015, the </w:t>
      </w:r>
      <w:r w:rsidR="00AE7230">
        <w:rPr>
          <w:sz w:val="22"/>
        </w:rPr>
        <w:t xml:space="preserve">former </w:t>
      </w:r>
      <w:r>
        <w:rPr>
          <w:sz w:val="22"/>
        </w:rPr>
        <w:t>Minister for Business approved membership of the Council to remain vacant until the proposed amendments of the Work Health and Safety legislation were considered. Following the public submission process in October 2015 for proposed amendments to the Work Health and Safety legislation, the invitation for nominations for Council proceeded.</w:t>
      </w:r>
    </w:p>
    <w:p w:rsidR="00AE7230" w:rsidRDefault="00AE7230" w:rsidP="00AE7230">
      <w:r>
        <w:br w:type="page"/>
      </w:r>
    </w:p>
    <w:p w:rsidR="004067B7" w:rsidRPr="00AD78D6" w:rsidRDefault="004067B7" w:rsidP="004067B7">
      <w:pPr>
        <w:ind w:left="720"/>
        <w:rPr>
          <w:sz w:val="22"/>
        </w:rPr>
      </w:pPr>
      <w:r w:rsidRPr="00AD78D6">
        <w:rPr>
          <w:sz w:val="22"/>
        </w:rPr>
        <w:lastRenderedPageBreak/>
        <w:t xml:space="preserve">On </w:t>
      </w:r>
      <w:r w:rsidR="00066524">
        <w:rPr>
          <w:sz w:val="22"/>
        </w:rPr>
        <w:t>16 December 2015</w:t>
      </w:r>
      <w:r w:rsidRPr="00AD78D6">
        <w:rPr>
          <w:sz w:val="22"/>
        </w:rPr>
        <w:t xml:space="preserve">, the invitation was approved for nominations from interested persons and organisations to the Council due to the expiry of all members on </w:t>
      </w:r>
      <w:r w:rsidR="00066524">
        <w:rPr>
          <w:sz w:val="22"/>
        </w:rPr>
        <w:t xml:space="preserve">31 May </w:t>
      </w:r>
      <w:r w:rsidRPr="00AD78D6">
        <w:rPr>
          <w:sz w:val="22"/>
        </w:rPr>
        <w:t>201</w:t>
      </w:r>
      <w:r w:rsidR="00066524">
        <w:rPr>
          <w:sz w:val="22"/>
        </w:rPr>
        <w:t>5</w:t>
      </w:r>
      <w:r w:rsidRPr="00AD78D6">
        <w:rPr>
          <w:sz w:val="22"/>
        </w:rPr>
        <w:t>.</w:t>
      </w:r>
      <w:r w:rsidR="009B4CC2">
        <w:rPr>
          <w:sz w:val="22"/>
        </w:rPr>
        <w:t xml:space="preserve"> </w:t>
      </w:r>
      <w:r w:rsidRPr="00AD78D6">
        <w:rPr>
          <w:sz w:val="22"/>
        </w:rPr>
        <w:t xml:space="preserve">The nomination period ended on </w:t>
      </w:r>
      <w:r w:rsidR="00066524">
        <w:rPr>
          <w:sz w:val="22"/>
        </w:rPr>
        <w:t>29 January</w:t>
      </w:r>
      <w:r w:rsidRPr="00AD78D6">
        <w:rPr>
          <w:sz w:val="22"/>
        </w:rPr>
        <w:t xml:space="preserve"> 201</w:t>
      </w:r>
      <w:r w:rsidR="00066524">
        <w:rPr>
          <w:sz w:val="22"/>
        </w:rPr>
        <w:t>6</w:t>
      </w:r>
      <w:r w:rsidRPr="00AD78D6">
        <w:rPr>
          <w:sz w:val="22"/>
        </w:rPr>
        <w:t xml:space="preserve"> and the</w:t>
      </w:r>
      <w:r w:rsidR="003C7AB0">
        <w:rPr>
          <w:sz w:val="22"/>
        </w:rPr>
        <w:t xml:space="preserve"> current Council was appointed on</w:t>
      </w:r>
      <w:r w:rsidRPr="00AD78D6">
        <w:rPr>
          <w:sz w:val="22"/>
        </w:rPr>
        <w:t xml:space="preserve"> </w:t>
      </w:r>
      <w:r w:rsidR="00066524">
        <w:rPr>
          <w:sz w:val="22"/>
        </w:rPr>
        <w:t>22</w:t>
      </w:r>
      <w:r w:rsidRPr="00AD78D6">
        <w:rPr>
          <w:sz w:val="22"/>
        </w:rPr>
        <w:t xml:space="preserve"> </w:t>
      </w:r>
      <w:r w:rsidR="003C7AB0">
        <w:rPr>
          <w:sz w:val="22"/>
        </w:rPr>
        <w:t>April</w:t>
      </w:r>
      <w:r w:rsidRPr="00AD78D6">
        <w:rPr>
          <w:sz w:val="22"/>
        </w:rPr>
        <w:t xml:space="preserve"> 201</w:t>
      </w:r>
      <w:r w:rsidR="00066524">
        <w:rPr>
          <w:sz w:val="22"/>
        </w:rPr>
        <w:t>6 for a two year period.</w:t>
      </w:r>
      <w:r w:rsidRPr="00AD78D6">
        <w:rPr>
          <w:sz w:val="22"/>
        </w:rPr>
        <w:t xml:space="preserve"> </w:t>
      </w:r>
    </w:p>
    <w:p w:rsidR="00FC0F6D" w:rsidRPr="00E04432" w:rsidRDefault="009B4CC2" w:rsidP="00E04432">
      <w:pPr>
        <w:ind w:left="720"/>
        <w:rPr>
          <w:u w:val="single"/>
        </w:rPr>
      </w:pPr>
      <w:r w:rsidRPr="00E04432">
        <w:rPr>
          <w:b/>
          <w:u w:val="single"/>
        </w:rPr>
        <w:t xml:space="preserve">Neilia Ginnane, </w:t>
      </w:r>
      <w:r w:rsidR="00DC63D7" w:rsidRPr="00E04432">
        <w:rPr>
          <w:b/>
          <w:u w:val="single"/>
        </w:rPr>
        <w:t xml:space="preserve">Executive Director </w:t>
      </w:r>
      <w:r w:rsidRPr="00E04432">
        <w:rPr>
          <w:b/>
          <w:u w:val="single"/>
        </w:rPr>
        <w:t>Housing Industry Association (HIA)</w:t>
      </w:r>
      <w:r w:rsidR="00FC0F6D" w:rsidRPr="00E04432">
        <w:rPr>
          <w:b/>
          <w:u w:val="single"/>
        </w:rPr>
        <w:t xml:space="preserve"> – Chair</w:t>
      </w:r>
    </w:p>
    <w:p w:rsidR="00FC0F6D" w:rsidRPr="00C32033" w:rsidRDefault="002C23F6" w:rsidP="00C32033">
      <w:pPr>
        <w:ind w:left="720"/>
        <w:rPr>
          <w:sz w:val="22"/>
        </w:rPr>
      </w:pPr>
      <w:r>
        <w:rPr>
          <w:sz w:val="22"/>
        </w:rPr>
        <w:t xml:space="preserve">Mr </w:t>
      </w:r>
      <w:r w:rsidR="00501378">
        <w:rPr>
          <w:sz w:val="22"/>
        </w:rPr>
        <w:t>Ginnane</w:t>
      </w:r>
      <w:r>
        <w:rPr>
          <w:sz w:val="22"/>
        </w:rPr>
        <w:t xml:space="preserve"> is currently the Executive Director </w:t>
      </w:r>
      <w:r w:rsidR="00501378">
        <w:rPr>
          <w:sz w:val="22"/>
        </w:rPr>
        <w:t xml:space="preserve">of </w:t>
      </w:r>
      <w:r>
        <w:rPr>
          <w:sz w:val="22"/>
        </w:rPr>
        <w:t>the Hous</w:t>
      </w:r>
      <w:r w:rsidR="00501378">
        <w:rPr>
          <w:sz w:val="22"/>
        </w:rPr>
        <w:t>ing Industry Association (HIA) which is Australia’s peak residential building, renovation and development industry association, with over 40,000 members across Australia including Builders, Manufacturers, Suppliers and building-related Trades. In the Northern Territory HIA represents 400 members with most of these being business owners and employers. Ms Ginnane has for many years been involved in the implementation and managements of safety systems in a number of industries including aviation, local government and vocational education and training.</w:t>
      </w:r>
    </w:p>
    <w:p w:rsidR="00DC63D7" w:rsidRPr="00E04432" w:rsidRDefault="00DC63D7" w:rsidP="00E04432">
      <w:pPr>
        <w:ind w:left="720"/>
        <w:rPr>
          <w:u w:val="single"/>
        </w:rPr>
      </w:pPr>
      <w:r w:rsidRPr="00E04432">
        <w:rPr>
          <w:b/>
          <w:u w:val="single"/>
        </w:rPr>
        <w:t xml:space="preserve">Mr Stephen Gelding, NT </w:t>
      </w:r>
      <w:proofErr w:type="spellStart"/>
      <w:r w:rsidRPr="00E04432">
        <w:rPr>
          <w:b/>
          <w:u w:val="single"/>
        </w:rPr>
        <w:t>WorkSafe</w:t>
      </w:r>
      <w:proofErr w:type="spellEnd"/>
      <w:r w:rsidRPr="00E04432">
        <w:rPr>
          <w:b/>
          <w:u w:val="single"/>
        </w:rPr>
        <w:t xml:space="preserve"> – Work Health Authority</w:t>
      </w:r>
    </w:p>
    <w:p w:rsidR="00DC63D7" w:rsidRPr="00C32033" w:rsidRDefault="00DC63D7" w:rsidP="00DC63D7">
      <w:pPr>
        <w:pStyle w:val="bodycopy"/>
        <w:ind w:left="720"/>
        <w:jc w:val="left"/>
        <w:rPr>
          <w:sz w:val="22"/>
        </w:rPr>
      </w:pPr>
      <w:r>
        <w:rPr>
          <w:sz w:val="22"/>
        </w:rPr>
        <w:t>Throughout 201</w:t>
      </w:r>
      <w:r w:rsidR="00D3448F">
        <w:rPr>
          <w:sz w:val="22"/>
        </w:rPr>
        <w:t>5</w:t>
      </w:r>
      <w:r>
        <w:rPr>
          <w:sz w:val="22"/>
        </w:rPr>
        <w:t>-201</w:t>
      </w:r>
      <w:r w:rsidR="009837CB">
        <w:rPr>
          <w:sz w:val="22"/>
        </w:rPr>
        <w:t>6</w:t>
      </w:r>
      <w:r>
        <w:rPr>
          <w:sz w:val="22"/>
        </w:rPr>
        <w:t>, Mr Gelding</w:t>
      </w:r>
      <w:r w:rsidRPr="00C32033">
        <w:rPr>
          <w:sz w:val="22"/>
        </w:rPr>
        <w:t xml:space="preserve"> was the Work Heal</w:t>
      </w:r>
      <w:r>
        <w:rPr>
          <w:sz w:val="22"/>
        </w:rPr>
        <w:t xml:space="preserve">th Authority </w:t>
      </w:r>
      <w:r w:rsidRPr="00C32033">
        <w:rPr>
          <w:sz w:val="22"/>
        </w:rPr>
        <w:t>and the Northern Territory representative for Safe Work Australia.</w:t>
      </w:r>
    </w:p>
    <w:p w:rsidR="00FC0F6D" w:rsidRPr="00E04432" w:rsidRDefault="009B4CC2" w:rsidP="00E04432">
      <w:pPr>
        <w:ind w:left="720"/>
        <w:rPr>
          <w:u w:val="single"/>
        </w:rPr>
      </w:pPr>
      <w:r w:rsidRPr="00E04432">
        <w:rPr>
          <w:b/>
          <w:u w:val="single"/>
        </w:rPr>
        <w:t xml:space="preserve">Marita Wilson, </w:t>
      </w:r>
      <w:r w:rsidR="00DC63D7" w:rsidRPr="00E04432">
        <w:rPr>
          <w:b/>
          <w:u w:val="single"/>
        </w:rPr>
        <w:t xml:space="preserve">Work Health Safety and Environment Manager, </w:t>
      </w:r>
      <w:proofErr w:type="spellStart"/>
      <w:r w:rsidR="00DC63D7" w:rsidRPr="00E04432">
        <w:rPr>
          <w:b/>
          <w:u w:val="single"/>
        </w:rPr>
        <w:t>Halkitis</w:t>
      </w:r>
      <w:proofErr w:type="spellEnd"/>
      <w:r w:rsidR="00DC63D7" w:rsidRPr="00E04432">
        <w:rPr>
          <w:b/>
          <w:u w:val="single"/>
        </w:rPr>
        <w:t xml:space="preserve"> Brothers</w:t>
      </w:r>
    </w:p>
    <w:p w:rsidR="00FC0F6D" w:rsidRDefault="009837CB" w:rsidP="00FC0F6D">
      <w:pPr>
        <w:pStyle w:val="bodycopy"/>
        <w:spacing w:before="0" w:after="0" w:line="240" w:lineRule="auto"/>
        <w:ind w:left="720" w:right="-108"/>
        <w:jc w:val="left"/>
        <w:rPr>
          <w:sz w:val="22"/>
        </w:rPr>
      </w:pPr>
      <w:r>
        <w:rPr>
          <w:sz w:val="22"/>
        </w:rPr>
        <w:t xml:space="preserve">Ms Wilson is currently the Work Health Safety and Environment Manager for the </w:t>
      </w:r>
      <w:proofErr w:type="spellStart"/>
      <w:r>
        <w:rPr>
          <w:sz w:val="22"/>
        </w:rPr>
        <w:t>Halkitis</w:t>
      </w:r>
      <w:proofErr w:type="spellEnd"/>
      <w:r>
        <w:rPr>
          <w:sz w:val="22"/>
        </w:rPr>
        <w:t xml:space="preserve"> Brothers Group. Ms Wilson has 10 </w:t>
      </w:r>
      <w:r w:rsidR="00D3448F">
        <w:rPr>
          <w:sz w:val="22"/>
        </w:rPr>
        <w:t>years’ experience</w:t>
      </w:r>
      <w:r>
        <w:rPr>
          <w:sz w:val="22"/>
        </w:rPr>
        <w:t xml:space="preserve"> on major local projects including the Strategic Indigenous Housing and Infrastructure Project (SIHIP) and the Darwin Correctional Centre at </w:t>
      </w:r>
      <w:proofErr w:type="spellStart"/>
      <w:r>
        <w:rPr>
          <w:sz w:val="22"/>
        </w:rPr>
        <w:t>Holtze</w:t>
      </w:r>
      <w:proofErr w:type="spellEnd"/>
      <w:r>
        <w:rPr>
          <w:sz w:val="22"/>
        </w:rPr>
        <w:t>.</w:t>
      </w:r>
    </w:p>
    <w:p w:rsidR="0024634A" w:rsidRPr="00C32033" w:rsidRDefault="0024634A" w:rsidP="00FC0F6D">
      <w:pPr>
        <w:pStyle w:val="bodycopy"/>
        <w:spacing w:before="0" w:after="0" w:line="240" w:lineRule="auto"/>
        <w:ind w:left="720" w:right="-108"/>
        <w:jc w:val="left"/>
        <w:rPr>
          <w:sz w:val="22"/>
        </w:rPr>
      </w:pPr>
    </w:p>
    <w:p w:rsidR="00FC0F6D" w:rsidRPr="00E04432" w:rsidRDefault="00DC63D7" w:rsidP="00E04432">
      <w:pPr>
        <w:ind w:left="720"/>
        <w:rPr>
          <w:u w:val="single"/>
        </w:rPr>
      </w:pPr>
      <w:r w:rsidRPr="00E04432">
        <w:rPr>
          <w:b/>
          <w:u w:val="single"/>
        </w:rPr>
        <w:t>Scott Lawton, Road Transport Industry representation</w:t>
      </w:r>
    </w:p>
    <w:p w:rsidR="00FC0F6D" w:rsidRPr="00C32033" w:rsidRDefault="009837CB" w:rsidP="00FC0F6D">
      <w:pPr>
        <w:pStyle w:val="bodycopy"/>
        <w:spacing w:before="0" w:after="0" w:line="240" w:lineRule="auto"/>
        <w:ind w:left="720" w:right="-108"/>
        <w:jc w:val="left"/>
        <w:rPr>
          <w:sz w:val="22"/>
        </w:rPr>
      </w:pPr>
      <w:r>
        <w:rPr>
          <w:sz w:val="22"/>
        </w:rPr>
        <w:t xml:space="preserve">Mr Scott Lawton brings 25 years of experience to the industry. Mr Lawton was nominated by the Traffic Management Association of Australia, who has a focus on improving traffic safety in the Northern Territory. Mr Lawton is an experienced Site and Project Manager, Estimator and Operations Manager who has managed key sites in Darwin. Mr Lawton runs a successful business named </w:t>
      </w:r>
      <w:proofErr w:type="spellStart"/>
      <w:r>
        <w:rPr>
          <w:sz w:val="22"/>
        </w:rPr>
        <w:t>Diggamen</w:t>
      </w:r>
      <w:proofErr w:type="spellEnd"/>
      <w:r>
        <w:rPr>
          <w:sz w:val="22"/>
        </w:rPr>
        <w:t xml:space="preserve"> Civil Contracting, which was founded in Darwin in 2006 and expanded into Alice Springs on 2009.</w:t>
      </w:r>
    </w:p>
    <w:p w:rsidR="00FC0F6D" w:rsidRPr="00E04432" w:rsidRDefault="00DC63D7" w:rsidP="00E04432">
      <w:pPr>
        <w:pStyle w:val="bodycopy"/>
        <w:ind w:left="720"/>
        <w:jc w:val="left"/>
        <w:rPr>
          <w:rFonts w:eastAsiaTheme="minorHAnsi" w:cstheme="minorBidi"/>
          <w:u w:val="single"/>
        </w:rPr>
      </w:pPr>
      <w:r w:rsidRPr="00E04432">
        <w:rPr>
          <w:rFonts w:eastAsiaTheme="minorHAnsi" w:cstheme="minorBidi"/>
          <w:b/>
          <w:u w:val="single"/>
          <w:lang w:eastAsia="en-US"/>
        </w:rPr>
        <w:t>Jeff Huyben, Accommodation and Food Industry and Regional representation</w:t>
      </w:r>
    </w:p>
    <w:p w:rsidR="00FC0F6D" w:rsidRPr="00C32033" w:rsidRDefault="0045426E" w:rsidP="00FC0F6D">
      <w:pPr>
        <w:pStyle w:val="bodycopy"/>
        <w:ind w:left="720"/>
        <w:jc w:val="left"/>
        <w:rPr>
          <w:sz w:val="22"/>
        </w:rPr>
      </w:pPr>
      <w:r>
        <w:rPr>
          <w:sz w:val="22"/>
        </w:rPr>
        <w:t>Mr Huyben is currently the Resort General Manager at Chifley Alice Springs Resort</w:t>
      </w:r>
      <w:r w:rsidR="0024634A">
        <w:rPr>
          <w:sz w:val="22"/>
        </w:rPr>
        <w:t>, s</w:t>
      </w:r>
      <w:r>
        <w:rPr>
          <w:sz w:val="22"/>
        </w:rPr>
        <w:t>pecialising in accommodation, conference and food business units</w:t>
      </w:r>
      <w:r w:rsidR="0024634A">
        <w:rPr>
          <w:sz w:val="22"/>
        </w:rPr>
        <w:t>. His</w:t>
      </w:r>
      <w:r>
        <w:rPr>
          <w:sz w:val="22"/>
        </w:rPr>
        <w:t xml:space="preserve"> role is responsible for focusing on accountability of standards and policies, compliance with relevant human resource and management of 70 staff.</w:t>
      </w:r>
      <w:r w:rsidR="00FC0F6D" w:rsidRPr="00C32033">
        <w:rPr>
          <w:sz w:val="22"/>
        </w:rPr>
        <w:t xml:space="preserve">  </w:t>
      </w:r>
    </w:p>
    <w:p w:rsidR="00FC0F6D" w:rsidRPr="00E04432" w:rsidRDefault="00DC63D7" w:rsidP="00E04432">
      <w:pPr>
        <w:pStyle w:val="bodycopy"/>
        <w:ind w:left="720"/>
        <w:jc w:val="left"/>
        <w:rPr>
          <w:rFonts w:eastAsiaTheme="minorHAnsi" w:cstheme="minorBidi"/>
          <w:u w:val="single"/>
        </w:rPr>
      </w:pPr>
      <w:r w:rsidRPr="00E04432">
        <w:rPr>
          <w:rFonts w:eastAsiaTheme="minorHAnsi" w:cstheme="minorBidi"/>
          <w:b/>
          <w:u w:val="single"/>
          <w:lang w:eastAsia="en-US"/>
        </w:rPr>
        <w:t>Bryan Wilkins, Manufacturing Industry and Union representation</w:t>
      </w:r>
    </w:p>
    <w:p w:rsidR="00FC0F6D" w:rsidRPr="00C32033" w:rsidRDefault="00081141" w:rsidP="00FC0F6D">
      <w:pPr>
        <w:pStyle w:val="bodycopy"/>
        <w:ind w:left="720"/>
        <w:jc w:val="left"/>
        <w:rPr>
          <w:sz w:val="22"/>
        </w:rPr>
      </w:pPr>
      <w:r>
        <w:rPr>
          <w:sz w:val="22"/>
        </w:rPr>
        <w:t>Mr Wilkins is currently employed by the Australian Manufacturing Workers Union (AMWU) as the NT organiser. AMWU represents workers in a range of industries including manufacturing, automotive, construction, mining, printing and technical services. As an organiser with AMWU, Mr Wilkins is required to advise members on Work Health and Safety and Workers Compensation matters.</w:t>
      </w:r>
    </w:p>
    <w:p w:rsidR="00FC0F6D" w:rsidRPr="00E04432" w:rsidRDefault="00DC63D7" w:rsidP="00E04432">
      <w:pPr>
        <w:pStyle w:val="bodycopy"/>
        <w:ind w:left="720"/>
        <w:jc w:val="left"/>
        <w:rPr>
          <w:rFonts w:eastAsiaTheme="minorHAnsi" w:cstheme="minorBidi"/>
          <w:u w:val="single"/>
        </w:rPr>
      </w:pPr>
      <w:r w:rsidRPr="00E04432">
        <w:rPr>
          <w:rFonts w:eastAsiaTheme="minorHAnsi" w:cstheme="minorBidi"/>
          <w:b/>
          <w:u w:val="single"/>
          <w:lang w:eastAsia="en-US"/>
        </w:rPr>
        <w:t xml:space="preserve">Sean O’Connor, </w:t>
      </w:r>
      <w:r w:rsidR="007320BF" w:rsidRPr="00E04432">
        <w:rPr>
          <w:rFonts w:eastAsiaTheme="minorHAnsi" w:cstheme="minorBidi"/>
          <w:b/>
          <w:u w:val="single"/>
          <w:lang w:eastAsia="en-US"/>
        </w:rPr>
        <w:t>Remote and Indigenous Employment Industry representation</w:t>
      </w:r>
    </w:p>
    <w:p w:rsidR="00FC0F6D" w:rsidRPr="00C32033" w:rsidRDefault="00B63212" w:rsidP="00FC0F6D">
      <w:pPr>
        <w:pStyle w:val="bodycopy"/>
        <w:ind w:left="720"/>
        <w:jc w:val="left"/>
        <w:rPr>
          <w:sz w:val="22"/>
        </w:rPr>
      </w:pPr>
      <w:r>
        <w:rPr>
          <w:sz w:val="22"/>
        </w:rPr>
        <w:t xml:space="preserve">Mr O’Connor is currently based in remote Nhulunbuy, East Arnhem Land and has coordinated Work Health and Safety for Yolngu Business Enterprises for the past five years. He has ten </w:t>
      </w:r>
      <w:r w:rsidR="00D3448F">
        <w:rPr>
          <w:sz w:val="22"/>
        </w:rPr>
        <w:t xml:space="preserve">years’ experience in the Northern Territory </w:t>
      </w:r>
      <w:r>
        <w:rPr>
          <w:sz w:val="22"/>
        </w:rPr>
        <w:t>in offshore mining, gas and oil sector.</w:t>
      </w:r>
    </w:p>
    <w:p w:rsidR="00D3448F" w:rsidRDefault="00D3448F">
      <w:pPr>
        <w:spacing w:line="276" w:lineRule="auto"/>
        <w:rPr>
          <w:b/>
          <w:u w:val="single"/>
        </w:rPr>
      </w:pPr>
      <w:r>
        <w:rPr>
          <w:b/>
          <w:u w:val="single"/>
        </w:rPr>
        <w:br w:type="page"/>
      </w:r>
    </w:p>
    <w:p w:rsidR="00FC0F6D" w:rsidRPr="00E04432" w:rsidRDefault="007320BF" w:rsidP="00E04432">
      <w:pPr>
        <w:pStyle w:val="bodycopy"/>
        <w:ind w:left="720"/>
        <w:jc w:val="left"/>
        <w:rPr>
          <w:rFonts w:eastAsiaTheme="minorHAnsi" w:cstheme="minorBidi"/>
          <w:u w:val="single"/>
        </w:rPr>
      </w:pPr>
      <w:proofErr w:type="spellStart"/>
      <w:r w:rsidRPr="00E04432">
        <w:rPr>
          <w:rFonts w:eastAsiaTheme="minorHAnsi" w:cstheme="minorBidi"/>
          <w:b/>
          <w:u w:val="single"/>
          <w:lang w:eastAsia="en-US"/>
        </w:rPr>
        <w:lastRenderedPageBreak/>
        <w:t>Shenal</w:t>
      </w:r>
      <w:proofErr w:type="spellEnd"/>
      <w:r w:rsidRPr="00E04432">
        <w:rPr>
          <w:rFonts w:eastAsiaTheme="minorHAnsi" w:cstheme="minorBidi"/>
          <w:b/>
          <w:u w:val="single"/>
          <w:lang w:eastAsia="en-US"/>
        </w:rPr>
        <w:t xml:space="preserve"> </w:t>
      </w:r>
      <w:proofErr w:type="spellStart"/>
      <w:r w:rsidRPr="00E04432">
        <w:rPr>
          <w:rFonts w:eastAsiaTheme="minorHAnsi" w:cstheme="minorBidi"/>
          <w:b/>
          <w:u w:val="single"/>
          <w:lang w:eastAsia="en-US"/>
        </w:rPr>
        <w:t>Basnayake</w:t>
      </w:r>
      <w:proofErr w:type="spellEnd"/>
      <w:r w:rsidRPr="00E04432">
        <w:rPr>
          <w:rFonts w:eastAsiaTheme="minorHAnsi" w:cstheme="minorBidi"/>
          <w:b/>
          <w:u w:val="single"/>
          <w:lang w:eastAsia="en-US"/>
        </w:rPr>
        <w:t>, Agriculture Industry representation</w:t>
      </w:r>
    </w:p>
    <w:p w:rsidR="00FC0F6D" w:rsidRPr="00C32033" w:rsidRDefault="00B63212" w:rsidP="00FC0F6D">
      <w:pPr>
        <w:pStyle w:val="bodycopy"/>
        <w:ind w:left="720"/>
        <w:jc w:val="left"/>
        <w:rPr>
          <w:sz w:val="22"/>
        </w:rPr>
      </w:pPr>
      <w:r>
        <w:rPr>
          <w:sz w:val="22"/>
        </w:rPr>
        <w:t xml:space="preserve">Mr </w:t>
      </w:r>
      <w:proofErr w:type="spellStart"/>
      <w:r>
        <w:rPr>
          <w:sz w:val="22"/>
        </w:rPr>
        <w:t>Basnayake</w:t>
      </w:r>
      <w:proofErr w:type="spellEnd"/>
      <w:r>
        <w:rPr>
          <w:sz w:val="22"/>
        </w:rPr>
        <w:t xml:space="preserve"> is the Chief Executive Officer for NT Farmers. He is accountable and responsible to the Board for the management of all operations for the association where he identifies and harnesses opportunities that ensure the sustainability of all plant based industries in the Northern Territory.</w:t>
      </w:r>
      <w:r w:rsidR="000A5349">
        <w:rPr>
          <w:sz w:val="22"/>
        </w:rPr>
        <w:t xml:space="preserve"> He represents the interests of members at various forums in the Northern Territory and nationally.</w:t>
      </w:r>
    </w:p>
    <w:p w:rsidR="00FC0F6D" w:rsidRPr="00E04432" w:rsidRDefault="007320BF" w:rsidP="00E04432">
      <w:pPr>
        <w:pStyle w:val="bodycopy"/>
        <w:ind w:left="720"/>
        <w:jc w:val="left"/>
        <w:rPr>
          <w:rFonts w:eastAsiaTheme="minorHAnsi" w:cstheme="minorBidi"/>
          <w:u w:val="single"/>
        </w:rPr>
      </w:pPr>
      <w:r w:rsidRPr="00E04432">
        <w:rPr>
          <w:rFonts w:eastAsiaTheme="minorHAnsi" w:cstheme="minorBidi"/>
          <w:b/>
          <w:u w:val="single"/>
          <w:lang w:eastAsia="en-US"/>
        </w:rPr>
        <w:t>Bruce Anderson, Resource and Mining Industry representation</w:t>
      </w:r>
    </w:p>
    <w:p w:rsidR="00FC0F6D" w:rsidRPr="00C32033" w:rsidRDefault="005C733E" w:rsidP="00FC0F6D">
      <w:pPr>
        <w:pStyle w:val="bodycopy"/>
        <w:ind w:left="720"/>
        <w:jc w:val="left"/>
        <w:rPr>
          <w:sz w:val="22"/>
        </w:rPr>
      </w:pPr>
      <w:r>
        <w:rPr>
          <w:sz w:val="22"/>
        </w:rPr>
        <w:t xml:space="preserve">Mr Anderson has worked as a health and safety professional for 27 years. His experience covers construction, mining and on and off shore drilling. </w:t>
      </w:r>
      <w:r w:rsidR="0045426E">
        <w:rPr>
          <w:sz w:val="22"/>
        </w:rPr>
        <w:t xml:space="preserve">Mr Anderson has been with INPEX for the past 10 years and has recently relocated to the NT to take up the position of onshore HSW Manager at </w:t>
      </w:r>
      <w:proofErr w:type="spellStart"/>
      <w:r w:rsidR="0045426E">
        <w:rPr>
          <w:sz w:val="22"/>
        </w:rPr>
        <w:t>Bladin</w:t>
      </w:r>
      <w:proofErr w:type="spellEnd"/>
      <w:r w:rsidR="0045426E">
        <w:rPr>
          <w:sz w:val="22"/>
        </w:rPr>
        <w:t xml:space="preserve"> Point.</w:t>
      </w:r>
    </w:p>
    <w:p w:rsidR="00FC0F6D" w:rsidRPr="00E04432" w:rsidRDefault="007320BF" w:rsidP="00E04432">
      <w:pPr>
        <w:pStyle w:val="bodycopy"/>
        <w:ind w:left="720"/>
        <w:jc w:val="left"/>
        <w:rPr>
          <w:rFonts w:eastAsiaTheme="minorHAnsi" w:cstheme="minorBidi"/>
          <w:u w:val="single"/>
        </w:rPr>
      </w:pPr>
      <w:r w:rsidRPr="00E04432">
        <w:rPr>
          <w:rFonts w:eastAsiaTheme="minorHAnsi" w:cstheme="minorBidi"/>
          <w:b/>
          <w:u w:val="single"/>
          <w:lang w:eastAsia="en-US"/>
        </w:rPr>
        <w:t>Skye Lee, Health Care and Social Assistance Industry representation</w:t>
      </w:r>
    </w:p>
    <w:p w:rsidR="00FC0F6D" w:rsidRPr="00C32033" w:rsidRDefault="0045426E" w:rsidP="00C32033">
      <w:pPr>
        <w:ind w:left="720"/>
        <w:rPr>
          <w:sz w:val="22"/>
        </w:rPr>
      </w:pPr>
      <w:r>
        <w:rPr>
          <w:sz w:val="22"/>
        </w:rPr>
        <w:t>Ms Lee is the Assets, Infrastructure and Maintenance Manager for Somerville Community Services. Ms Lee oversees Work Health and Safety for the organisation including chairing quarterly meetings reviewing and updating policies and procedures, and implementing Work Health and Safety changes where necessary. Mr Lee holds a Certificate IV in Occupational Health and Safety.</w:t>
      </w:r>
    </w:p>
    <w:p w:rsidR="00F46BE1" w:rsidRPr="00E04432" w:rsidRDefault="00F46BE1" w:rsidP="00E04432">
      <w:pPr>
        <w:pStyle w:val="bodycopy"/>
        <w:ind w:left="720"/>
        <w:jc w:val="left"/>
        <w:rPr>
          <w:rFonts w:eastAsiaTheme="minorHAnsi" w:cstheme="minorBidi"/>
          <w:u w:val="single"/>
        </w:rPr>
      </w:pPr>
      <w:r w:rsidRPr="00E04432">
        <w:rPr>
          <w:rFonts w:eastAsiaTheme="minorHAnsi" w:cstheme="minorBidi"/>
          <w:b/>
          <w:u w:val="single"/>
          <w:lang w:eastAsia="en-US"/>
        </w:rPr>
        <w:t>Brian Fowler, Resource and Mining Industry representation</w:t>
      </w:r>
    </w:p>
    <w:p w:rsidR="00F46BE1" w:rsidRPr="00C32033" w:rsidRDefault="00F46BE1" w:rsidP="00F46BE1">
      <w:pPr>
        <w:ind w:left="720"/>
        <w:rPr>
          <w:sz w:val="22"/>
        </w:rPr>
      </w:pPr>
      <w:r>
        <w:rPr>
          <w:sz w:val="22"/>
        </w:rPr>
        <w:t>Mr Fowler was nominated on behalf of the Minerals Council of Australia; he is the General Manager NT and Sustainability, Arafura Resources. Mr Fowler has an extensive knowledge of Work Health and Safety matters in the Northern Territory in the minerals sector, and has a proven ability to network effectively with a diverse range of stakeholders.</w:t>
      </w:r>
      <w:r w:rsidR="00081141">
        <w:rPr>
          <w:sz w:val="22"/>
        </w:rPr>
        <w:t xml:space="preserve"> </w:t>
      </w:r>
    </w:p>
    <w:p w:rsidR="00CA47A6" w:rsidRPr="00CA47A6" w:rsidRDefault="00CA47A6" w:rsidP="000530A8">
      <w:pPr>
        <w:pStyle w:val="Heading1"/>
        <w:ind w:firstLine="720"/>
      </w:pPr>
      <w:bookmarkStart w:id="4" w:name="_Toc365882073"/>
      <w:bookmarkStart w:id="5" w:name="_Toc463434019"/>
      <w:r w:rsidRPr="00CA47A6">
        <w:t xml:space="preserve">Activities of the Advisory Council for </w:t>
      </w:r>
      <w:bookmarkEnd w:id="4"/>
      <w:r w:rsidR="002F3ABF">
        <w:t>201</w:t>
      </w:r>
      <w:r w:rsidR="00963B6E">
        <w:t>5</w:t>
      </w:r>
      <w:r w:rsidRPr="00CA47A6">
        <w:t>-201</w:t>
      </w:r>
      <w:r w:rsidR="00963B6E">
        <w:t>6</w:t>
      </w:r>
      <w:bookmarkEnd w:id="5"/>
    </w:p>
    <w:p w:rsidR="0024634A" w:rsidRDefault="00963B6E" w:rsidP="00CA47A6">
      <w:pPr>
        <w:pStyle w:val="bodycopy"/>
        <w:ind w:right="543" w:firstLine="720"/>
        <w:jc w:val="left"/>
        <w:rPr>
          <w:sz w:val="22"/>
        </w:rPr>
      </w:pPr>
      <w:r>
        <w:rPr>
          <w:sz w:val="22"/>
        </w:rPr>
        <w:t>The Council met on one occasion</w:t>
      </w:r>
      <w:r w:rsidR="002F3ABF">
        <w:rPr>
          <w:sz w:val="22"/>
        </w:rPr>
        <w:t xml:space="preserve"> during 201</w:t>
      </w:r>
      <w:r>
        <w:rPr>
          <w:sz w:val="22"/>
        </w:rPr>
        <w:t>5</w:t>
      </w:r>
      <w:r w:rsidR="002F3ABF">
        <w:rPr>
          <w:sz w:val="22"/>
        </w:rPr>
        <w:t>-201</w:t>
      </w:r>
      <w:r>
        <w:rPr>
          <w:sz w:val="22"/>
        </w:rPr>
        <w:t>6 following Council appointment in April 2016</w:t>
      </w:r>
      <w:r w:rsidR="00CA47A6" w:rsidRPr="00280F58">
        <w:rPr>
          <w:sz w:val="22"/>
        </w:rPr>
        <w:t>:</w:t>
      </w:r>
    </w:p>
    <w:p w:rsidR="0024634A" w:rsidRDefault="0024634A" w:rsidP="0024634A">
      <w:pPr>
        <w:pStyle w:val="bodycopy"/>
        <w:numPr>
          <w:ilvl w:val="0"/>
          <w:numId w:val="15"/>
        </w:numPr>
        <w:ind w:right="543"/>
        <w:jc w:val="left"/>
        <w:rPr>
          <w:sz w:val="22"/>
        </w:rPr>
      </w:pPr>
      <w:r w:rsidRPr="00963B6E">
        <w:rPr>
          <w:sz w:val="22"/>
        </w:rPr>
        <w:t>8 June 2016</w:t>
      </w:r>
    </w:p>
    <w:p w:rsidR="00D3448F" w:rsidRPr="00280F58" w:rsidRDefault="00D3448F" w:rsidP="00D3448F">
      <w:pPr>
        <w:pStyle w:val="bodycopy"/>
        <w:spacing w:before="240"/>
        <w:ind w:left="720" w:right="544"/>
        <w:jc w:val="left"/>
        <w:rPr>
          <w:color w:val="000000"/>
          <w:sz w:val="22"/>
        </w:rPr>
      </w:pPr>
      <w:r>
        <w:rPr>
          <w:color w:val="000000"/>
          <w:sz w:val="22"/>
        </w:rPr>
        <w:t>T</w:t>
      </w:r>
      <w:r w:rsidRPr="00280F58">
        <w:rPr>
          <w:color w:val="000000"/>
          <w:sz w:val="22"/>
        </w:rPr>
        <w:t xml:space="preserve">he </w:t>
      </w:r>
      <w:r>
        <w:rPr>
          <w:color w:val="000000"/>
          <w:sz w:val="22"/>
        </w:rPr>
        <w:t>members</w:t>
      </w:r>
      <w:r w:rsidRPr="00280F58">
        <w:rPr>
          <w:color w:val="000000"/>
          <w:sz w:val="22"/>
        </w:rPr>
        <w:t xml:space="preserve"> </w:t>
      </w:r>
      <w:r>
        <w:rPr>
          <w:color w:val="000000"/>
          <w:sz w:val="22"/>
        </w:rPr>
        <w:t xml:space="preserve">addressed the role and functions of the Council under the </w:t>
      </w:r>
      <w:r w:rsidRPr="003C7AB0">
        <w:rPr>
          <w:i/>
          <w:color w:val="000000"/>
          <w:sz w:val="22"/>
        </w:rPr>
        <w:t>Work Health and Safety (National Uniform Legislation) Act</w:t>
      </w:r>
      <w:r>
        <w:rPr>
          <w:color w:val="000000"/>
          <w:sz w:val="22"/>
        </w:rPr>
        <w:t>, Schedule 2 – Work, Health and Safety Advisory Council.</w:t>
      </w:r>
    </w:p>
    <w:p w:rsidR="0039390F" w:rsidRDefault="00EB1B3A" w:rsidP="00CA47A6">
      <w:pPr>
        <w:pStyle w:val="bodycopy"/>
        <w:ind w:right="543" w:firstLine="720"/>
        <w:jc w:val="left"/>
        <w:rPr>
          <w:sz w:val="22"/>
        </w:rPr>
        <w:sectPr w:rsidR="0039390F" w:rsidSect="00E73B0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567" w:bottom="907" w:left="567" w:header="0" w:footer="0" w:gutter="0"/>
          <w:cols w:space="708"/>
          <w:titlePg/>
          <w:docGrid w:linePitch="360"/>
        </w:sectPr>
      </w:pPr>
      <w:r w:rsidRPr="00C454D4">
        <w:rPr>
          <w:vanish/>
          <w:color w:val="FFFFFF" w:themeColor="background1"/>
          <w:sz w:val="12"/>
          <w:szCs w:val="12"/>
        </w:rPr>
        <w:t>Pease read in outline view for best navigational experience</w:t>
      </w:r>
    </w:p>
    <w:p w:rsidR="00AE7230" w:rsidRDefault="00B65B01" w:rsidP="00AE7230">
      <w:pPr>
        <w:pStyle w:val="Heading1"/>
        <w:ind w:firstLine="720"/>
      </w:pPr>
      <w:bookmarkStart w:id="6" w:name="_Toc463434020"/>
      <w:r>
        <w:lastRenderedPageBreak/>
        <w:t>Planned A</w:t>
      </w:r>
      <w:r w:rsidR="00AE7230">
        <w:t>ctivities of the</w:t>
      </w:r>
      <w:r>
        <w:t xml:space="preserve"> Advisory</w:t>
      </w:r>
      <w:r w:rsidR="00AE7230">
        <w:t xml:space="preserve"> Council for 2016-2017</w:t>
      </w:r>
      <w:bookmarkEnd w:id="6"/>
    </w:p>
    <w:p w:rsidR="000A079D" w:rsidRPr="000A079D" w:rsidRDefault="000A079D" w:rsidP="000A079D">
      <w:pPr>
        <w:ind w:left="720"/>
        <w:rPr>
          <w:rFonts w:eastAsia="Calibri" w:cs="Arial"/>
          <w:sz w:val="22"/>
          <w:lang w:val="en-US" w:eastAsia="en-AU" w:bidi="en-US"/>
        </w:rPr>
      </w:pPr>
      <w:r w:rsidRPr="000A079D">
        <w:rPr>
          <w:rFonts w:eastAsia="Calibri" w:cs="Arial"/>
          <w:sz w:val="22"/>
          <w:lang w:val="en-US" w:eastAsia="en-AU" w:bidi="en-US"/>
        </w:rPr>
        <w:t>The following priority areas have been identified by the Council and may form part of future activities:</w:t>
      </w:r>
    </w:p>
    <w:p w:rsidR="00BF6B54" w:rsidRDefault="00B65B01" w:rsidP="00BF6B54">
      <w:pPr>
        <w:pStyle w:val="ListParagraph"/>
        <w:numPr>
          <w:ilvl w:val="0"/>
          <w:numId w:val="23"/>
        </w:numPr>
        <w:spacing w:before="120" w:after="120"/>
        <w:ind w:right="301"/>
        <w:jc w:val="both"/>
        <w:rPr>
          <w:rFonts w:cs="Arial"/>
          <w:sz w:val="22"/>
          <w:szCs w:val="22"/>
        </w:rPr>
      </w:pPr>
      <w:r>
        <w:rPr>
          <w:rFonts w:cs="Arial"/>
          <w:sz w:val="22"/>
          <w:szCs w:val="22"/>
        </w:rPr>
        <w:t>Work Health and Safety e</w:t>
      </w:r>
      <w:r w:rsidR="00BF6B54">
        <w:rPr>
          <w:rFonts w:cs="Arial"/>
          <w:sz w:val="22"/>
          <w:szCs w:val="22"/>
        </w:rPr>
        <w:t xml:space="preserve">ducation </w:t>
      </w:r>
      <w:r>
        <w:rPr>
          <w:rFonts w:cs="Arial"/>
          <w:sz w:val="22"/>
          <w:szCs w:val="22"/>
        </w:rPr>
        <w:t xml:space="preserve">in the </w:t>
      </w:r>
      <w:r w:rsidR="00BF6B54">
        <w:rPr>
          <w:rFonts w:cs="Arial"/>
          <w:sz w:val="22"/>
          <w:szCs w:val="22"/>
        </w:rPr>
        <w:t xml:space="preserve">Agriculture Industry. </w:t>
      </w:r>
    </w:p>
    <w:p w:rsidR="00BF6B54" w:rsidRDefault="00B65B01" w:rsidP="00BF6B54">
      <w:pPr>
        <w:pStyle w:val="ListParagraph"/>
        <w:numPr>
          <w:ilvl w:val="0"/>
          <w:numId w:val="23"/>
        </w:numPr>
        <w:spacing w:before="120" w:after="120"/>
        <w:ind w:right="301"/>
        <w:jc w:val="both"/>
        <w:rPr>
          <w:rFonts w:cs="Arial"/>
          <w:sz w:val="22"/>
          <w:szCs w:val="22"/>
        </w:rPr>
      </w:pPr>
      <w:r>
        <w:rPr>
          <w:rFonts w:cs="Arial"/>
          <w:sz w:val="22"/>
          <w:szCs w:val="22"/>
        </w:rPr>
        <w:t xml:space="preserve">Personal Protective Equipment </w:t>
      </w:r>
      <w:r w:rsidR="00BF6B54">
        <w:rPr>
          <w:rFonts w:cs="Arial"/>
          <w:sz w:val="22"/>
          <w:szCs w:val="22"/>
        </w:rPr>
        <w:t xml:space="preserve">for </w:t>
      </w:r>
      <w:r>
        <w:rPr>
          <w:rFonts w:cs="Arial"/>
          <w:sz w:val="22"/>
          <w:szCs w:val="22"/>
        </w:rPr>
        <w:t>hospitality staff.</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Split shifts for employees.</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 xml:space="preserve">Fatigue in </w:t>
      </w:r>
      <w:r w:rsidR="00B65B01">
        <w:rPr>
          <w:rFonts w:cs="Arial"/>
          <w:sz w:val="22"/>
          <w:szCs w:val="22"/>
        </w:rPr>
        <w:t xml:space="preserve">the </w:t>
      </w:r>
      <w:r>
        <w:rPr>
          <w:rFonts w:cs="Arial"/>
          <w:sz w:val="22"/>
          <w:szCs w:val="22"/>
        </w:rPr>
        <w:t>Transport</w:t>
      </w:r>
      <w:r w:rsidR="00B65B01">
        <w:rPr>
          <w:rFonts w:cs="Arial"/>
          <w:sz w:val="22"/>
          <w:szCs w:val="22"/>
        </w:rPr>
        <w:t xml:space="preserve"> Industry</w:t>
      </w:r>
      <w:r>
        <w:rPr>
          <w:rFonts w:cs="Arial"/>
          <w:sz w:val="22"/>
          <w:szCs w:val="22"/>
        </w:rPr>
        <w:t>.</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Cultural understanding of rights with workers compensation.</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 xml:space="preserve">Data collection / reporting for </w:t>
      </w:r>
      <w:r w:rsidR="00AE7230">
        <w:rPr>
          <w:rFonts w:cs="Arial"/>
          <w:sz w:val="22"/>
          <w:szCs w:val="22"/>
        </w:rPr>
        <w:t xml:space="preserve">the </w:t>
      </w:r>
      <w:r>
        <w:rPr>
          <w:rFonts w:cs="Arial"/>
          <w:sz w:val="22"/>
          <w:szCs w:val="22"/>
        </w:rPr>
        <w:t xml:space="preserve">Mining </w:t>
      </w:r>
      <w:r w:rsidR="00AE7230">
        <w:rPr>
          <w:rFonts w:cs="Arial"/>
          <w:sz w:val="22"/>
          <w:szCs w:val="22"/>
        </w:rPr>
        <w:t>Industry</w:t>
      </w:r>
      <w:r>
        <w:rPr>
          <w:rFonts w:cs="Arial"/>
          <w:sz w:val="22"/>
          <w:szCs w:val="22"/>
        </w:rPr>
        <w:t>.</w:t>
      </w:r>
    </w:p>
    <w:p w:rsidR="00BF6B54" w:rsidRDefault="00B65B01" w:rsidP="00BF6B54">
      <w:pPr>
        <w:pStyle w:val="ListParagraph"/>
        <w:numPr>
          <w:ilvl w:val="0"/>
          <w:numId w:val="23"/>
        </w:numPr>
        <w:spacing w:before="120" w:after="120"/>
        <w:ind w:right="301"/>
        <w:jc w:val="both"/>
        <w:rPr>
          <w:rFonts w:cs="Arial"/>
          <w:sz w:val="22"/>
          <w:szCs w:val="22"/>
        </w:rPr>
      </w:pPr>
      <w:r>
        <w:rPr>
          <w:rFonts w:cs="Arial"/>
          <w:sz w:val="22"/>
          <w:szCs w:val="22"/>
        </w:rPr>
        <w:t>Traffic M</w:t>
      </w:r>
      <w:r w:rsidR="00BF6B54" w:rsidRPr="00E4493F">
        <w:rPr>
          <w:rFonts w:cs="Arial"/>
          <w:sz w:val="22"/>
          <w:szCs w:val="22"/>
        </w:rPr>
        <w:t>anagement standards</w:t>
      </w:r>
      <w:r w:rsidR="00AE7230">
        <w:rPr>
          <w:rFonts w:cs="Arial"/>
          <w:sz w:val="22"/>
          <w:szCs w:val="22"/>
        </w:rPr>
        <w:t>.</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 xml:space="preserve">Education for workers </w:t>
      </w:r>
      <w:r w:rsidR="00AE7230">
        <w:rPr>
          <w:rFonts w:cs="Arial"/>
          <w:sz w:val="22"/>
          <w:szCs w:val="22"/>
        </w:rPr>
        <w:t xml:space="preserve">to </w:t>
      </w:r>
      <w:proofErr w:type="spellStart"/>
      <w:r w:rsidR="00AE7230">
        <w:rPr>
          <w:rFonts w:cs="Arial"/>
          <w:sz w:val="22"/>
          <w:szCs w:val="22"/>
        </w:rPr>
        <w:t>utilise</w:t>
      </w:r>
      <w:proofErr w:type="spellEnd"/>
      <w:r>
        <w:rPr>
          <w:rFonts w:cs="Arial"/>
          <w:sz w:val="22"/>
          <w:szCs w:val="22"/>
        </w:rPr>
        <w:t xml:space="preserve"> the</w:t>
      </w:r>
      <w:r w:rsidR="00AE7230">
        <w:rPr>
          <w:rFonts w:cs="Arial"/>
          <w:sz w:val="22"/>
          <w:szCs w:val="22"/>
        </w:rPr>
        <w:t xml:space="preserve"> NT </w:t>
      </w:r>
      <w:proofErr w:type="spellStart"/>
      <w:r w:rsidR="00AE7230">
        <w:rPr>
          <w:rFonts w:cs="Arial"/>
          <w:sz w:val="22"/>
          <w:szCs w:val="22"/>
        </w:rPr>
        <w:t>WorkSafe</w:t>
      </w:r>
      <w:proofErr w:type="spellEnd"/>
      <w:r>
        <w:rPr>
          <w:rFonts w:cs="Arial"/>
          <w:sz w:val="22"/>
          <w:szCs w:val="22"/>
        </w:rPr>
        <w:t xml:space="preserve"> Small Business Program.</w:t>
      </w:r>
    </w:p>
    <w:p w:rsidR="00BF6B54" w:rsidRDefault="00BF6B54" w:rsidP="00BF6B54">
      <w:pPr>
        <w:pStyle w:val="ListParagraph"/>
        <w:numPr>
          <w:ilvl w:val="0"/>
          <w:numId w:val="23"/>
        </w:numPr>
        <w:spacing w:before="120" w:after="120"/>
        <w:ind w:right="301"/>
        <w:jc w:val="both"/>
        <w:rPr>
          <w:rFonts w:cs="Arial"/>
          <w:sz w:val="22"/>
          <w:szCs w:val="22"/>
        </w:rPr>
      </w:pPr>
      <w:r>
        <w:rPr>
          <w:rFonts w:cs="Arial"/>
          <w:sz w:val="22"/>
          <w:szCs w:val="22"/>
        </w:rPr>
        <w:t xml:space="preserve">Education </w:t>
      </w:r>
      <w:r w:rsidR="00AE7230">
        <w:rPr>
          <w:rFonts w:cs="Arial"/>
          <w:sz w:val="22"/>
          <w:szCs w:val="22"/>
        </w:rPr>
        <w:t xml:space="preserve">on </w:t>
      </w:r>
      <w:r>
        <w:rPr>
          <w:rFonts w:cs="Arial"/>
          <w:sz w:val="22"/>
          <w:szCs w:val="22"/>
        </w:rPr>
        <w:t>suicide prevention for FIFO workers.</w:t>
      </w:r>
    </w:p>
    <w:p w:rsidR="00BF6B54" w:rsidRDefault="00AE7230" w:rsidP="00BF6B54">
      <w:pPr>
        <w:pStyle w:val="ListParagraph"/>
        <w:numPr>
          <w:ilvl w:val="0"/>
          <w:numId w:val="23"/>
        </w:numPr>
        <w:spacing w:before="120" w:after="120"/>
        <w:ind w:right="301"/>
        <w:jc w:val="both"/>
        <w:rPr>
          <w:rFonts w:cs="Arial"/>
          <w:sz w:val="22"/>
          <w:szCs w:val="22"/>
        </w:rPr>
      </w:pPr>
      <w:r>
        <w:rPr>
          <w:rFonts w:cs="Arial"/>
          <w:sz w:val="22"/>
          <w:szCs w:val="22"/>
        </w:rPr>
        <w:t>Education on</w:t>
      </w:r>
      <w:r w:rsidR="00BF6B54">
        <w:rPr>
          <w:rFonts w:cs="Arial"/>
          <w:sz w:val="22"/>
          <w:szCs w:val="22"/>
        </w:rPr>
        <w:t xml:space="preserve"> mental health</w:t>
      </w:r>
      <w:r>
        <w:rPr>
          <w:rFonts w:cs="Arial"/>
          <w:sz w:val="22"/>
          <w:szCs w:val="22"/>
        </w:rPr>
        <w:t xml:space="preserve"> issues in the workplace</w:t>
      </w:r>
      <w:r w:rsidR="00BF6B54">
        <w:rPr>
          <w:rFonts w:cs="Arial"/>
          <w:sz w:val="22"/>
          <w:szCs w:val="22"/>
        </w:rPr>
        <w:t>.</w:t>
      </w:r>
    </w:p>
    <w:p w:rsidR="00CA47A6" w:rsidRPr="00B65B01" w:rsidRDefault="00BF6B54" w:rsidP="003C7AB0">
      <w:pPr>
        <w:pStyle w:val="ListParagraph"/>
        <w:numPr>
          <w:ilvl w:val="0"/>
          <w:numId w:val="23"/>
        </w:numPr>
        <w:spacing w:before="120" w:after="120"/>
        <w:ind w:right="301"/>
        <w:jc w:val="both"/>
        <w:rPr>
          <w:rFonts w:cs="Arial"/>
          <w:sz w:val="22"/>
          <w:szCs w:val="22"/>
        </w:rPr>
      </w:pPr>
      <w:r w:rsidRPr="00AE7230">
        <w:rPr>
          <w:rFonts w:cs="Arial"/>
          <w:sz w:val="22"/>
          <w:szCs w:val="22"/>
        </w:rPr>
        <w:t xml:space="preserve">Education </w:t>
      </w:r>
      <w:r w:rsidR="00AE7230">
        <w:rPr>
          <w:rFonts w:cs="Arial"/>
          <w:sz w:val="22"/>
          <w:szCs w:val="22"/>
        </w:rPr>
        <w:t>on safety in the workplace for employees</w:t>
      </w:r>
      <w:r w:rsidR="00983873">
        <w:rPr>
          <w:rFonts w:cs="Arial"/>
          <w:sz w:val="22"/>
          <w:szCs w:val="22"/>
        </w:rPr>
        <w:t>.</w:t>
      </w:r>
    </w:p>
    <w:sectPr w:rsidR="00CA47A6" w:rsidRPr="00B65B01" w:rsidSect="00E73B01">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5E" w:rsidRDefault="007C435E" w:rsidP="00E73B01">
      <w:r>
        <w:separator/>
      </w:r>
    </w:p>
  </w:endnote>
  <w:endnote w:type="continuationSeparator" w:id="0">
    <w:p w:rsidR="007C435E" w:rsidRDefault="007C435E"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FB" w:rsidRDefault="0095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315B4858" wp14:editId="15F3381B">
              <wp:extent cx="2246110" cy="190244"/>
              <wp:effectExtent l="0" t="0" r="1905" b="635"/>
              <wp:docPr id="3" name="Picture 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563CB6">
          <w:rPr>
            <w:noProof/>
          </w:rPr>
          <w:t>2</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21966D73" wp14:editId="22F1930B">
          <wp:extent cx="7572941" cy="1076325"/>
          <wp:effectExtent l="0" t="0" r="9525" b="0"/>
          <wp:docPr id="5" name="Picture 5"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5E" w:rsidRDefault="007C435E" w:rsidP="00E73B01">
      <w:r>
        <w:separator/>
      </w:r>
    </w:p>
  </w:footnote>
  <w:footnote w:type="continuationSeparator" w:id="0">
    <w:p w:rsidR="007C435E" w:rsidRDefault="007C435E"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440A7879" wp14:editId="60BC8F99">
          <wp:extent cx="7955650"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3CDDD206" wp14:editId="24CF0A2C">
          <wp:extent cx="7955650" cy="923925"/>
          <wp:effectExtent l="0" t="0" r="7620" b="0"/>
          <wp:docPr id="2" name="Picture 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52C3F61A" wp14:editId="42C52E85">
          <wp:extent cx="7572375" cy="1628775"/>
          <wp:effectExtent l="0" t="0" r="0" b="9525"/>
          <wp:docPr id="4" name="Picture 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E4A"/>
    <w:multiLevelType w:val="hybridMultilevel"/>
    <w:tmpl w:val="E1FC3F68"/>
    <w:lvl w:ilvl="0" w:tplc="BA8888C8">
      <w:start w:val="1"/>
      <w:numFmt w:val="lowerRoman"/>
      <w:lvlText w:val="(%1)"/>
      <w:lvlJc w:val="left"/>
      <w:pPr>
        <w:ind w:left="2523" w:hanging="720"/>
      </w:pPr>
      <w:rPr>
        <w:rFonts w:hint="default"/>
      </w:rPr>
    </w:lvl>
    <w:lvl w:ilvl="1" w:tplc="0C090019" w:tentative="1">
      <w:start w:val="1"/>
      <w:numFmt w:val="lowerLetter"/>
      <w:lvlText w:val="%2."/>
      <w:lvlJc w:val="left"/>
      <w:pPr>
        <w:ind w:left="2883" w:hanging="360"/>
      </w:pPr>
    </w:lvl>
    <w:lvl w:ilvl="2" w:tplc="0C09001B" w:tentative="1">
      <w:start w:val="1"/>
      <w:numFmt w:val="lowerRoman"/>
      <w:lvlText w:val="%3."/>
      <w:lvlJc w:val="right"/>
      <w:pPr>
        <w:ind w:left="3603" w:hanging="180"/>
      </w:pPr>
    </w:lvl>
    <w:lvl w:ilvl="3" w:tplc="0C09000F" w:tentative="1">
      <w:start w:val="1"/>
      <w:numFmt w:val="decimal"/>
      <w:lvlText w:val="%4."/>
      <w:lvlJc w:val="left"/>
      <w:pPr>
        <w:ind w:left="4323" w:hanging="360"/>
      </w:pPr>
    </w:lvl>
    <w:lvl w:ilvl="4" w:tplc="0C090019" w:tentative="1">
      <w:start w:val="1"/>
      <w:numFmt w:val="lowerLetter"/>
      <w:lvlText w:val="%5."/>
      <w:lvlJc w:val="left"/>
      <w:pPr>
        <w:ind w:left="5043" w:hanging="360"/>
      </w:pPr>
    </w:lvl>
    <w:lvl w:ilvl="5" w:tplc="0C09001B" w:tentative="1">
      <w:start w:val="1"/>
      <w:numFmt w:val="lowerRoman"/>
      <w:lvlText w:val="%6."/>
      <w:lvlJc w:val="right"/>
      <w:pPr>
        <w:ind w:left="5763" w:hanging="180"/>
      </w:pPr>
    </w:lvl>
    <w:lvl w:ilvl="6" w:tplc="0C09000F" w:tentative="1">
      <w:start w:val="1"/>
      <w:numFmt w:val="decimal"/>
      <w:lvlText w:val="%7."/>
      <w:lvlJc w:val="left"/>
      <w:pPr>
        <w:ind w:left="6483" w:hanging="360"/>
      </w:pPr>
    </w:lvl>
    <w:lvl w:ilvl="7" w:tplc="0C090019" w:tentative="1">
      <w:start w:val="1"/>
      <w:numFmt w:val="lowerLetter"/>
      <w:lvlText w:val="%8."/>
      <w:lvlJc w:val="left"/>
      <w:pPr>
        <w:ind w:left="7203" w:hanging="360"/>
      </w:pPr>
    </w:lvl>
    <w:lvl w:ilvl="8" w:tplc="0C09001B" w:tentative="1">
      <w:start w:val="1"/>
      <w:numFmt w:val="lowerRoman"/>
      <w:lvlText w:val="%9."/>
      <w:lvlJc w:val="right"/>
      <w:pPr>
        <w:ind w:left="7923" w:hanging="180"/>
      </w:pPr>
    </w:lvl>
  </w:abstractNum>
  <w:abstractNum w:abstractNumId="1">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5F9E"/>
    <w:multiLevelType w:val="hybridMultilevel"/>
    <w:tmpl w:val="12186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18515D"/>
    <w:multiLevelType w:val="hybridMultilevel"/>
    <w:tmpl w:val="3E8CE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8D97680"/>
    <w:multiLevelType w:val="hybridMultilevel"/>
    <w:tmpl w:val="D87C84CE"/>
    <w:lvl w:ilvl="0" w:tplc="0D10593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A1129BD"/>
    <w:multiLevelType w:val="hybridMultilevel"/>
    <w:tmpl w:val="1B168D3C"/>
    <w:lvl w:ilvl="0" w:tplc="DB06138A">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1A2B2A1D"/>
    <w:multiLevelType w:val="hybridMultilevel"/>
    <w:tmpl w:val="F806B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DB4721"/>
    <w:multiLevelType w:val="hybridMultilevel"/>
    <w:tmpl w:val="FE744D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1E345C72"/>
    <w:multiLevelType w:val="hybridMultilevel"/>
    <w:tmpl w:val="244E1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B883217"/>
    <w:multiLevelType w:val="hybridMultilevel"/>
    <w:tmpl w:val="0838BFA0"/>
    <w:lvl w:ilvl="0" w:tplc="EF5060D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32662F70"/>
    <w:multiLevelType w:val="hybridMultilevel"/>
    <w:tmpl w:val="D0E0D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F3F2202"/>
    <w:multiLevelType w:val="hybridMultilevel"/>
    <w:tmpl w:val="A2A62E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4BE649B"/>
    <w:multiLevelType w:val="hybridMultilevel"/>
    <w:tmpl w:val="D306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DE91F63"/>
    <w:multiLevelType w:val="hybridMultilevel"/>
    <w:tmpl w:val="9864B274"/>
    <w:lvl w:ilvl="0" w:tplc="ABDEED92">
      <w:start w:val="1"/>
      <w:numFmt w:val="lowerLetter"/>
      <w:suff w:val="space"/>
      <w:lvlText w:val="(%1)"/>
      <w:lvlJc w:val="left"/>
      <w:pPr>
        <w:ind w:left="180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5119006E"/>
    <w:multiLevelType w:val="hybridMultilevel"/>
    <w:tmpl w:val="AADC3B6C"/>
    <w:lvl w:ilvl="0" w:tplc="71B6D6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55B96374"/>
    <w:multiLevelType w:val="hybridMultilevel"/>
    <w:tmpl w:val="705CE89C"/>
    <w:lvl w:ilvl="0" w:tplc="6A92ECBC">
      <w:start w:val="1"/>
      <w:numFmt w:val="lowerLetter"/>
      <w:lvlText w:val="(%1)"/>
      <w:lvlJc w:val="left"/>
      <w:pPr>
        <w:tabs>
          <w:tab w:val="num" w:pos="1797"/>
        </w:tabs>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5B9E0B35"/>
    <w:multiLevelType w:val="hybridMultilevel"/>
    <w:tmpl w:val="3C32A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DE42B1E"/>
    <w:multiLevelType w:val="hybridMultilevel"/>
    <w:tmpl w:val="AD6A6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3B443ED"/>
    <w:multiLevelType w:val="hybridMultilevel"/>
    <w:tmpl w:val="5254CA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67F712A"/>
    <w:multiLevelType w:val="hybridMultilevel"/>
    <w:tmpl w:val="BF46656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3A3138B"/>
    <w:multiLevelType w:val="hybridMultilevel"/>
    <w:tmpl w:val="EE362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C092BCB"/>
    <w:multiLevelType w:val="hybridMultilevel"/>
    <w:tmpl w:val="B1CECD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D6F6D25"/>
    <w:multiLevelType w:val="hybridMultilevel"/>
    <w:tmpl w:val="A57CFB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5"/>
  </w:num>
  <w:num w:numId="4">
    <w:abstractNumId w:val="0"/>
  </w:num>
  <w:num w:numId="5">
    <w:abstractNumId w:val="9"/>
  </w:num>
  <w:num w:numId="6">
    <w:abstractNumId w:val="4"/>
  </w:num>
  <w:num w:numId="7">
    <w:abstractNumId w:val="5"/>
  </w:num>
  <w:num w:numId="8">
    <w:abstractNumId w:val="19"/>
  </w:num>
  <w:num w:numId="9">
    <w:abstractNumId w:val="22"/>
  </w:num>
  <w:num w:numId="10">
    <w:abstractNumId w:val="18"/>
  </w:num>
  <w:num w:numId="11">
    <w:abstractNumId w:val="14"/>
  </w:num>
  <w:num w:numId="12">
    <w:abstractNumId w:val="13"/>
  </w:num>
  <w:num w:numId="13">
    <w:abstractNumId w:val="2"/>
  </w:num>
  <w:num w:numId="14">
    <w:abstractNumId w:val="12"/>
  </w:num>
  <w:num w:numId="15">
    <w:abstractNumId w:val="17"/>
  </w:num>
  <w:num w:numId="16">
    <w:abstractNumId w:val="21"/>
  </w:num>
  <w:num w:numId="17">
    <w:abstractNumId w:val="10"/>
  </w:num>
  <w:num w:numId="18">
    <w:abstractNumId w:val="16"/>
  </w:num>
  <w:num w:numId="19">
    <w:abstractNumId w:val="11"/>
  </w:num>
  <w:num w:numId="20">
    <w:abstractNumId w:val="20"/>
  </w:num>
  <w:num w:numId="21">
    <w:abstractNumId w:val="3"/>
  </w:num>
  <w:num w:numId="22">
    <w:abstractNumId w:val="6"/>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530A8"/>
    <w:rsid w:val="000606D9"/>
    <w:rsid w:val="00061622"/>
    <w:rsid w:val="00066524"/>
    <w:rsid w:val="00081141"/>
    <w:rsid w:val="000A079D"/>
    <w:rsid w:val="000A5349"/>
    <w:rsid w:val="000C567F"/>
    <w:rsid w:val="000D68C6"/>
    <w:rsid w:val="001225CF"/>
    <w:rsid w:val="00151EEA"/>
    <w:rsid w:val="001B004F"/>
    <w:rsid w:val="001B117B"/>
    <w:rsid w:val="001E0FCF"/>
    <w:rsid w:val="001E755C"/>
    <w:rsid w:val="001F03BE"/>
    <w:rsid w:val="001F130D"/>
    <w:rsid w:val="00203C98"/>
    <w:rsid w:val="002408E3"/>
    <w:rsid w:val="0024634A"/>
    <w:rsid w:val="00255C6D"/>
    <w:rsid w:val="002750D6"/>
    <w:rsid w:val="002A41FB"/>
    <w:rsid w:val="002B5871"/>
    <w:rsid w:val="002C23F6"/>
    <w:rsid w:val="002C4593"/>
    <w:rsid w:val="002D030B"/>
    <w:rsid w:val="002E06CB"/>
    <w:rsid w:val="002F3ABF"/>
    <w:rsid w:val="002F3E97"/>
    <w:rsid w:val="00301D55"/>
    <w:rsid w:val="00307B76"/>
    <w:rsid w:val="00310ADC"/>
    <w:rsid w:val="003165E1"/>
    <w:rsid w:val="00341907"/>
    <w:rsid w:val="003514FA"/>
    <w:rsid w:val="0037347B"/>
    <w:rsid w:val="0039390F"/>
    <w:rsid w:val="003B1F07"/>
    <w:rsid w:val="003C7AB0"/>
    <w:rsid w:val="003D043D"/>
    <w:rsid w:val="003D7C13"/>
    <w:rsid w:val="003E7346"/>
    <w:rsid w:val="00403FF7"/>
    <w:rsid w:val="00406215"/>
    <w:rsid w:val="004067B7"/>
    <w:rsid w:val="00423F93"/>
    <w:rsid w:val="00442B02"/>
    <w:rsid w:val="0045426E"/>
    <w:rsid w:val="0047374A"/>
    <w:rsid w:val="004B634F"/>
    <w:rsid w:val="004C53B1"/>
    <w:rsid w:val="004F1044"/>
    <w:rsid w:val="004F5146"/>
    <w:rsid w:val="00501378"/>
    <w:rsid w:val="00507331"/>
    <w:rsid w:val="0053256B"/>
    <w:rsid w:val="00550351"/>
    <w:rsid w:val="005509D7"/>
    <w:rsid w:val="00551407"/>
    <w:rsid w:val="00563CB6"/>
    <w:rsid w:val="005770AC"/>
    <w:rsid w:val="005C0B51"/>
    <w:rsid w:val="005C16D1"/>
    <w:rsid w:val="005C5FB5"/>
    <w:rsid w:val="005C733E"/>
    <w:rsid w:val="005D279E"/>
    <w:rsid w:val="00615F0E"/>
    <w:rsid w:val="006300D9"/>
    <w:rsid w:val="006413BF"/>
    <w:rsid w:val="00651980"/>
    <w:rsid w:val="0066252B"/>
    <w:rsid w:val="00685D69"/>
    <w:rsid w:val="006B2E6B"/>
    <w:rsid w:val="006B449F"/>
    <w:rsid w:val="006D55DB"/>
    <w:rsid w:val="006E34DB"/>
    <w:rsid w:val="0070276A"/>
    <w:rsid w:val="007240FD"/>
    <w:rsid w:val="007278C5"/>
    <w:rsid w:val="007320BF"/>
    <w:rsid w:val="00741B0B"/>
    <w:rsid w:val="007577F4"/>
    <w:rsid w:val="00785DF9"/>
    <w:rsid w:val="007C0090"/>
    <w:rsid w:val="007C359E"/>
    <w:rsid w:val="007C435E"/>
    <w:rsid w:val="007D0EC5"/>
    <w:rsid w:val="007D43C8"/>
    <w:rsid w:val="007D47E0"/>
    <w:rsid w:val="007F6818"/>
    <w:rsid w:val="00814622"/>
    <w:rsid w:val="008472C1"/>
    <w:rsid w:val="00852250"/>
    <w:rsid w:val="00856EB0"/>
    <w:rsid w:val="00870C1A"/>
    <w:rsid w:val="008901BF"/>
    <w:rsid w:val="008A7733"/>
    <w:rsid w:val="008C1BD8"/>
    <w:rsid w:val="008D365D"/>
    <w:rsid w:val="00933EAC"/>
    <w:rsid w:val="009504FB"/>
    <w:rsid w:val="00960B08"/>
    <w:rsid w:val="00963B6E"/>
    <w:rsid w:val="009837CB"/>
    <w:rsid w:val="00983873"/>
    <w:rsid w:val="009B4CC2"/>
    <w:rsid w:val="009F10E6"/>
    <w:rsid w:val="00A06138"/>
    <w:rsid w:val="00A12FAC"/>
    <w:rsid w:val="00A131C4"/>
    <w:rsid w:val="00A349D1"/>
    <w:rsid w:val="00A34BD0"/>
    <w:rsid w:val="00A42802"/>
    <w:rsid w:val="00A42D1C"/>
    <w:rsid w:val="00A75DE9"/>
    <w:rsid w:val="00A872D9"/>
    <w:rsid w:val="00AE49F5"/>
    <w:rsid w:val="00AE7230"/>
    <w:rsid w:val="00B00DDD"/>
    <w:rsid w:val="00B02E5A"/>
    <w:rsid w:val="00B10B4E"/>
    <w:rsid w:val="00B14E62"/>
    <w:rsid w:val="00B44AB5"/>
    <w:rsid w:val="00B6126F"/>
    <w:rsid w:val="00B63212"/>
    <w:rsid w:val="00B65B01"/>
    <w:rsid w:val="00BD4E8A"/>
    <w:rsid w:val="00BD5FA1"/>
    <w:rsid w:val="00BE1220"/>
    <w:rsid w:val="00BF6B54"/>
    <w:rsid w:val="00C01F77"/>
    <w:rsid w:val="00C060B0"/>
    <w:rsid w:val="00C32033"/>
    <w:rsid w:val="00C32C82"/>
    <w:rsid w:val="00C454D4"/>
    <w:rsid w:val="00C61F99"/>
    <w:rsid w:val="00C6740C"/>
    <w:rsid w:val="00CA47A6"/>
    <w:rsid w:val="00CB793E"/>
    <w:rsid w:val="00CD3184"/>
    <w:rsid w:val="00CE4462"/>
    <w:rsid w:val="00CE4E6C"/>
    <w:rsid w:val="00D01DCD"/>
    <w:rsid w:val="00D110A6"/>
    <w:rsid w:val="00D3448F"/>
    <w:rsid w:val="00D5368B"/>
    <w:rsid w:val="00D53FE4"/>
    <w:rsid w:val="00D61CCA"/>
    <w:rsid w:val="00DA5753"/>
    <w:rsid w:val="00DC63D7"/>
    <w:rsid w:val="00DC7070"/>
    <w:rsid w:val="00DD4930"/>
    <w:rsid w:val="00DF6EB7"/>
    <w:rsid w:val="00E04432"/>
    <w:rsid w:val="00E1075C"/>
    <w:rsid w:val="00E27344"/>
    <w:rsid w:val="00E317B6"/>
    <w:rsid w:val="00E73B01"/>
    <w:rsid w:val="00E81781"/>
    <w:rsid w:val="00E95DC3"/>
    <w:rsid w:val="00EA1072"/>
    <w:rsid w:val="00EB1B3A"/>
    <w:rsid w:val="00EC40E6"/>
    <w:rsid w:val="00EC65D9"/>
    <w:rsid w:val="00EE71F6"/>
    <w:rsid w:val="00F11E6F"/>
    <w:rsid w:val="00F34049"/>
    <w:rsid w:val="00F46BE1"/>
    <w:rsid w:val="00F63FF6"/>
    <w:rsid w:val="00F816F2"/>
    <w:rsid w:val="00FA5776"/>
    <w:rsid w:val="00FB0216"/>
    <w:rsid w:val="00FC0F6D"/>
    <w:rsid w:val="00FE6699"/>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WHSAC</NTWorkSafe_x0020_Filter>
    <PDFFileSize xmlns="eb399b68-b676-431b-a7f2-330aea86a718">198687</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76051-59AA-466F-B122-6B90B12BB712}"/>
</file>

<file path=customXml/itemProps2.xml><?xml version="1.0" encoding="utf-8"?>
<ds:datastoreItem xmlns:ds="http://schemas.openxmlformats.org/officeDocument/2006/customXml" ds:itemID="{0EC30781-73B5-46FD-B65C-61BC7535DCAA}"/>
</file>

<file path=customXml/itemProps3.xml><?xml version="1.0" encoding="utf-8"?>
<ds:datastoreItem xmlns:ds="http://schemas.openxmlformats.org/officeDocument/2006/customXml" ds:itemID="{9F87D6F1-A589-41F7-8F7E-D1AF8AD07AEF}"/>
</file>

<file path=customXml/itemProps4.xml><?xml version="1.0" encoding="utf-8"?>
<ds:datastoreItem xmlns:ds="http://schemas.openxmlformats.org/officeDocument/2006/customXml" ds:itemID="{760A54FF-A143-498E-B5C9-BF97D1199F18}"/>
</file>

<file path=docProps/app.xml><?xml version="1.0" encoding="utf-8"?>
<Properties xmlns="http://schemas.openxmlformats.org/officeDocument/2006/extended-properties" xmlns:vt="http://schemas.openxmlformats.org/officeDocument/2006/docPropsVTypes">
  <Template>Normal</Template>
  <TotalTime>42</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Work Health and Safety Advisory Council Annual Report 2014-2015</vt:lpstr>
    </vt:vector>
  </TitlesOfParts>
  <Company>NTG</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Advisory Council Annual Report 2015-2016</dc:title>
  <dc:creator>Emily Collard</dc:creator>
  <cp:lastModifiedBy>Sally Tye</cp:lastModifiedBy>
  <cp:revision>8</cp:revision>
  <cp:lastPrinted>2016-07-28T05:13:00Z</cp:lastPrinted>
  <dcterms:created xsi:type="dcterms:W3CDTF">2016-08-11T05:18:00Z</dcterms:created>
  <dcterms:modified xsi:type="dcterms:W3CDTF">2016-10-14T02:00:00Z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