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F1D7" w14:textId="77777777" w:rsidR="00B60D8D" w:rsidRPr="00B0424F" w:rsidRDefault="00FD3B84" w:rsidP="00B60D8D">
      <w:pPr>
        <w:spacing w:before="120" w:after="120"/>
        <w:ind w:right="85"/>
        <w:rPr>
          <w:rFonts w:cs="Arial"/>
        </w:rPr>
      </w:pPr>
      <w:r>
        <w:rPr>
          <w:rFonts w:cs="Arial"/>
        </w:rPr>
        <w:t>Use this form</w:t>
      </w:r>
      <w:r w:rsidR="00B60D8D" w:rsidRPr="00B0424F">
        <w:rPr>
          <w:rFonts w:cs="Arial"/>
        </w:rPr>
        <w:t xml:space="preserve"> to notify of </w:t>
      </w:r>
      <w:r w:rsidR="00EB2DBF">
        <w:rPr>
          <w:rFonts w:cs="Arial"/>
        </w:rPr>
        <w:t>pipeline works in accordance with Regulation 390</w:t>
      </w:r>
      <w:r w:rsidR="00B60D8D" w:rsidRPr="00B0424F">
        <w:rPr>
          <w:rFonts w:cs="Arial"/>
        </w:rPr>
        <w:t xml:space="preserve"> of the Work Health and Safety (National Uniform Legislation) Regulations</w:t>
      </w:r>
      <w:r w:rsidR="004215C4">
        <w:rPr>
          <w:rFonts w:cs="Arial"/>
        </w:rPr>
        <w:t xml:space="preserve"> 2011</w:t>
      </w:r>
      <w:r w:rsidR="00B60D8D" w:rsidRPr="00B0424F">
        <w:rPr>
          <w:rFonts w:cs="Arial"/>
        </w:rPr>
        <w:t>.</w:t>
      </w:r>
    </w:p>
    <w:p w14:paraId="24F0749D" w14:textId="77777777" w:rsidR="00EB2DBF" w:rsidRPr="00C07290" w:rsidRDefault="00EB2DBF" w:rsidP="00EB2DBF">
      <w:pPr>
        <w:spacing w:before="120" w:after="120"/>
        <w:ind w:right="85"/>
        <w:rPr>
          <w:rFonts w:cs="Arial"/>
        </w:rPr>
      </w:pPr>
      <w:r>
        <w:rPr>
          <w:rFonts w:cs="Arial"/>
        </w:rPr>
        <w:t>Refer to the g</w:t>
      </w:r>
      <w:r w:rsidRPr="00C07290">
        <w:rPr>
          <w:rFonts w:cs="Arial"/>
        </w:rPr>
        <w:t xml:space="preserve">uide for applicants for </w:t>
      </w:r>
      <w:hyperlink r:id="rId9" w:history="1">
        <w:r w:rsidR="0063193D">
          <w:rPr>
            <w:rStyle w:val="Hyperlink"/>
          </w:rPr>
          <w:t>Pipelines notification</w:t>
        </w:r>
      </w:hyperlink>
      <w:r w:rsidR="0063193D">
        <w:t xml:space="preserve"> </w:t>
      </w:r>
      <w:r>
        <w:rPr>
          <w:rFonts w:cs="Arial"/>
        </w:rPr>
        <w:t>for further information</w:t>
      </w:r>
      <w:r w:rsidRPr="00C07290">
        <w:rPr>
          <w:rFonts w:cs="Arial"/>
        </w:rPr>
        <w:t>.</w:t>
      </w:r>
    </w:p>
    <w:p w14:paraId="37B664A8" w14:textId="77777777" w:rsidR="00B60D8D" w:rsidRPr="008F3DE3" w:rsidRDefault="00B60D8D" w:rsidP="00B60D8D">
      <w:pPr>
        <w:spacing w:after="120"/>
        <w:ind w:right="85"/>
        <w:rPr>
          <w:b/>
        </w:rPr>
      </w:pPr>
      <w:r w:rsidRPr="008F3DE3">
        <w:rPr>
          <w:b/>
        </w:rPr>
        <w:t>Notification type:</w:t>
      </w:r>
    </w:p>
    <w:tbl>
      <w:tblPr>
        <w:tblStyle w:val="TableGrid"/>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972"/>
        <w:gridCol w:w="859"/>
        <w:gridCol w:w="245"/>
        <w:gridCol w:w="314"/>
        <w:gridCol w:w="163"/>
        <w:gridCol w:w="154"/>
        <w:gridCol w:w="472"/>
        <w:gridCol w:w="437"/>
        <w:gridCol w:w="707"/>
        <w:gridCol w:w="415"/>
        <w:gridCol w:w="356"/>
        <w:gridCol w:w="267"/>
        <w:gridCol w:w="736"/>
        <w:gridCol w:w="465"/>
        <w:gridCol w:w="375"/>
        <w:gridCol w:w="141"/>
        <w:gridCol w:w="588"/>
        <w:gridCol w:w="513"/>
        <w:gridCol w:w="193"/>
        <w:gridCol w:w="376"/>
        <w:gridCol w:w="235"/>
        <w:gridCol w:w="531"/>
        <w:gridCol w:w="258"/>
        <w:gridCol w:w="283"/>
        <w:gridCol w:w="851"/>
      </w:tblGrid>
      <w:tr w:rsidR="00DF3F68" w14:paraId="7DAB80A6" w14:textId="77777777" w:rsidTr="00D839A2">
        <w:tc>
          <w:tcPr>
            <w:tcW w:w="4748" w:type="dxa"/>
            <w:gridSpan w:val="11"/>
          </w:tcPr>
          <w:p w14:paraId="6B404EA8" w14:textId="77777777" w:rsidR="00DF3F68" w:rsidRDefault="00DF3F68" w:rsidP="00DF3F68">
            <w:pPr>
              <w:spacing w:after="0"/>
              <w:ind w:right="85"/>
            </w:pPr>
            <w:r>
              <w:t>Proposed pipeline or re-laying of a pipeline</w:t>
            </w:r>
          </w:p>
        </w:tc>
        <w:tc>
          <w:tcPr>
            <w:tcW w:w="623" w:type="dxa"/>
            <w:gridSpan w:val="2"/>
          </w:tcPr>
          <w:p w14:paraId="1D1663C4" w14:textId="77777777" w:rsidR="00DF3F68" w:rsidRPr="005B4D36" w:rsidRDefault="004859DB" w:rsidP="00DF3F68">
            <w:pPr>
              <w:spacing w:after="0"/>
              <w:rPr>
                <w:rFonts w:cs="Arial"/>
              </w:rPr>
            </w:pPr>
            <w:sdt>
              <w:sdtPr>
                <w:rPr>
                  <w:rFonts w:cstheme="minorBidi"/>
                </w:rPr>
                <w:id w:val="-1552688189"/>
                <w14:checkbox>
                  <w14:checked w14:val="0"/>
                  <w14:checkedState w14:val="2612" w14:font="MS Gothic"/>
                  <w14:uncheckedState w14:val="2610" w14:font="MS Gothic"/>
                </w14:checkbox>
              </w:sdtPr>
              <w:sdtEndPr/>
              <w:sdtContent>
                <w:r w:rsidR="00DF3F68" w:rsidRPr="005B4D36">
                  <w:rPr>
                    <w:rFonts w:ascii="MS Gothic" w:eastAsia="MS Gothic" w:hAnsi="MS Gothic" w:hint="eastAsia"/>
                  </w:rPr>
                  <w:t>☐</w:t>
                </w:r>
              </w:sdtContent>
            </w:sdt>
          </w:p>
        </w:tc>
        <w:tc>
          <w:tcPr>
            <w:tcW w:w="4694" w:type="dxa"/>
            <w:gridSpan w:val="12"/>
          </w:tcPr>
          <w:p w14:paraId="7EFE1CDB" w14:textId="77777777" w:rsidR="00DF3F68" w:rsidRDefault="00DF3F68" w:rsidP="00DF3F68">
            <w:pPr>
              <w:spacing w:after="0"/>
              <w:ind w:right="85"/>
            </w:pPr>
            <w:r>
              <w:rPr>
                <w:rFonts w:cstheme="minorBidi"/>
              </w:rPr>
              <w:t>Amendment</w:t>
            </w:r>
          </w:p>
        </w:tc>
        <w:tc>
          <w:tcPr>
            <w:tcW w:w="851" w:type="dxa"/>
          </w:tcPr>
          <w:p w14:paraId="75A608C6" w14:textId="77777777" w:rsidR="00DF3F68" w:rsidRPr="0080009C" w:rsidRDefault="004859DB" w:rsidP="00DF3F68">
            <w:pPr>
              <w:spacing w:after="0"/>
              <w:rPr>
                <w:rFonts w:cs="Arial"/>
              </w:rPr>
            </w:pPr>
            <w:sdt>
              <w:sdtPr>
                <w:rPr>
                  <w:rFonts w:cstheme="minorBidi"/>
                </w:rPr>
                <w:id w:val="-199161176"/>
                <w14:checkbox>
                  <w14:checked w14:val="0"/>
                  <w14:checkedState w14:val="2612" w14:font="MS Gothic"/>
                  <w14:uncheckedState w14:val="2610" w14:font="MS Gothic"/>
                </w14:checkbox>
              </w:sdtPr>
              <w:sdtEndPr/>
              <w:sdtContent>
                <w:r w:rsidR="00DF3F68" w:rsidRPr="0080009C">
                  <w:rPr>
                    <w:rFonts w:ascii="MS Gothic" w:eastAsia="MS Gothic" w:hAnsi="MS Gothic" w:hint="eastAsia"/>
                  </w:rPr>
                  <w:t>☐</w:t>
                </w:r>
              </w:sdtContent>
            </w:sdt>
          </w:p>
        </w:tc>
      </w:tr>
      <w:tr w:rsidR="00DF3F68" w14:paraId="092A4462" w14:textId="77777777" w:rsidTr="00D839A2">
        <w:tc>
          <w:tcPr>
            <w:tcW w:w="4748" w:type="dxa"/>
            <w:gridSpan w:val="11"/>
          </w:tcPr>
          <w:p w14:paraId="37734FB9" w14:textId="77777777" w:rsidR="00DF3F68" w:rsidRDefault="00DF3F68" w:rsidP="00DF3F68">
            <w:pPr>
              <w:spacing w:after="0"/>
              <w:ind w:right="85"/>
            </w:pPr>
            <w:r>
              <w:rPr>
                <w:rFonts w:cstheme="minorBidi"/>
              </w:rPr>
              <w:t>Repair</w:t>
            </w:r>
          </w:p>
        </w:tc>
        <w:tc>
          <w:tcPr>
            <w:tcW w:w="623" w:type="dxa"/>
            <w:gridSpan w:val="2"/>
          </w:tcPr>
          <w:p w14:paraId="5DC649F1" w14:textId="77777777" w:rsidR="00DF3F68" w:rsidRPr="005B4D36" w:rsidRDefault="004859DB" w:rsidP="00DF3F68">
            <w:pPr>
              <w:spacing w:after="0"/>
              <w:rPr>
                <w:rFonts w:cs="Arial"/>
              </w:rPr>
            </w:pPr>
            <w:sdt>
              <w:sdtPr>
                <w:rPr>
                  <w:rFonts w:cstheme="minorBidi"/>
                </w:rPr>
                <w:id w:val="-66658394"/>
                <w14:checkbox>
                  <w14:checked w14:val="0"/>
                  <w14:checkedState w14:val="2612" w14:font="MS Gothic"/>
                  <w14:uncheckedState w14:val="2610" w14:font="MS Gothic"/>
                </w14:checkbox>
              </w:sdtPr>
              <w:sdtEndPr/>
              <w:sdtContent>
                <w:r w:rsidR="00DF3F68" w:rsidRPr="005B4D36">
                  <w:rPr>
                    <w:rFonts w:ascii="MS Gothic" w:eastAsia="MS Gothic" w:hAnsi="MS Gothic" w:hint="eastAsia"/>
                  </w:rPr>
                  <w:t>☐</w:t>
                </w:r>
              </w:sdtContent>
            </w:sdt>
          </w:p>
        </w:tc>
        <w:tc>
          <w:tcPr>
            <w:tcW w:w="4694" w:type="dxa"/>
            <w:gridSpan w:val="12"/>
          </w:tcPr>
          <w:p w14:paraId="1B0F854F" w14:textId="77777777" w:rsidR="00DF3F68" w:rsidRDefault="00DF3F68" w:rsidP="00DF3F68">
            <w:pPr>
              <w:spacing w:after="0"/>
              <w:ind w:right="85"/>
              <w:rPr>
                <w:rFonts w:cstheme="minorBidi"/>
              </w:rPr>
            </w:pPr>
            <w:r>
              <w:rPr>
                <w:rFonts w:cstheme="minorBidi"/>
              </w:rPr>
              <w:t>Commissioning</w:t>
            </w:r>
          </w:p>
        </w:tc>
        <w:tc>
          <w:tcPr>
            <w:tcW w:w="851" w:type="dxa"/>
          </w:tcPr>
          <w:p w14:paraId="3D79EA9C" w14:textId="77777777" w:rsidR="00DF3F68" w:rsidRPr="0080009C" w:rsidRDefault="004859DB" w:rsidP="00DF3F68">
            <w:pPr>
              <w:spacing w:after="0"/>
              <w:rPr>
                <w:rFonts w:cs="Arial"/>
              </w:rPr>
            </w:pPr>
            <w:sdt>
              <w:sdtPr>
                <w:rPr>
                  <w:rFonts w:cstheme="minorBidi"/>
                </w:rPr>
                <w:id w:val="-1542594448"/>
                <w14:checkbox>
                  <w14:checked w14:val="0"/>
                  <w14:checkedState w14:val="2612" w14:font="MS Gothic"/>
                  <w14:uncheckedState w14:val="2610" w14:font="MS Gothic"/>
                </w14:checkbox>
              </w:sdtPr>
              <w:sdtEndPr/>
              <w:sdtContent>
                <w:r w:rsidR="00DF3F68" w:rsidRPr="0080009C">
                  <w:rPr>
                    <w:rFonts w:ascii="MS Gothic" w:eastAsia="MS Gothic" w:hAnsi="MS Gothic" w:hint="eastAsia"/>
                  </w:rPr>
                  <w:t>☐</w:t>
                </w:r>
              </w:sdtContent>
            </w:sdt>
          </w:p>
        </w:tc>
      </w:tr>
      <w:tr w:rsidR="00DF3F68" w14:paraId="73E19F75" w14:textId="77777777" w:rsidTr="00D839A2">
        <w:tc>
          <w:tcPr>
            <w:tcW w:w="4748" w:type="dxa"/>
            <w:gridSpan w:val="11"/>
          </w:tcPr>
          <w:p w14:paraId="358E11AF" w14:textId="77777777" w:rsidR="00DF3F68" w:rsidRDefault="00DF3F68" w:rsidP="00DF3F68">
            <w:pPr>
              <w:spacing w:after="0"/>
              <w:ind w:right="85"/>
            </w:pPr>
            <w:r>
              <w:rPr>
                <w:rFonts w:cstheme="minorBidi"/>
              </w:rPr>
              <w:t>Closure</w:t>
            </w:r>
          </w:p>
        </w:tc>
        <w:tc>
          <w:tcPr>
            <w:tcW w:w="623" w:type="dxa"/>
            <w:gridSpan w:val="2"/>
          </w:tcPr>
          <w:p w14:paraId="26493540" w14:textId="77777777" w:rsidR="00DF3F68" w:rsidRPr="005B4D36" w:rsidRDefault="004859DB" w:rsidP="00DF3F68">
            <w:pPr>
              <w:spacing w:after="0"/>
              <w:rPr>
                <w:rFonts w:cs="Arial"/>
              </w:rPr>
            </w:pPr>
            <w:sdt>
              <w:sdtPr>
                <w:rPr>
                  <w:rFonts w:cstheme="minorBidi"/>
                </w:rPr>
                <w:id w:val="-793601385"/>
                <w14:checkbox>
                  <w14:checked w14:val="0"/>
                  <w14:checkedState w14:val="2612" w14:font="MS Gothic"/>
                  <w14:uncheckedState w14:val="2610" w14:font="MS Gothic"/>
                </w14:checkbox>
              </w:sdtPr>
              <w:sdtEndPr/>
              <w:sdtContent>
                <w:r w:rsidR="00DF3F68" w:rsidRPr="005B4D36">
                  <w:rPr>
                    <w:rFonts w:ascii="MS Gothic" w:eastAsia="MS Gothic" w:hAnsi="MS Gothic" w:hint="eastAsia"/>
                  </w:rPr>
                  <w:t>☐</w:t>
                </w:r>
              </w:sdtContent>
            </w:sdt>
          </w:p>
        </w:tc>
        <w:tc>
          <w:tcPr>
            <w:tcW w:w="4694" w:type="dxa"/>
            <w:gridSpan w:val="12"/>
          </w:tcPr>
          <w:p w14:paraId="618CA773" w14:textId="77777777" w:rsidR="00DF3F68" w:rsidRDefault="00DF3F68" w:rsidP="00DF3F68">
            <w:pPr>
              <w:spacing w:after="0"/>
              <w:ind w:right="85"/>
              <w:rPr>
                <w:rFonts w:cstheme="minorBidi"/>
              </w:rPr>
            </w:pPr>
            <w:r>
              <w:t>Decommissioning</w:t>
            </w:r>
          </w:p>
        </w:tc>
        <w:tc>
          <w:tcPr>
            <w:tcW w:w="851" w:type="dxa"/>
          </w:tcPr>
          <w:p w14:paraId="6C00C064" w14:textId="77777777" w:rsidR="00DF3F68" w:rsidRPr="0080009C" w:rsidRDefault="004859DB" w:rsidP="00DF3F68">
            <w:pPr>
              <w:spacing w:after="0"/>
              <w:rPr>
                <w:rFonts w:cs="Arial"/>
              </w:rPr>
            </w:pPr>
            <w:sdt>
              <w:sdtPr>
                <w:rPr>
                  <w:rFonts w:cstheme="minorBidi"/>
                </w:rPr>
                <w:id w:val="-1632392340"/>
                <w14:checkbox>
                  <w14:checked w14:val="0"/>
                  <w14:checkedState w14:val="2612" w14:font="MS Gothic"/>
                  <w14:uncheckedState w14:val="2610" w14:font="MS Gothic"/>
                </w14:checkbox>
              </w:sdtPr>
              <w:sdtEndPr/>
              <w:sdtContent>
                <w:r w:rsidR="00DF3F68" w:rsidRPr="0080009C">
                  <w:rPr>
                    <w:rFonts w:ascii="MS Gothic" w:eastAsia="MS Gothic" w:hAnsi="MS Gothic" w:hint="eastAsia"/>
                  </w:rPr>
                  <w:t>☐</w:t>
                </w:r>
              </w:sdtContent>
            </w:sdt>
          </w:p>
        </w:tc>
      </w:tr>
      <w:tr w:rsidR="00DF3F68" w14:paraId="672B1EC8" w14:textId="77777777" w:rsidTr="00D839A2">
        <w:tc>
          <w:tcPr>
            <w:tcW w:w="4748" w:type="dxa"/>
            <w:gridSpan w:val="11"/>
          </w:tcPr>
          <w:p w14:paraId="31AF3155" w14:textId="77777777" w:rsidR="00DF3F68" w:rsidRDefault="00DF3F68" w:rsidP="00DF3F68">
            <w:pPr>
              <w:spacing w:after="0"/>
              <w:ind w:right="85"/>
              <w:rPr>
                <w:rFonts w:cstheme="minorBidi"/>
              </w:rPr>
            </w:pPr>
            <w:r>
              <w:rPr>
                <w:rFonts w:cstheme="minorBidi"/>
              </w:rPr>
              <w:t>Removal</w:t>
            </w:r>
            <w:r>
              <w:rPr>
                <w:rFonts w:cstheme="minorBidi"/>
              </w:rPr>
              <w:tab/>
            </w:r>
            <w:r>
              <w:rPr>
                <w:rFonts w:cstheme="minorBidi"/>
              </w:rPr>
              <w:tab/>
            </w:r>
          </w:p>
        </w:tc>
        <w:tc>
          <w:tcPr>
            <w:tcW w:w="623" w:type="dxa"/>
            <w:gridSpan w:val="2"/>
          </w:tcPr>
          <w:p w14:paraId="29045E06" w14:textId="77777777" w:rsidR="00DF3F68" w:rsidRPr="005B4D36" w:rsidRDefault="004859DB" w:rsidP="00DF3F68">
            <w:pPr>
              <w:spacing w:after="0"/>
              <w:rPr>
                <w:rFonts w:cs="Arial"/>
              </w:rPr>
            </w:pPr>
            <w:sdt>
              <w:sdtPr>
                <w:rPr>
                  <w:rFonts w:cstheme="minorBidi"/>
                </w:rPr>
                <w:id w:val="-806081949"/>
                <w14:checkbox>
                  <w14:checked w14:val="0"/>
                  <w14:checkedState w14:val="2612" w14:font="MS Gothic"/>
                  <w14:uncheckedState w14:val="2610" w14:font="MS Gothic"/>
                </w14:checkbox>
              </w:sdtPr>
              <w:sdtEndPr/>
              <w:sdtContent>
                <w:r w:rsidR="00DF3F68" w:rsidRPr="005B4D36">
                  <w:rPr>
                    <w:rFonts w:ascii="MS Gothic" w:eastAsia="MS Gothic" w:hAnsi="MS Gothic" w:hint="eastAsia"/>
                  </w:rPr>
                  <w:t>☐</w:t>
                </w:r>
              </w:sdtContent>
            </w:sdt>
          </w:p>
        </w:tc>
        <w:tc>
          <w:tcPr>
            <w:tcW w:w="4694" w:type="dxa"/>
            <w:gridSpan w:val="12"/>
          </w:tcPr>
          <w:p w14:paraId="2797E559" w14:textId="77777777" w:rsidR="00DF3F68" w:rsidRDefault="00DF3F68" w:rsidP="00DF3F68">
            <w:pPr>
              <w:spacing w:after="0"/>
              <w:ind w:right="85"/>
            </w:pPr>
            <w:r>
              <w:rPr>
                <w:rFonts w:cstheme="minorBidi"/>
              </w:rPr>
              <w:t>Abandonment</w:t>
            </w:r>
            <w:r>
              <w:rPr>
                <w:rFonts w:cstheme="minorBidi"/>
              </w:rPr>
              <w:tab/>
            </w:r>
          </w:p>
        </w:tc>
        <w:tc>
          <w:tcPr>
            <w:tcW w:w="851" w:type="dxa"/>
          </w:tcPr>
          <w:p w14:paraId="094640A8" w14:textId="77777777" w:rsidR="00DF3F68" w:rsidRPr="0080009C" w:rsidRDefault="004859DB" w:rsidP="00DF3F68">
            <w:pPr>
              <w:spacing w:after="0"/>
              <w:rPr>
                <w:rFonts w:cs="Arial"/>
              </w:rPr>
            </w:pPr>
            <w:sdt>
              <w:sdtPr>
                <w:rPr>
                  <w:rFonts w:cstheme="minorBidi"/>
                </w:rPr>
                <w:id w:val="1169677122"/>
                <w14:checkbox>
                  <w14:checked w14:val="0"/>
                  <w14:checkedState w14:val="2612" w14:font="MS Gothic"/>
                  <w14:uncheckedState w14:val="2610" w14:font="MS Gothic"/>
                </w14:checkbox>
              </w:sdtPr>
              <w:sdtEndPr/>
              <w:sdtContent>
                <w:r w:rsidR="00DF3F68" w:rsidRPr="0080009C">
                  <w:rPr>
                    <w:rFonts w:ascii="MS Gothic" w:eastAsia="MS Gothic" w:hAnsi="MS Gothic" w:hint="eastAsia"/>
                  </w:rPr>
                  <w:t>☐</w:t>
                </w:r>
              </w:sdtContent>
            </w:sdt>
          </w:p>
        </w:tc>
      </w:tr>
      <w:tr w:rsidR="00DF3F68" w14:paraId="01E1564B" w14:textId="77777777" w:rsidTr="00D839A2">
        <w:tc>
          <w:tcPr>
            <w:tcW w:w="4748" w:type="dxa"/>
            <w:gridSpan w:val="11"/>
          </w:tcPr>
          <w:p w14:paraId="7C48CFDF" w14:textId="77777777" w:rsidR="00DF3F68" w:rsidRDefault="00DF3F68" w:rsidP="00DF3F68">
            <w:pPr>
              <w:spacing w:after="0"/>
              <w:ind w:right="85"/>
              <w:rPr>
                <w:rFonts w:cstheme="minorBidi"/>
              </w:rPr>
            </w:pPr>
            <w:r>
              <w:rPr>
                <w:rFonts w:cstheme="minorBidi"/>
              </w:rPr>
              <w:t>Supplier of schedule 11 hazardous chemicals</w:t>
            </w:r>
          </w:p>
        </w:tc>
        <w:tc>
          <w:tcPr>
            <w:tcW w:w="623" w:type="dxa"/>
            <w:gridSpan w:val="2"/>
          </w:tcPr>
          <w:p w14:paraId="105B8976" w14:textId="77777777" w:rsidR="00DF3F68" w:rsidRPr="005B4D36" w:rsidRDefault="004859DB" w:rsidP="00DF3F68">
            <w:pPr>
              <w:spacing w:after="0"/>
              <w:rPr>
                <w:rFonts w:cs="Arial"/>
              </w:rPr>
            </w:pPr>
            <w:sdt>
              <w:sdtPr>
                <w:rPr>
                  <w:rFonts w:cstheme="minorBidi"/>
                </w:rPr>
                <w:id w:val="597838308"/>
                <w14:checkbox>
                  <w14:checked w14:val="0"/>
                  <w14:checkedState w14:val="2612" w14:font="MS Gothic"/>
                  <w14:uncheckedState w14:val="2610" w14:font="MS Gothic"/>
                </w14:checkbox>
              </w:sdtPr>
              <w:sdtEndPr/>
              <w:sdtContent>
                <w:r w:rsidR="00DF3F68" w:rsidRPr="005B4D36">
                  <w:rPr>
                    <w:rFonts w:ascii="MS Gothic" w:eastAsia="MS Gothic" w:hAnsi="MS Gothic" w:hint="eastAsia"/>
                  </w:rPr>
                  <w:t>☐</w:t>
                </w:r>
              </w:sdtContent>
            </w:sdt>
          </w:p>
        </w:tc>
        <w:tc>
          <w:tcPr>
            <w:tcW w:w="4694" w:type="dxa"/>
            <w:gridSpan w:val="12"/>
          </w:tcPr>
          <w:p w14:paraId="22B539A1" w14:textId="77777777" w:rsidR="00DF3F68" w:rsidRDefault="00DF3F68" w:rsidP="00DF3F68">
            <w:pPr>
              <w:spacing w:after="0"/>
              <w:ind w:right="85"/>
            </w:pPr>
            <w:r>
              <w:rPr>
                <w:rFonts w:cstheme="minorBidi"/>
              </w:rPr>
              <w:t>Receiver of schedule 11 hazardous chemicals</w:t>
            </w:r>
          </w:p>
        </w:tc>
        <w:tc>
          <w:tcPr>
            <w:tcW w:w="851" w:type="dxa"/>
          </w:tcPr>
          <w:p w14:paraId="1D708D16" w14:textId="77777777" w:rsidR="00DF3F68" w:rsidRPr="0080009C" w:rsidRDefault="004859DB" w:rsidP="00DF3F68">
            <w:pPr>
              <w:spacing w:after="0"/>
              <w:rPr>
                <w:rFonts w:cs="Arial"/>
              </w:rPr>
            </w:pPr>
            <w:sdt>
              <w:sdtPr>
                <w:rPr>
                  <w:rFonts w:cstheme="minorBidi"/>
                </w:rPr>
                <w:id w:val="1625887322"/>
                <w14:checkbox>
                  <w14:checked w14:val="0"/>
                  <w14:checkedState w14:val="2612" w14:font="MS Gothic"/>
                  <w14:uncheckedState w14:val="2610" w14:font="MS Gothic"/>
                </w14:checkbox>
              </w:sdtPr>
              <w:sdtEndPr/>
              <w:sdtContent>
                <w:r w:rsidR="00DF3F68" w:rsidRPr="0080009C">
                  <w:rPr>
                    <w:rFonts w:ascii="MS Gothic" w:eastAsia="MS Gothic" w:hAnsi="MS Gothic" w:hint="eastAsia"/>
                  </w:rPr>
                  <w:t>☐</w:t>
                </w:r>
              </w:sdtContent>
            </w:sdt>
          </w:p>
        </w:tc>
      </w:tr>
      <w:tr w:rsidR="00B60D8D" w:rsidRPr="00B0424F" w14:paraId="015B1B95"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6"/>
            <w:tcBorders>
              <w:top w:val="nil"/>
              <w:left w:val="nil"/>
              <w:bottom w:val="single" w:sz="8" w:space="0" w:color="808080" w:themeColor="background1" w:themeShade="80"/>
              <w:right w:val="nil"/>
            </w:tcBorders>
          </w:tcPr>
          <w:p w14:paraId="3CB831CB" w14:textId="77777777" w:rsidR="00B60D8D" w:rsidRPr="00DF3F68" w:rsidRDefault="00DF3F68" w:rsidP="00D839A2">
            <w:pPr>
              <w:pStyle w:val="ListParagraph"/>
              <w:numPr>
                <w:ilvl w:val="0"/>
                <w:numId w:val="13"/>
              </w:numPr>
              <w:spacing w:before="240" w:after="60"/>
              <w:ind w:left="314"/>
              <w:rPr>
                <w:rFonts w:cs="Arial"/>
                <w:sz w:val="24"/>
                <w:szCs w:val="24"/>
              </w:rPr>
            </w:pPr>
            <w:r w:rsidRPr="00DF3F68">
              <w:rPr>
                <w:rFonts w:eastAsia="Calibri" w:cs="Arial"/>
                <w:b/>
                <w:iCs w:val="0"/>
                <w:sz w:val="24"/>
                <w:szCs w:val="24"/>
              </w:rPr>
              <w:t>Commencement date</w:t>
            </w:r>
          </w:p>
        </w:tc>
      </w:tr>
      <w:tr w:rsidR="00DF3F68" w:rsidRPr="00B0424F" w14:paraId="275268CC"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63" w:type="dxa"/>
            <w:gridSpan w:val="6"/>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F3DDDA6" w14:textId="77777777" w:rsidR="00DF3F68" w:rsidRPr="00DF3F68" w:rsidRDefault="00DF3F68" w:rsidP="00DF3F68">
            <w:pPr>
              <w:spacing w:before="60" w:after="60"/>
              <w:rPr>
                <w:rFonts w:cs="Arial"/>
                <w:sz w:val="20"/>
                <w:szCs w:val="24"/>
              </w:rPr>
            </w:pPr>
            <w:r>
              <w:rPr>
                <w:rFonts w:cs="Arial"/>
                <w:sz w:val="20"/>
                <w:szCs w:val="24"/>
              </w:rPr>
              <w:t>Work will commence on:</w:t>
            </w:r>
          </w:p>
        </w:tc>
        <w:tc>
          <w:tcPr>
            <w:tcW w:w="8353" w:type="dxa"/>
            <w:gridSpan w:val="20"/>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236CFDD4" w14:textId="77777777" w:rsidR="00DF3F68" w:rsidRPr="00DF3F68" w:rsidRDefault="00DF3F68" w:rsidP="00DF3F68">
            <w:pPr>
              <w:spacing w:before="60" w:after="60"/>
              <w:rPr>
                <w:rFonts w:cs="Arial"/>
                <w:sz w:val="20"/>
                <w:szCs w:val="24"/>
              </w:rPr>
            </w:pPr>
          </w:p>
        </w:tc>
      </w:tr>
      <w:tr w:rsidR="00DF3F68" w:rsidRPr="00B0424F" w14:paraId="3A507325"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6"/>
            <w:tcBorders>
              <w:top w:val="single" w:sz="8" w:space="0" w:color="808080" w:themeColor="background1" w:themeShade="80"/>
              <w:left w:val="nil"/>
              <w:bottom w:val="single" w:sz="8" w:space="0" w:color="808080" w:themeColor="background1" w:themeShade="80"/>
              <w:right w:val="nil"/>
            </w:tcBorders>
          </w:tcPr>
          <w:p w14:paraId="1F8B33D7" w14:textId="77777777" w:rsidR="00DF3F68" w:rsidRPr="00DF3F68" w:rsidRDefault="00DF3F68" w:rsidP="00DF3F68">
            <w:pPr>
              <w:pStyle w:val="ListParagraph"/>
              <w:numPr>
                <w:ilvl w:val="0"/>
                <w:numId w:val="13"/>
              </w:numPr>
              <w:spacing w:before="60" w:after="60"/>
              <w:ind w:left="314"/>
              <w:rPr>
                <w:rFonts w:cs="Arial"/>
                <w:sz w:val="20"/>
                <w:szCs w:val="24"/>
              </w:rPr>
            </w:pPr>
            <w:r w:rsidRPr="00DF3F68">
              <w:rPr>
                <w:rFonts w:eastAsia="Calibri" w:cs="Arial"/>
                <w:b/>
                <w:iCs w:val="0"/>
                <w:sz w:val="24"/>
                <w:szCs w:val="24"/>
              </w:rPr>
              <w:t>Notifier type</w:t>
            </w:r>
          </w:p>
        </w:tc>
      </w:tr>
      <w:tr w:rsidR="00DF3F68" w:rsidRPr="00B0424F" w14:paraId="68EA4FBF"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2"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Pr>
          <w:p w14:paraId="3B5E1ED5" w14:textId="77777777" w:rsidR="00DF3F68" w:rsidRPr="00DF3F68" w:rsidRDefault="00DF3F68" w:rsidP="00DF3F68">
            <w:pPr>
              <w:spacing w:before="60" w:after="60"/>
              <w:rPr>
                <w:rFonts w:cs="Arial"/>
                <w:sz w:val="20"/>
              </w:rPr>
            </w:pPr>
            <w:r w:rsidRPr="00DF3F68">
              <w:rPr>
                <w:rFonts w:cs="Arial"/>
                <w:sz w:val="20"/>
              </w:rPr>
              <w:t>Builder</w:t>
            </w:r>
          </w:p>
        </w:tc>
        <w:tc>
          <w:tcPr>
            <w:tcW w:w="1104" w:type="dxa"/>
            <w:gridSpan w:val="2"/>
            <w:tcBorders>
              <w:top w:val="single" w:sz="8" w:space="0" w:color="808080" w:themeColor="background1" w:themeShade="80"/>
              <w:left w:val="nil"/>
              <w:bottom w:val="single" w:sz="8" w:space="0" w:color="808080" w:themeColor="background1" w:themeShade="80"/>
              <w:right w:val="nil"/>
            </w:tcBorders>
          </w:tcPr>
          <w:p w14:paraId="24D19F02" w14:textId="77777777" w:rsidR="00DF3F68" w:rsidRPr="00DF3F68" w:rsidRDefault="004859DB" w:rsidP="00DF3F68">
            <w:pPr>
              <w:spacing w:before="60" w:after="60"/>
              <w:rPr>
                <w:rFonts w:cs="Arial"/>
                <w:sz w:val="20"/>
              </w:rPr>
            </w:pPr>
            <w:sdt>
              <w:sdtPr>
                <w:rPr>
                  <w:rFonts w:cstheme="minorBidi"/>
                  <w:sz w:val="20"/>
                </w:rPr>
                <w:id w:val="-355279168"/>
                <w14:checkbox>
                  <w14:checked w14:val="0"/>
                  <w14:checkedState w14:val="2612" w14:font="MS Gothic"/>
                  <w14:uncheckedState w14:val="2610" w14:font="MS Gothic"/>
                </w14:checkbox>
              </w:sdtPr>
              <w:sdtEndPr/>
              <w:sdtContent>
                <w:r w:rsidR="00DF3F68" w:rsidRPr="00DF3F68">
                  <w:rPr>
                    <w:rFonts w:ascii="MS Gothic" w:eastAsia="MS Gothic" w:hAnsi="MS Gothic" w:hint="eastAsia"/>
                    <w:sz w:val="20"/>
                  </w:rPr>
                  <w:t>☐</w:t>
                </w:r>
              </w:sdtContent>
            </w:sdt>
          </w:p>
        </w:tc>
        <w:tc>
          <w:tcPr>
            <w:tcW w:w="1103" w:type="dxa"/>
            <w:gridSpan w:val="4"/>
            <w:tcBorders>
              <w:top w:val="single" w:sz="8" w:space="0" w:color="808080" w:themeColor="background1" w:themeShade="80"/>
              <w:left w:val="nil"/>
              <w:bottom w:val="single" w:sz="8" w:space="0" w:color="808080" w:themeColor="background1" w:themeShade="80"/>
              <w:right w:val="nil"/>
            </w:tcBorders>
          </w:tcPr>
          <w:p w14:paraId="18CDCA19" w14:textId="77777777" w:rsidR="00DF3F68" w:rsidRPr="00DF3F68" w:rsidRDefault="00DF3F68" w:rsidP="00DF3F68">
            <w:pPr>
              <w:spacing w:before="60" w:after="60"/>
              <w:rPr>
                <w:rFonts w:cs="Arial"/>
                <w:sz w:val="20"/>
              </w:rPr>
            </w:pPr>
            <w:r w:rsidRPr="00DF3F68">
              <w:rPr>
                <w:rFonts w:cs="Arial"/>
                <w:sz w:val="20"/>
              </w:rPr>
              <w:t>Operator</w:t>
            </w:r>
          </w:p>
        </w:tc>
        <w:tc>
          <w:tcPr>
            <w:tcW w:w="1144" w:type="dxa"/>
            <w:gridSpan w:val="2"/>
            <w:tcBorders>
              <w:top w:val="single" w:sz="8" w:space="0" w:color="808080" w:themeColor="background1" w:themeShade="80"/>
              <w:left w:val="nil"/>
              <w:bottom w:val="single" w:sz="8" w:space="0" w:color="808080" w:themeColor="background1" w:themeShade="80"/>
              <w:right w:val="nil"/>
            </w:tcBorders>
          </w:tcPr>
          <w:p w14:paraId="29CEE7AB" w14:textId="77777777" w:rsidR="00DF3F68" w:rsidRPr="00DF3F68" w:rsidRDefault="004859DB" w:rsidP="00DF3F68">
            <w:pPr>
              <w:spacing w:before="60" w:after="60"/>
              <w:rPr>
                <w:rFonts w:cs="Arial"/>
                <w:sz w:val="20"/>
              </w:rPr>
            </w:pPr>
            <w:sdt>
              <w:sdtPr>
                <w:rPr>
                  <w:rFonts w:cstheme="minorBidi"/>
                  <w:sz w:val="20"/>
                </w:rPr>
                <w:id w:val="-638345424"/>
                <w14:checkbox>
                  <w14:checked w14:val="0"/>
                  <w14:checkedState w14:val="2612" w14:font="MS Gothic"/>
                  <w14:uncheckedState w14:val="2610" w14:font="MS Gothic"/>
                </w14:checkbox>
              </w:sdtPr>
              <w:sdtEndPr/>
              <w:sdtContent>
                <w:r w:rsidR="00DF3F68" w:rsidRPr="00DF3F68">
                  <w:rPr>
                    <w:rFonts w:ascii="MS Gothic" w:eastAsia="MS Gothic" w:hAnsi="MS Gothic" w:hint="eastAsia"/>
                    <w:sz w:val="20"/>
                  </w:rPr>
                  <w:t>☐</w:t>
                </w:r>
              </w:sdtContent>
            </w:sdt>
          </w:p>
        </w:tc>
        <w:tc>
          <w:tcPr>
            <w:tcW w:w="1038" w:type="dxa"/>
            <w:gridSpan w:val="3"/>
            <w:tcBorders>
              <w:top w:val="single" w:sz="8" w:space="0" w:color="808080" w:themeColor="background1" w:themeShade="80"/>
              <w:left w:val="nil"/>
              <w:bottom w:val="single" w:sz="8" w:space="0" w:color="808080" w:themeColor="background1" w:themeShade="80"/>
              <w:right w:val="nil"/>
            </w:tcBorders>
          </w:tcPr>
          <w:p w14:paraId="019A42A6" w14:textId="77777777" w:rsidR="00DF3F68" w:rsidRPr="00DF3F68" w:rsidRDefault="00DF3F68" w:rsidP="00DF3F68">
            <w:pPr>
              <w:spacing w:before="60" w:after="60"/>
              <w:rPr>
                <w:rFonts w:cs="Arial"/>
                <w:sz w:val="20"/>
              </w:rPr>
            </w:pPr>
            <w:r w:rsidRPr="00DF3F68">
              <w:rPr>
                <w:rFonts w:cs="Arial"/>
                <w:sz w:val="20"/>
              </w:rPr>
              <w:t>Owner</w:t>
            </w:r>
          </w:p>
        </w:tc>
        <w:tc>
          <w:tcPr>
            <w:tcW w:w="1201" w:type="dxa"/>
            <w:gridSpan w:val="2"/>
            <w:tcBorders>
              <w:top w:val="single" w:sz="8" w:space="0" w:color="808080" w:themeColor="background1" w:themeShade="80"/>
              <w:left w:val="nil"/>
              <w:bottom w:val="single" w:sz="8" w:space="0" w:color="808080" w:themeColor="background1" w:themeShade="80"/>
              <w:right w:val="nil"/>
            </w:tcBorders>
          </w:tcPr>
          <w:p w14:paraId="15FB7E46" w14:textId="77777777" w:rsidR="00DF3F68" w:rsidRPr="00DF3F68" w:rsidRDefault="004859DB" w:rsidP="00DF3F68">
            <w:pPr>
              <w:spacing w:before="60" w:after="60"/>
              <w:rPr>
                <w:rFonts w:cs="Arial"/>
                <w:sz w:val="20"/>
              </w:rPr>
            </w:pPr>
            <w:sdt>
              <w:sdtPr>
                <w:rPr>
                  <w:rFonts w:cstheme="minorBidi"/>
                  <w:sz w:val="20"/>
                </w:rPr>
                <w:id w:val="1245612009"/>
                <w14:checkbox>
                  <w14:checked w14:val="0"/>
                  <w14:checkedState w14:val="2612" w14:font="MS Gothic"/>
                  <w14:uncheckedState w14:val="2610" w14:font="MS Gothic"/>
                </w14:checkbox>
              </w:sdtPr>
              <w:sdtEndPr/>
              <w:sdtContent>
                <w:r w:rsidR="00DF3F68" w:rsidRPr="00DF3F68">
                  <w:rPr>
                    <w:rFonts w:ascii="MS Gothic" w:eastAsia="MS Gothic" w:hAnsi="MS Gothic" w:hint="eastAsia"/>
                    <w:sz w:val="20"/>
                  </w:rPr>
                  <w:t>☐</w:t>
                </w:r>
              </w:sdtContent>
            </w:sdt>
          </w:p>
        </w:tc>
        <w:tc>
          <w:tcPr>
            <w:tcW w:w="1617" w:type="dxa"/>
            <w:gridSpan w:val="4"/>
            <w:tcBorders>
              <w:top w:val="single" w:sz="8" w:space="0" w:color="808080" w:themeColor="background1" w:themeShade="80"/>
              <w:left w:val="nil"/>
              <w:bottom w:val="single" w:sz="8" w:space="0" w:color="808080" w:themeColor="background1" w:themeShade="80"/>
              <w:right w:val="nil"/>
            </w:tcBorders>
          </w:tcPr>
          <w:p w14:paraId="6C27FE19" w14:textId="77777777" w:rsidR="00DF3F68" w:rsidRPr="00DF3F68" w:rsidRDefault="00DF3F68" w:rsidP="00DF3F68">
            <w:pPr>
              <w:spacing w:before="60" w:after="60"/>
              <w:rPr>
                <w:rFonts w:cs="Arial"/>
                <w:sz w:val="20"/>
              </w:rPr>
            </w:pPr>
            <w:r w:rsidRPr="00DF3F68">
              <w:rPr>
                <w:rFonts w:cs="Arial"/>
                <w:sz w:val="20"/>
              </w:rPr>
              <w:t>Other (specify)</w:t>
            </w:r>
          </w:p>
        </w:tc>
        <w:tc>
          <w:tcPr>
            <w:tcW w:w="569" w:type="dxa"/>
            <w:gridSpan w:val="2"/>
            <w:tcBorders>
              <w:top w:val="single" w:sz="8" w:space="0" w:color="808080" w:themeColor="background1" w:themeShade="80"/>
              <w:left w:val="nil"/>
              <w:bottom w:val="single" w:sz="8" w:space="0" w:color="808080" w:themeColor="background1" w:themeShade="80"/>
              <w:right w:val="nil"/>
            </w:tcBorders>
          </w:tcPr>
          <w:p w14:paraId="554BF30A" w14:textId="77777777" w:rsidR="00DF3F68" w:rsidRPr="00DF3F68" w:rsidRDefault="004859DB" w:rsidP="00DF3F68">
            <w:pPr>
              <w:spacing w:before="60" w:after="60"/>
              <w:rPr>
                <w:rFonts w:cs="Arial"/>
                <w:sz w:val="20"/>
              </w:rPr>
            </w:pPr>
            <w:sdt>
              <w:sdtPr>
                <w:rPr>
                  <w:rFonts w:cstheme="minorBidi"/>
                  <w:sz w:val="20"/>
                </w:rPr>
                <w:id w:val="1293949768"/>
                <w14:checkbox>
                  <w14:checked w14:val="0"/>
                  <w14:checkedState w14:val="2612" w14:font="MS Gothic"/>
                  <w14:uncheckedState w14:val="2610" w14:font="MS Gothic"/>
                </w14:checkbox>
              </w:sdtPr>
              <w:sdtEndPr/>
              <w:sdtContent>
                <w:r w:rsidR="00DF3F68" w:rsidRPr="00DF3F68">
                  <w:rPr>
                    <w:rFonts w:ascii="MS Gothic" w:eastAsia="MS Gothic" w:hAnsi="MS Gothic" w:hint="eastAsia"/>
                    <w:sz w:val="20"/>
                  </w:rPr>
                  <w:t>☐</w:t>
                </w:r>
              </w:sdtContent>
            </w:sdt>
          </w:p>
        </w:tc>
        <w:tc>
          <w:tcPr>
            <w:tcW w:w="2158" w:type="dxa"/>
            <w:gridSpan w:val="5"/>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tcPr>
          <w:p w14:paraId="5DB7A2B8" w14:textId="77777777" w:rsidR="00DF3F68" w:rsidRPr="00DF3F68" w:rsidRDefault="00DF3F68" w:rsidP="00DF3F68">
            <w:pPr>
              <w:spacing w:before="60" w:after="60"/>
              <w:rPr>
                <w:rFonts w:cs="Arial"/>
                <w:sz w:val="20"/>
              </w:rPr>
            </w:pPr>
          </w:p>
        </w:tc>
      </w:tr>
      <w:tr w:rsidR="00DF3F68" w:rsidRPr="00DF3F68" w14:paraId="72CE4C0B"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6"/>
            <w:tcBorders>
              <w:top w:val="single" w:sz="8" w:space="0" w:color="808080" w:themeColor="background1" w:themeShade="80"/>
              <w:left w:val="nil"/>
              <w:bottom w:val="single" w:sz="8" w:space="0" w:color="808080" w:themeColor="background1" w:themeShade="80"/>
              <w:right w:val="nil"/>
            </w:tcBorders>
          </w:tcPr>
          <w:p w14:paraId="0002499A" w14:textId="77777777" w:rsidR="00DF3F68" w:rsidRPr="00DF3F68" w:rsidRDefault="00DF3F68" w:rsidP="00DF3F68">
            <w:pPr>
              <w:pStyle w:val="ListParagraph"/>
              <w:numPr>
                <w:ilvl w:val="0"/>
                <w:numId w:val="13"/>
              </w:numPr>
              <w:spacing w:before="60" w:after="60"/>
              <w:ind w:left="314"/>
              <w:rPr>
                <w:rFonts w:cs="Arial"/>
                <w:b/>
                <w:sz w:val="24"/>
              </w:rPr>
            </w:pPr>
            <w:r>
              <w:rPr>
                <w:rFonts w:cs="Arial"/>
                <w:b/>
                <w:sz w:val="24"/>
              </w:rPr>
              <w:t>Builder/Operator/Owner details</w:t>
            </w:r>
          </w:p>
        </w:tc>
      </w:tr>
      <w:tr w:rsidR="00DF3F68" w:rsidRPr="00DF3F68" w14:paraId="4EC157AB"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F483D8D" w14:textId="77777777" w:rsidR="00DF3F68" w:rsidRPr="0017131A" w:rsidRDefault="0017131A" w:rsidP="0017131A">
            <w:pPr>
              <w:pStyle w:val="ListParagraph"/>
              <w:numPr>
                <w:ilvl w:val="0"/>
                <w:numId w:val="14"/>
              </w:numPr>
              <w:spacing w:before="60" w:after="60"/>
              <w:ind w:left="456"/>
              <w:rPr>
                <w:rFonts w:cs="Arial"/>
                <w:sz w:val="18"/>
              </w:rPr>
            </w:pPr>
            <w:r w:rsidRPr="0017131A">
              <w:rPr>
                <w:rFonts w:cs="Arial"/>
                <w:sz w:val="18"/>
              </w:rPr>
              <w:t>The</w:t>
            </w:r>
            <w:r w:rsidR="00DF3F68" w:rsidRPr="0017131A">
              <w:rPr>
                <w:rFonts w:cs="Arial"/>
                <w:sz w:val="18"/>
              </w:rPr>
              <w:t xml:space="preserve"> builder of a proposed pipeline or the re-laying of a pipeline or the repair, removal, decommissioning, closure or abandonment of part of the pipeline. OR</w:t>
            </w:r>
          </w:p>
          <w:p w14:paraId="416E4614" w14:textId="77777777" w:rsidR="00DF3F68" w:rsidRPr="0017131A" w:rsidRDefault="0017131A" w:rsidP="0017131A">
            <w:pPr>
              <w:pStyle w:val="ListParagraph"/>
              <w:numPr>
                <w:ilvl w:val="0"/>
                <w:numId w:val="14"/>
              </w:numPr>
              <w:spacing w:before="60" w:after="60"/>
              <w:ind w:left="456"/>
              <w:rPr>
                <w:rFonts w:cs="Arial"/>
                <w:sz w:val="18"/>
              </w:rPr>
            </w:pPr>
            <w:r w:rsidRPr="0017131A">
              <w:rPr>
                <w:rFonts w:cs="Arial"/>
                <w:sz w:val="18"/>
              </w:rPr>
              <w:t>The o</w:t>
            </w:r>
            <w:r w:rsidR="00DF3F68" w:rsidRPr="0017131A">
              <w:rPr>
                <w:rFonts w:cs="Arial"/>
                <w:sz w:val="18"/>
              </w:rPr>
              <w:t>perator is the person conducting the business or undertaking of operating a pipeline, or is the intended operator of a pipeline under construction. The operator can be a person or a body corporate</w:t>
            </w:r>
            <w:r w:rsidRPr="0017131A">
              <w:rPr>
                <w:rFonts w:cs="Arial"/>
                <w:sz w:val="18"/>
              </w:rPr>
              <w:t>. OR</w:t>
            </w:r>
          </w:p>
          <w:p w14:paraId="3E8350D9" w14:textId="77777777" w:rsidR="00DF3F68" w:rsidRPr="00DF3F68" w:rsidRDefault="00DF3F68" w:rsidP="0017131A">
            <w:pPr>
              <w:pStyle w:val="ListParagraph"/>
              <w:numPr>
                <w:ilvl w:val="0"/>
                <w:numId w:val="14"/>
              </w:numPr>
              <w:spacing w:before="60" w:after="60"/>
              <w:ind w:left="456"/>
              <w:rPr>
                <w:rFonts w:cs="Arial"/>
                <w:b/>
                <w:sz w:val="24"/>
              </w:rPr>
            </w:pPr>
            <w:r w:rsidRPr="0017131A">
              <w:rPr>
                <w:rFonts w:cs="Arial"/>
                <w:sz w:val="18"/>
              </w:rPr>
              <w:t xml:space="preserve">The owner is the person conducting the business or undertaking who owns the </w:t>
            </w:r>
            <w:proofErr w:type="gramStart"/>
            <w:r w:rsidRPr="0017131A">
              <w:rPr>
                <w:rFonts w:cs="Arial"/>
                <w:sz w:val="18"/>
              </w:rPr>
              <w:t>pipeline, or</w:t>
            </w:r>
            <w:proofErr w:type="gramEnd"/>
            <w:r w:rsidRPr="0017131A">
              <w:rPr>
                <w:rFonts w:cs="Arial"/>
                <w:sz w:val="18"/>
              </w:rPr>
              <w:t xml:space="preserve"> is the intended owner of a pipeline under construction. The Owner can be a person or a body corporate.</w:t>
            </w:r>
          </w:p>
        </w:tc>
      </w:tr>
      <w:tr w:rsidR="0017131A" w:rsidRPr="00B0424F" w14:paraId="65FB7DF6" w14:textId="77777777" w:rsidTr="00E93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4D15DB" w14:textId="77777777" w:rsidR="00B60D8D" w:rsidRPr="00B0424F" w:rsidRDefault="00B60D8D" w:rsidP="00900939">
            <w:pPr>
              <w:spacing w:before="60" w:after="60"/>
              <w:rPr>
                <w:rFonts w:cs="Arial"/>
                <w:sz w:val="20"/>
              </w:rPr>
            </w:pPr>
            <w:r>
              <w:rPr>
                <w:rFonts w:cs="Arial"/>
                <w:sz w:val="20"/>
              </w:rPr>
              <w:t>Business name</w:t>
            </w:r>
            <w:r w:rsidRPr="00B0424F">
              <w:rPr>
                <w:rFonts w:cs="Arial"/>
                <w:sz w:val="20"/>
              </w:rPr>
              <w:t>:</w:t>
            </w:r>
          </w:p>
        </w:tc>
        <w:tc>
          <w:tcPr>
            <w:tcW w:w="583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4C717D" w14:textId="77777777" w:rsidR="00B60D8D" w:rsidRPr="00B0424F" w:rsidRDefault="00B60D8D" w:rsidP="00900939">
            <w:pPr>
              <w:spacing w:before="60" w:after="60"/>
              <w:rPr>
                <w:rFonts w:cs="Arial"/>
                <w:sz w:val="20"/>
              </w:rPr>
            </w:pPr>
          </w:p>
        </w:tc>
        <w:tc>
          <w:tcPr>
            <w:tcW w:w="7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1AA96B6" w14:textId="77777777" w:rsidR="00B60D8D" w:rsidRPr="00B0424F" w:rsidRDefault="00B60D8D" w:rsidP="00900939">
            <w:pPr>
              <w:spacing w:before="60" w:after="60"/>
              <w:rPr>
                <w:rFonts w:cs="Arial"/>
                <w:sz w:val="20"/>
              </w:rPr>
            </w:pPr>
            <w:r w:rsidRPr="00B0424F">
              <w:rPr>
                <w:rFonts w:cs="Arial"/>
                <w:sz w:val="20"/>
              </w:rPr>
              <w:t>ABN:</w:t>
            </w:r>
          </w:p>
        </w:tc>
        <w:tc>
          <w:tcPr>
            <w:tcW w:w="253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86496D7" w14:textId="77777777" w:rsidR="00B60D8D" w:rsidRPr="00B0424F" w:rsidRDefault="00B60D8D" w:rsidP="00900939">
            <w:pPr>
              <w:spacing w:before="60" w:after="60"/>
              <w:rPr>
                <w:rFonts w:cs="Arial"/>
                <w:sz w:val="20"/>
              </w:rPr>
            </w:pPr>
          </w:p>
        </w:tc>
      </w:tr>
      <w:tr w:rsidR="00B60D8D" w:rsidRPr="00B0424F" w14:paraId="4176EABD"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1C279F" w14:textId="77777777" w:rsidR="00B60D8D" w:rsidRPr="00B0424F" w:rsidRDefault="00B60D8D" w:rsidP="00900939">
            <w:pPr>
              <w:spacing w:before="60" w:after="60"/>
              <w:rPr>
                <w:rFonts w:cs="Arial"/>
                <w:sz w:val="20"/>
              </w:rPr>
            </w:pPr>
            <w:r>
              <w:rPr>
                <w:rFonts w:cs="Arial"/>
                <w:sz w:val="20"/>
              </w:rPr>
              <w:t>Contact person:</w:t>
            </w:r>
          </w:p>
        </w:tc>
        <w:tc>
          <w:tcPr>
            <w:tcW w:w="9075"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F28F61F" w14:textId="77777777" w:rsidR="00B60D8D" w:rsidRPr="00B0424F" w:rsidRDefault="00B60D8D" w:rsidP="00900939">
            <w:pPr>
              <w:spacing w:before="60" w:after="60"/>
              <w:rPr>
                <w:rFonts w:cs="Arial"/>
                <w:sz w:val="20"/>
              </w:rPr>
            </w:pPr>
          </w:p>
        </w:tc>
      </w:tr>
      <w:tr w:rsidR="00751BCD" w:rsidRPr="00B0424F" w14:paraId="1D254F0D" w14:textId="77777777" w:rsidTr="009B0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A182895" w14:textId="77777777" w:rsidR="00751BCD" w:rsidRDefault="00751BCD" w:rsidP="00900939">
            <w:pPr>
              <w:spacing w:before="60" w:after="60"/>
              <w:rPr>
                <w:rFonts w:cs="Arial"/>
                <w:sz w:val="20"/>
              </w:rPr>
            </w:pPr>
            <w:r>
              <w:rPr>
                <w:rFonts w:cs="Arial"/>
                <w:sz w:val="20"/>
              </w:rPr>
              <w:t>Contact number:</w:t>
            </w:r>
          </w:p>
        </w:tc>
        <w:tc>
          <w:tcPr>
            <w:tcW w:w="353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BD9A063" w14:textId="77777777" w:rsidR="00751BCD" w:rsidRPr="00B0424F" w:rsidRDefault="00751BCD" w:rsidP="00900939">
            <w:pPr>
              <w:spacing w:before="60" w:after="60"/>
              <w:rPr>
                <w:rFonts w:cs="Arial"/>
                <w:sz w:val="20"/>
              </w:rPr>
            </w:pPr>
          </w:p>
        </w:tc>
        <w:tc>
          <w:tcPr>
            <w:tcW w:w="17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EAE203" w14:textId="77777777" w:rsidR="00751BCD" w:rsidRPr="00B0424F" w:rsidRDefault="00751BCD" w:rsidP="00900939">
            <w:pPr>
              <w:spacing w:before="60" w:after="60"/>
              <w:rPr>
                <w:rFonts w:cs="Arial"/>
                <w:sz w:val="20"/>
              </w:rPr>
            </w:pPr>
            <w:r>
              <w:rPr>
                <w:rFonts w:cs="Arial"/>
                <w:sz w:val="20"/>
              </w:rPr>
              <w:t>Mobile number:</w:t>
            </w:r>
          </w:p>
        </w:tc>
        <w:tc>
          <w:tcPr>
            <w:tcW w:w="3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BED6415" w14:textId="77777777" w:rsidR="00751BCD" w:rsidRPr="00B0424F" w:rsidRDefault="00751BCD" w:rsidP="00900939">
            <w:pPr>
              <w:spacing w:before="60" w:after="60"/>
              <w:rPr>
                <w:rFonts w:cs="Arial"/>
                <w:sz w:val="20"/>
              </w:rPr>
            </w:pPr>
          </w:p>
        </w:tc>
      </w:tr>
      <w:tr w:rsidR="00751BCD" w:rsidRPr="00B0424F" w14:paraId="3A6F20FB"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B565BE5" w14:textId="77777777" w:rsidR="00751BCD" w:rsidRDefault="00751BCD" w:rsidP="00900939">
            <w:pPr>
              <w:spacing w:before="60" w:after="60"/>
              <w:rPr>
                <w:rFonts w:cs="Arial"/>
                <w:sz w:val="20"/>
              </w:rPr>
            </w:pPr>
            <w:r>
              <w:rPr>
                <w:rFonts w:cs="Arial"/>
                <w:sz w:val="20"/>
              </w:rPr>
              <w:t>Email address:</w:t>
            </w:r>
          </w:p>
        </w:tc>
        <w:tc>
          <w:tcPr>
            <w:tcW w:w="9075"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B10468A" w14:textId="77777777" w:rsidR="00751BCD" w:rsidRPr="00B0424F" w:rsidRDefault="00751BCD" w:rsidP="00900939">
            <w:pPr>
              <w:spacing w:before="60" w:after="60"/>
              <w:rPr>
                <w:rFonts w:cs="Arial"/>
                <w:sz w:val="20"/>
              </w:rPr>
            </w:pPr>
          </w:p>
        </w:tc>
      </w:tr>
      <w:tr w:rsidR="00DF3F68" w:rsidRPr="00B0424F" w14:paraId="661FCFBD"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5118F8" w14:textId="77777777" w:rsidR="00DF3F68" w:rsidRDefault="00DF3F68" w:rsidP="00900939">
            <w:pPr>
              <w:spacing w:before="60" w:after="60"/>
              <w:rPr>
                <w:rFonts w:cs="Arial"/>
                <w:sz w:val="20"/>
              </w:rPr>
            </w:pPr>
            <w:r>
              <w:rPr>
                <w:rFonts w:cs="Arial"/>
                <w:sz w:val="20"/>
              </w:rPr>
              <w:t>Postal address:</w:t>
            </w:r>
          </w:p>
        </w:tc>
        <w:tc>
          <w:tcPr>
            <w:tcW w:w="9075"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37CF7D" w14:textId="77777777" w:rsidR="00DF3F68" w:rsidRPr="00B0424F" w:rsidRDefault="00DF3F68" w:rsidP="00900939">
            <w:pPr>
              <w:spacing w:before="60" w:after="60"/>
              <w:rPr>
                <w:rFonts w:cs="Arial"/>
                <w:sz w:val="20"/>
              </w:rPr>
            </w:pPr>
          </w:p>
        </w:tc>
      </w:tr>
      <w:tr w:rsidR="0017131A" w:rsidRPr="00B0424F" w14:paraId="4217BE56"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D7183FD" w14:textId="77777777" w:rsidR="00DF3F68" w:rsidRDefault="00DF3F68" w:rsidP="00900939">
            <w:pPr>
              <w:spacing w:before="60" w:after="60"/>
              <w:rPr>
                <w:rFonts w:cs="Arial"/>
                <w:sz w:val="20"/>
              </w:rPr>
            </w:pPr>
            <w:r>
              <w:rPr>
                <w:rFonts w:cs="Arial"/>
                <w:sz w:val="20"/>
              </w:rPr>
              <w:t>Suburb:</w:t>
            </w:r>
          </w:p>
        </w:tc>
        <w:tc>
          <w:tcPr>
            <w:tcW w:w="426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E16431" w14:textId="77777777" w:rsidR="00DF3F68" w:rsidRPr="00B0424F" w:rsidRDefault="00DF3F68" w:rsidP="00900939">
            <w:pPr>
              <w:spacing w:before="60" w:after="60"/>
              <w:rPr>
                <w:rFonts w:cs="Arial"/>
                <w:sz w:val="20"/>
              </w:rPr>
            </w:pPr>
          </w:p>
        </w:tc>
        <w:tc>
          <w:tcPr>
            <w:tcW w:w="8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FCD7933" w14:textId="77777777" w:rsidR="00DF3F68" w:rsidRPr="00B0424F" w:rsidRDefault="00DF3F68" w:rsidP="00900939">
            <w:pPr>
              <w:spacing w:before="60" w:after="60"/>
              <w:rPr>
                <w:rFonts w:cs="Arial"/>
                <w:sz w:val="20"/>
              </w:rPr>
            </w:pPr>
            <w:r>
              <w:rPr>
                <w:rFonts w:cs="Arial"/>
                <w:sz w:val="20"/>
              </w:rPr>
              <w:t>State:</w:t>
            </w:r>
          </w:p>
        </w:tc>
        <w:tc>
          <w:tcPr>
            <w:tcW w:w="143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AF8BB9" w14:textId="77777777" w:rsidR="00DF3F68" w:rsidRPr="00B0424F" w:rsidRDefault="00DF3F68" w:rsidP="00900939">
            <w:pPr>
              <w:spacing w:before="60" w:after="60"/>
              <w:rPr>
                <w:rFonts w:cs="Arial"/>
                <w:sz w:val="20"/>
              </w:rPr>
            </w:pPr>
          </w:p>
        </w:tc>
        <w:tc>
          <w:tcPr>
            <w:tcW w:w="114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18FE4CA" w14:textId="77777777" w:rsidR="00DF3F68" w:rsidRPr="00B0424F" w:rsidRDefault="00DF3F68" w:rsidP="00900939">
            <w:pPr>
              <w:spacing w:before="60" w:after="60"/>
              <w:rPr>
                <w:rFonts w:cs="Arial"/>
                <w:sz w:val="20"/>
              </w:rPr>
            </w:pPr>
            <w:r>
              <w:rPr>
                <w:rFonts w:cs="Arial"/>
                <w:sz w:val="20"/>
              </w:rPr>
              <w:t>Postcode:</w:t>
            </w:r>
          </w:p>
        </w:tc>
        <w:tc>
          <w:tcPr>
            <w:tcW w:w="139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848F626" w14:textId="77777777" w:rsidR="00DF3F68" w:rsidRPr="00B0424F" w:rsidRDefault="00DF3F68" w:rsidP="00900939">
            <w:pPr>
              <w:spacing w:before="60" w:after="60"/>
              <w:rPr>
                <w:rFonts w:cs="Arial"/>
                <w:sz w:val="20"/>
              </w:rPr>
            </w:pPr>
          </w:p>
        </w:tc>
      </w:tr>
      <w:tr w:rsidR="00B60D8D" w:rsidRPr="00B0424F" w14:paraId="7239BB9E"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6"/>
            <w:tcBorders>
              <w:top w:val="single" w:sz="4" w:space="0" w:color="808080" w:themeColor="background1" w:themeShade="80"/>
              <w:left w:val="nil"/>
              <w:bottom w:val="single" w:sz="8" w:space="0" w:color="808080" w:themeColor="background1" w:themeShade="80"/>
              <w:right w:val="nil"/>
            </w:tcBorders>
          </w:tcPr>
          <w:p w14:paraId="23EDBB5E" w14:textId="77777777" w:rsidR="00B60D8D" w:rsidRPr="0017131A" w:rsidRDefault="0017131A" w:rsidP="0017131A">
            <w:pPr>
              <w:pStyle w:val="ListParagraph"/>
              <w:numPr>
                <w:ilvl w:val="0"/>
                <w:numId w:val="13"/>
              </w:numPr>
              <w:spacing w:before="60" w:after="60"/>
              <w:ind w:left="314"/>
              <w:rPr>
                <w:rFonts w:cs="Arial"/>
                <w:sz w:val="24"/>
                <w:szCs w:val="24"/>
              </w:rPr>
            </w:pPr>
            <w:r w:rsidRPr="0017131A">
              <w:rPr>
                <w:rFonts w:cs="Arial"/>
                <w:b/>
                <w:sz w:val="24"/>
              </w:rPr>
              <w:t>Pipeline location</w:t>
            </w:r>
          </w:p>
        </w:tc>
      </w:tr>
      <w:tr w:rsidR="00B60D8D" w:rsidRPr="00B0424F" w14:paraId="595D1E93" w14:textId="77777777" w:rsidTr="00FB5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0"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DF9EA0" w14:textId="77777777" w:rsidR="00B60D8D" w:rsidRDefault="00B60D8D" w:rsidP="00900939">
            <w:pPr>
              <w:spacing w:before="60" w:after="60"/>
              <w:rPr>
                <w:rFonts w:cs="Arial"/>
                <w:sz w:val="20"/>
              </w:rPr>
            </w:pPr>
            <w:r>
              <w:rPr>
                <w:sz w:val="20"/>
              </w:rPr>
              <w:t>Site name (if applicable):</w:t>
            </w:r>
          </w:p>
        </w:tc>
        <w:tc>
          <w:tcPr>
            <w:tcW w:w="8516" w:type="dxa"/>
            <w:gridSpan w:val="2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CD52E47" w14:textId="77777777" w:rsidR="00B60D8D" w:rsidRPr="00D46D42" w:rsidRDefault="00B60D8D" w:rsidP="00900939">
            <w:pPr>
              <w:spacing w:before="60" w:after="60"/>
              <w:rPr>
                <w:rFonts w:cs="Arial"/>
                <w:sz w:val="20"/>
              </w:rPr>
            </w:pPr>
          </w:p>
        </w:tc>
      </w:tr>
      <w:tr w:rsidR="00B60D8D" w:rsidRPr="00B0424F" w14:paraId="6D17C4C9"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6AE3DD" w14:textId="77777777" w:rsidR="00B60D8D" w:rsidRDefault="00B60D8D" w:rsidP="00900939">
            <w:pPr>
              <w:spacing w:before="60" w:after="60"/>
              <w:rPr>
                <w:sz w:val="20"/>
              </w:rPr>
            </w:pPr>
            <w:r>
              <w:rPr>
                <w:sz w:val="20"/>
              </w:rPr>
              <w:t>A</w:t>
            </w:r>
            <w:r w:rsidRPr="00B0424F">
              <w:rPr>
                <w:sz w:val="20"/>
              </w:rPr>
              <w:t>ddress:</w:t>
            </w:r>
          </w:p>
        </w:tc>
        <w:tc>
          <w:tcPr>
            <w:tcW w:w="8516"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3B475CA" w14:textId="77777777" w:rsidR="00B60D8D" w:rsidRPr="00D46D42" w:rsidRDefault="00B60D8D" w:rsidP="00900939">
            <w:pPr>
              <w:spacing w:before="60" w:after="60"/>
              <w:rPr>
                <w:rFonts w:cs="Arial"/>
                <w:sz w:val="20"/>
              </w:rPr>
            </w:pPr>
          </w:p>
        </w:tc>
      </w:tr>
      <w:tr w:rsidR="0017131A" w:rsidRPr="00B0424F" w14:paraId="2E2E8E9E"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0"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3E53D58" w14:textId="77777777" w:rsidR="00B60D8D" w:rsidRDefault="00B60D8D" w:rsidP="00900939">
            <w:pPr>
              <w:spacing w:before="60" w:after="60"/>
              <w:rPr>
                <w:sz w:val="20"/>
              </w:rPr>
            </w:pPr>
            <w:r>
              <w:rPr>
                <w:sz w:val="20"/>
              </w:rPr>
              <w:t>Suburb:</w:t>
            </w:r>
          </w:p>
        </w:tc>
        <w:tc>
          <w:tcPr>
            <w:tcW w:w="3707"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tcPr>
          <w:p w14:paraId="4C6F2937" w14:textId="77777777" w:rsidR="00B60D8D" w:rsidRPr="00B0424F" w:rsidRDefault="00B60D8D" w:rsidP="00900939">
            <w:pPr>
              <w:spacing w:before="60" w:after="60"/>
              <w:rPr>
                <w:rFonts w:cs="Arial"/>
                <w:sz w:val="20"/>
              </w:rPr>
            </w:pPr>
          </w:p>
        </w:tc>
        <w:tc>
          <w:tcPr>
            <w:tcW w:w="840"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F8D116C" w14:textId="77777777" w:rsidR="00B60D8D" w:rsidRPr="00B0424F" w:rsidRDefault="00B60D8D" w:rsidP="00900939">
            <w:pPr>
              <w:spacing w:before="60" w:after="60"/>
              <w:rPr>
                <w:rFonts w:cs="Arial"/>
                <w:sz w:val="20"/>
              </w:rPr>
            </w:pPr>
            <w:r w:rsidRPr="00B0424F">
              <w:rPr>
                <w:rFonts w:cs="Arial"/>
                <w:sz w:val="20"/>
              </w:rPr>
              <w:t>State:</w:t>
            </w:r>
          </w:p>
        </w:tc>
        <w:tc>
          <w:tcPr>
            <w:tcW w:w="1435"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tcPr>
          <w:p w14:paraId="41E25266" w14:textId="77777777" w:rsidR="00B60D8D" w:rsidRPr="00B0424F" w:rsidRDefault="00B60D8D" w:rsidP="00900939">
            <w:pPr>
              <w:spacing w:before="60" w:after="60"/>
              <w:rPr>
                <w:rFonts w:cs="Arial"/>
                <w:sz w:val="20"/>
              </w:rPr>
            </w:pPr>
          </w:p>
        </w:tc>
        <w:tc>
          <w:tcPr>
            <w:tcW w:w="1142"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27FD7B1" w14:textId="77777777" w:rsidR="00B60D8D" w:rsidRPr="00B0424F" w:rsidRDefault="00B60D8D" w:rsidP="00900939">
            <w:pPr>
              <w:spacing w:before="60" w:after="60"/>
              <w:rPr>
                <w:rFonts w:cs="Arial"/>
                <w:sz w:val="20"/>
              </w:rPr>
            </w:pPr>
            <w:r w:rsidRPr="00B0424F">
              <w:rPr>
                <w:rFonts w:cs="Arial"/>
                <w:sz w:val="20"/>
              </w:rPr>
              <w:t>Postcode:</w:t>
            </w:r>
          </w:p>
        </w:tc>
        <w:tc>
          <w:tcPr>
            <w:tcW w:w="1392"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1D826377" w14:textId="77777777" w:rsidR="00B60D8D" w:rsidRPr="00B0424F" w:rsidRDefault="00B60D8D" w:rsidP="00900939">
            <w:pPr>
              <w:spacing w:before="60" w:after="60"/>
              <w:rPr>
                <w:rFonts w:cs="Arial"/>
                <w:sz w:val="20"/>
              </w:rPr>
            </w:pPr>
          </w:p>
        </w:tc>
      </w:tr>
      <w:tr w:rsidR="00B60D8D" w:rsidRPr="00B0424F" w14:paraId="7666C33A"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6"/>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4B221AB1" w14:textId="77777777" w:rsidR="00B60D8D" w:rsidRPr="0017131A" w:rsidRDefault="0017131A" w:rsidP="0017131A">
            <w:pPr>
              <w:pStyle w:val="ListParagraph"/>
              <w:numPr>
                <w:ilvl w:val="0"/>
                <w:numId w:val="13"/>
              </w:numPr>
              <w:spacing w:before="60" w:after="60"/>
              <w:ind w:left="314"/>
              <w:rPr>
                <w:rFonts w:cs="Arial"/>
                <w:sz w:val="20"/>
              </w:rPr>
            </w:pPr>
            <w:r w:rsidRPr="0017131A">
              <w:rPr>
                <w:rFonts w:cs="Arial"/>
                <w:b/>
                <w:sz w:val="24"/>
              </w:rPr>
              <w:t>Schedule 11 hazardous chemicals</w:t>
            </w:r>
            <w:r>
              <w:rPr>
                <w:rFonts w:cs="Arial"/>
                <w:sz w:val="20"/>
              </w:rPr>
              <w:t xml:space="preserve"> </w:t>
            </w:r>
          </w:p>
        </w:tc>
      </w:tr>
      <w:tr w:rsidR="0017131A" w:rsidRPr="00B0424F" w14:paraId="79D3CEF8"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F5C7A7C" w14:textId="77777777" w:rsidR="0017131A" w:rsidRPr="009169AE" w:rsidRDefault="0017131A" w:rsidP="0017131A">
            <w:pPr>
              <w:spacing w:before="60" w:after="60"/>
              <w:rPr>
                <w:rFonts w:cs="Arial"/>
                <w:sz w:val="20"/>
                <w:szCs w:val="24"/>
              </w:rPr>
            </w:pPr>
            <w:r w:rsidRPr="009169AE">
              <w:rPr>
                <w:rFonts w:cs="Arial"/>
                <w:sz w:val="20"/>
                <w:szCs w:val="24"/>
              </w:rPr>
              <w:t>The operator of the pipeline is to provide</w:t>
            </w:r>
            <w:r>
              <w:rPr>
                <w:rFonts w:cs="Arial"/>
                <w:sz w:val="20"/>
                <w:szCs w:val="24"/>
              </w:rPr>
              <w:t xml:space="preserve"> the following:</w:t>
            </w:r>
          </w:p>
        </w:tc>
      </w:tr>
      <w:tr w:rsidR="0017131A" w:rsidRPr="00B0424F" w14:paraId="269159B3"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DB7FDD3" w14:textId="77777777" w:rsidR="0017131A" w:rsidRPr="009169AE" w:rsidRDefault="0017131A" w:rsidP="0017131A">
            <w:pPr>
              <w:spacing w:before="60" w:after="60"/>
              <w:rPr>
                <w:rFonts w:cs="Arial"/>
                <w:sz w:val="20"/>
                <w:szCs w:val="24"/>
              </w:rPr>
            </w:pPr>
            <w:r w:rsidRPr="009169AE">
              <w:rPr>
                <w:rFonts w:cs="Arial"/>
                <w:sz w:val="20"/>
                <w:szCs w:val="24"/>
              </w:rPr>
              <w:t xml:space="preserve">Name of the supplier of the schedule 11 hazardous chemicals </w:t>
            </w:r>
            <w:r w:rsidRPr="00CE7DAB">
              <w:rPr>
                <w:rFonts w:cs="Arial"/>
                <w:sz w:val="18"/>
                <w:szCs w:val="24"/>
              </w:rPr>
              <w:t>(person that supply’s at the start of the pipeline-first supplier)</w:t>
            </w:r>
          </w:p>
        </w:tc>
      </w:tr>
      <w:tr w:rsidR="0017131A" w:rsidRPr="00B0424F" w14:paraId="595B1A2C"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12AFDE5" w14:textId="77777777" w:rsidR="0017131A" w:rsidRPr="009169AE" w:rsidRDefault="0017131A" w:rsidP="0017131A">
            <w:pPr>
              <w:spacing w:before="60" w:after="60"/>
              <w:rPr>
                <w:rFonts w:cs="Arial"/>
                <w:sz w:val="20"/>
                <w:szCs w:val="24"/>
              </w:rPr>
            </w:pPr>
          </w:p>
        </w:tc>
      </w:tr>
      <w:tr w:rsidR="0017131A" w:rsidRPr="00B0424F" w14:paraId="28A71A31"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707FDFA" w14:textId="77777777" w:rsidR="0017131A" w:rsidRPr="009169AE" w:rsidRDefault="0017131A" w:rsidP="0017131A">
            <w:pPr>
              <w:spacing w:before="60" w:after="60"/>
              <w:rPr>
                <w:rFonts w:cs="Arial"/>
                <w:sz w:val="20"/>
                <w:szCs w:val="24"/>
              </w:rPr>
            </w:pPr>
            <w:r>
              <w:rPr>
                <w:rFonts w:cs="Arial"/>
                <w:sz w:val="20"/>
                <w:szCs w:val="24"/>
              </w:rPr>
              <w:t xml:space="preserve">Name of the receiver of the schedule 11 hazardous chemicals </w:t>
            </w:r>
            <w:r w:rsidRPr="0017131A">
              <w:rPr>
                <w:rFonts w:cs="Arial"/>
                <w:sz w:val="18"/>
                <w:szCs w:val="24"/>
              </w:rPr>
              <w:t>(last recipient)</w:t>
            </w:r>
          </w:p>
        </w:tc>
      </w:tr>
      <w:tr w:rsidR="0017131A" w:rsidRPr="00B0424F" w14:paraId="1D43DD7D"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16"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DA49062" w14:textId="77777777" w:rsidR="0017131A" w:rsidRPr="009169AE" w:rsidRDefault="0017131A" w:rsidP="0017131A">
            <w:pPr>
              <w:spacing w:before="60" w:after="60"/>
              <w:rPr>
                <w:rFonts w:cs="Arial"/>
                <w:sz w:val="20"/>
                <w:szCs w:val="24"/>
              </w:rPr>
            </w:pPr>
          </w:p>
        </w:tc>
      </w:tr>
      <w:tr w:rsidR="0017131A" w:rsidRPr="00B0424F" w14:paraId="209CADC2"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04" w:type="dxa"/>
            <w:gridSpan w:val="1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F94CEBD" w14:textId="77777777" w:rsidR="0017131A" w:rsidRDefault="0017131A" w:rsidP="0017131A">
            <w:pPr>
              <w:spacing w:before="60" w:after="60"/>
              <w:rPr>
                <w:rFonts w:cs="Arial"/>
                <w:sz w:val="20"/>
              </w:rPr>
            </w:pPr>
            <w:r w:rsidRPr="009169AE">
              <w:rPr>
                <w:rFonts w:cs="Arial"/>
                <w:sz w:val="20"/>
                <w:szCs w:val="24"/>
              </w:rPr>
              <w:t>Classification of the schedule 11 hazardous chemical</w:t>
            </w:r>
            <w:r>
              <w:rPr>
                <w:rFonts w:cs="Arial"/>
                <w:sz w:val="20"/>
                <w:szCs w:val="24"/>
              </w:rPr>
              <w:t>:</w:t>
            </w:r>
          </w:p>
        </w:tc>
        <w:tc>
          <w:tcPr>
            <w:tcW w:w="5812"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1ACC09B2" w14:textId="77777777" w:rsidR="0017131A" w:rsidRDefault="0017131A" w:rsidP="0017131A">
            <w:pPr>
              <w:spacing w:before="60" w:after="60"/>
              <w:rPr>
                <w:rFonts w:cs="Arial"/>
                <w:sz w:val="20"/>
              </w:rPr>
            </w:pPr>
          </w:p>
        </w:tc>
      </w:tr>
      <w:tr w:rsidR="0017131A" w:rsidRPr="00AC38D4" w14:paraId="0A3B5B92"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Pr>
        <w:tc>
          <w:tcPr>
            <w:tcW w:w="10906" w:type="dxa"/>
            <w:gridSpan w:val="25"/>
            <w:tcBorders>
              <w:top w:val="single" w:sz="8" w:space="0" w:color="808080" w:themeColor="background1" w:themeShade="80"/>
              <w:left w:val="nil"/>
              <w:bottom w:val="single" w:sz="8" w:space="0" w:color="808080" w:themeColor="background1" w:themeShade="80"/>
              <w:right w:val="nil"/>
            </w:tcBorders>
          </w:tcPr>
          <w:p w14:paraId="35C2B8E1" w14:textId="77777777" w:rsidR="0017131A" w:rsidRPr="0017131A" w:rsidRDefault="0017131A" w:rsidP="0017131A">
            <w:pPr>
              <w:pStyle w:val="ListParagraph"/>
              <w:keepNext/>
              <w:numPr>
                <w:ilvl w:val="0"/>
                <w:numId w:val="13"/>
              </w:numPr>
              <w:spacing w:before="60" w:after="60"/>
              <w:ind w:left="304"/>
              <w:rPr>
                <w:rFonts w:cs="Arial"/>
                <w:b/>
                <w:sz w:val="24"/>
                <w:szCs w:val="28"/>
              </w:rPr>
            </w:pPr>
            <w:r w:rsidRPr="0017131A">
              <w:rPr>
                <w:rFonts w:cs="Arial"/>
                <w:b/>
                <w:sz w:val="24"/>
                <w:szCs w:val="28"/>
              </w:rPr>
              <w:lastRenderedPageBreak/>
              <w:t>Notifier declaration</w:t>
            </w:r>
          </w:p>
        </w:tc>
      </w:tr>
      <w:tr w:rsidR="0017131A" w:rsidRPr="00DD08F7" w14:paraId="000F5594"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922"/>
        </w:trPr>
        <w:tc>
          <w:tcPr>
            <w:tcW w:w="10906" w:type="dxa"/>
            <w:gridSpan w:val="25"/>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2349CA0" w14:textId="77777777" w:rsidR="0017131A" w:rsidRPr="00B0424F" w:rsidRDefault="0017131A" w:rsidP="0017131A">
            <w:pPr>
              <w:tabs>
                <w:tab w:val="left" w:pos="0"/>
              </w:tabs>
              <w:spacing w:before="60" w:after="60"/>
              <w:rPr>
                <w:rFonts w:cs="Arial"/>
                <w:sz w:val="20"/>
              </w:rPr>
            </w:pPr>
            <w:r w:rsidRPr="00B0424F">
              <w:rPr>
                <w:rFonts w:cs="Arial"/>
                <w:sz w:val="20"/>
              </w:rPr>
              <w:t>The information in this notification is true and correct to the best of my knowledge.</w:t>
            </w:r>
          </w:p>
          <w:p w14:paraId="57695C86" w14:textId="77777777" w:rsidR="0017131A" w:rsidRPr="00B0424F" w:rsidRDefault="0017131A" w:rsidP="0017131A">
            <w:pPr>
              <w:tabs>
                <w:tab w:val="left" w:pos="0"/>
              </w:tabs>
              <w:spacing w:before="60" w:after="60"/>
              <w:rPr>
                <w:rFonts w:cs="Arial"/>
                <w:sz w:val="20"/>
              </w:rPr>
            </w:pPr>
            <w:r w:rsidRPr="00B0424F">
              <w:rPr>
                <w:rFonts w:cs="Arial"/>
                <w:sz w:val="20"/>
              </w:rPr>
              <w:t>I consent to the Work Health Authority making enquiries and exchanging information with work health and safety regulators in other States, Territories or the Commonwealth regarding any matter relevant to this notification.</w:t>
            </w:r>
          </w:p>
        </w:tc>
      </w:tr>
      <w:tr w:rsidR="0017131A" w:rsidRPr="00DD08F7" w14:paraId="53244874"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22"/>
        </w:trPr>
        <w:tc>
          <w:tcPr>
            <w:tcW w:w="8983"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752BA86" w14:textId="77777777" w:rsidR="0017131A" w:rsidRPr="00B0424F" w:rsidRDefault="0017131A" w:rsidP="0017131A">
            <w:pPr>
              <w:tabs>
                <w:tab w:val="left" w:pos="0"/>
              </w:tabs>
              <w:spacing w:before="60" w:after="60"/>
              <w:rPr>
                <w:rFonts w:cs="Arial"/>
                <w:sz w:val="20"/>
              </w:rPr>
            </w:pPr>
            <w:r w:rsidRPr="00B0424F">
              <w:rPr>
                <w:rFonts w:cs="Arial"/>
                <w:sz w:val="20"/>
              </w:rPr>
              <w:t xml:space="preserve">I have submitted this form electronically </w:t>
            </w:r>
            <w:r w:rsidRPr="00786089">
              <w:rPr>
                <w:rFonts w:cs="Arial"/>
                <w:sz w:val="18"/>
                <w:szCs w:val="16"/>
              </w:rPr>
              <w:t>(signature is not required)</w:t>
            </w:r>
          </w:p>
        </w:tc>
        <w:tc>
          <w:tcPr>
            <w:tcW w:w="192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782837687"/>
              <w14:checkbox>
                <w14:checked w14:val="0"/>
                <w14:checkedState w14:val="2612" w14:font="MS Gothic"/>
                <w14:uncheckedState w14:val="2610" w14:font="MS Gothic"/>
              </w14:checkbox>
            </w:sdtPr>
            <w:sdtEndPr/>
            <w:sdtContent>
              <w:p w14:paraId="6BCA8384" w14:textId="77777777" w:rsidR="0017131A" w:rsidRPr="00927A7C" w:rsidRDefault="0017131A" w:rsidP="0017131A">
                <w:pPr>
                  <w:spacing w:before="60" w:after="60"/>
                  <w:jc w:val="center"/>
                  <w:rPr>
                    <w:rFonts w:cs="Arial"/>
                    <w:sz w:val="20"/>
                  </w:rPr>
                </w:pPr>
                <w:r w:rsidRPr="00927A7C">
                  <w:rPr>
                    <w:rFonts w:ascii="Segoe UI Symbol" w:eastAsia="MS Gothic" w:hAnsi="Segoe UI Symbol" w:cs="Segoe UI Symbol"/>
                    <w:sz w:val="20"/>
                  </w:rPr>
                  <w:t>☐</w:t>
                </w:r>
              </w:p>
            </w:sdtContent>
          </w:sdt>
        </w:tc>
      </w:tr>
      <w:tr w:rsidR="0017131A" w:rsidRPr="00DD08F7" w14:paraId="30103C63"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0"/>
        </w:trPr>
        <w:tc>
          <w:tcPr>
            <w:tcW w:w="2707"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bottom"/>
          </w:tcPr>
          <w:p w14:paraId="31FC5A64" w14:textId="77777777" w:rsidR="0017131A" w:rsidRPr="00B0424F" w:rsidRDefault="0017131A" w:rsidP="0017131A">
            <w:pPr>
              <w:spacing w:before="120" w:after="120"/>
              <w:rPr>
                <w:sz w:val="20"/>
              </w:rPr>
            </w:pPr>
            <w:r w:rsidRPr="00B0424F">
              <w:rPr>
                <w:sz w:val="20"/>
              </w:rPr>
              <w:t>Notifier signature:</w:t>
            </w:r>
          </w:p>
        </w:tc>
        <w:tc>
          <w:tcPr>
            <w:tcW w:w="4959"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14:paraId="39247669" w14:textId="77777777" w:rsidR="0017131A" w:rsidRPr="00B0424F" w:rsidRDefault="0017131A" w:rsidP="0017131A">
            <w:pPr>
              <w:spacing w:before="120" w:after="120"/>
              <w:rPr>
                <w:sz w:val="20"/>
              </w:rPr>
            </w:pPr>
          </w:p>
        </w:tc>
        <w:tc>
          <w:tcPr>
            <w:tcW w:w="1317"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46DF69F1" w14:textId="77777777" w:rsidR="0017131A" w:rsidRPr="00B0424F" w:rsidRDefault="0017131A" w:rsidP="0017131A">
            <w:pPr>
              <w:spacing w:before="120" w:after="120"/>
              <w:rPr>
                <w:sz w:val="20"/>
              </w:rPr>
            </w:pPr>
            <w:r w:rsidRPr="00B0424F">
              <w:rPr>
                <w:rFonts w:cs="Arial"/>
                <w:sz w:val="20"/>
              </w:rPr>
              <w:t>Date:</w:t>
            </w:r>
          </w:p>
        </w:tc>
        <w:tc>
          <w:tcPr>
            <w:tcW w:w="1923"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bottom"/>
          </w:tcPr>
          <w:p w14:paraId="03F02D8D" w14:textId="77777777" w:rsidR="0017131A" w:rsidRPr="00B0424F" w:rsidRDefault="0017131A" w:rsidP="0017131A">
            <w:pPr>
              <w:spacing w:before="120" w:after="120"/>
              <w:jc w:val="center"/>
              <w:rPr>
                <w:sz w:val="20"/>
              </w:rPr>
            </w:pPr>
          </w:p>
        </w:tc>
      </w:tr>
      <w:tr w:rsidR="0017131A" w:rsidRPr="00DD08F7" w14:paraId="09BBA7FE" w14:textId="77777777" w:rsidTr="009B0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0"/>
        </w:trPr>
        <w:tc>
          <w:tcPr>
            <w:tcW w:w="10906" w:type="dxa"/>
            <w:gridSpan w:val="2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bottom"/>
          </w:tcPr>
          <w:p w14:paraId="79E96459" w14:textId="77777777" w:rsidR="0017131A" w:rsidRPr="0017131A" w:rsidRDefault="0017131A" w:rsidP="0017131A">
            <w:pPr>
              <w:keepNext/>
              <w:spacing w:before="60" w:after="60"/>
              <w:rPr>
                <w:sz w:val="24"/>
              </w:rPr>
            </w:pPr>
            <w:r w:rsidRPr="0017131A">
              <w:rPr>
                <w:rFonts w:cs="Arial"/>
                <w:b/>
                <w:sz w:val="24"/>
                <w:szCs w:val="28"/>
              </w:rPr>
              <w:t>Checklist</w:t>
            </w:r>
          </w:p>
        </w:tc>
      </w:tr>
      <w:tr w:rsidR="0017131A" w:rsidRPr="00DD08F7" w14:paraId="1D215B46" w14:textId="77777777" w:rsidTr="009B0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0"/>
        </w:trPr>
        <w:tc>
          <w:tcPr>
            <w:tcW w:w="9772" w:type="dxa"/>
            <w:gridSpan w:val="2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285FE9" w14:textId="77777777" w:rsidR="0017131A" w:rsidRPr="00B329FE" w:rsidRDefault="0017131A" w:rsidP="0017131A">
            <w:pPr>
              <w:tabs>
                <w:tab w:val="left" w:pos="426"/>
              </w:tabs>
              <w:spacing w:before="60" w:after="60"/>
              <w:ind w:left="426" w:hanging="426"/>
              <w:rPr>
                <w:rFonts w:cs="Arial"/>
                <w:spacing w:val="-2"/>
                <w:sz w:val="20"/>
              </w:rPr>
            </w:pPr>
            <w:r w:rsidRPr="00B329FE">
              <w:rPr>
                <w:rFonts w:cs="Arial"/>
                <w:spacing w:val="-2"/>
                <w:sz w:val="20"/>
              </w:rPr>
              <w:t xml:space="preserve">Specifications of the pipeline </w:t>
            </w:r>
            <w:r w:rsidRPr="0017131A">
              <w:rPr>
                <w:rFonts w:cs="Arial"/>
                <w:spacing w:val="-2"/>
                <w:sz w:val="18"/>
              </w:rPr>
              <w:t>(including design and construction standards used)</w:t>
            </w:r>
          </w:p>
        </w:tc>
        <w:tc>
          <w:tcPr>
            <w:tcW w:w="1134"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76017935"/>
              <w14:checkbox>
                <w14:checked w14:val="0"/>
                <w14:checkedState w14:val="2612" w14:font="MS Gothic"/>
                <w14:uncheckedState w14:val="2610" w14:font="MS Gothic"/>
              </w14:checkbox>
            </w:sdtPr>
            <w:sdtEndPr/>
            <w:sdtContent>
              <w:p w14:paraId="4AF46707" w14:textId="77777777" w:rsidR="0017131A" w:rsidRDefault="0017131A" w:rsidP="0017131A">
                <w:pPr>
                  <w:spacing w:before="60" w:after="60"/>
                  <w:jc w:val="center"/>
                </w:pPr>
                <w:r w:rsidRPr="007966A0">
                  <w:rPr>
                    <w:rFonts w:ascii="Segoe UI Symbol" w:eastAsia="MS Gothic" w:hAnsi="Segoe UI Symbol" w:cs="Segoe UI Symbol"/>
                    <w:sz w:val="20"/>
                  </w:rPr>
                  <w:t>☐</w:t>
                </w:r>
              </w:p>
            </w:sdtContent>
          </w:sdt>
        </w:tc>
      </w:tr>
      <w:tr w:rsidR="0017131A" w:rsidRPr="00DD08F7" w14:paraId="4E87BD47"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0"/>
        </w:trPr>
        <w:tc>
          <w:tcPr>
            <w:tcW w:w="9772"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B75D34" w14:textId="77777777" w:rsidR="0017131A" w:rsidRPr="00B329FE" w:rsidRDefault="0017131A" w:rsidP="0017131A">
            <w:pPr>
              <w:spacing w:before="60" w:after="60"/>
              <w:jc w:val="both"/>
              <w:rPr>
                <w:rFonts w:cs="Arial"/>
                <w:b/>
                <w:sz w:val="20"/>
              </w:rPr>
            </w:pPr>
            <w:r w:rsidRPr="00B329FE">
              <w:rPr>
                <w:rFonts w:cs="Arial"/>
                <w:spacing w:val="-2"/>
                <w:sz w:val="20"/>
              </w:rPr>
              <w:t>Copy of the intended procedure or amended procedures for the operation, maintenance, renewal and relaying of the pipeline</w:t>
            </w: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14304999"/>
              <w14:checkbox>
                <w14:checked w14:val="0"/>
                <w14:checkedState w14:val="2612" w14:font="MS Gothic"/>
                <w14:uncheckedState w14:val="2610" w14:font="MS Gothic"/>
              </w14:checkbox>
            </w:sdtPr>
            <w:sdtEndPr/>
            <w:sdtContent>
              <w:p w14:paraId="4C7F6663" w14:textId="77777777" w:rsidR="0017131A" w:rsidRDefault="0017131A" w:rsidP="0017131A">
                <w:pPr>
                  <w:spacing w:before="60" w:after="60"/>
                  <w:jc w:val="center"/>
                </w:pPr>
                <w:r w:rsidRPr="007966A0">
                  <w:rPr>
                    <w:rFonts w:ascii="Segoe UI Symbol" w:eastAsia="MS Gothic" w:hAnsi="Segoe UI Symbol" w:cs="Segoe UI Symbol"/>
                    <w:sz w:val="20"/>
                  </w:rPr>
                  <w:t>☐</w:t>
                </w:r>
              </w:p>
            </w:sdtContent>
          </w:sdt>
        </w:tc>
      </w:tr>
      <w:tr w:rsidR="0017131A" w:rsidRPr="00DD08F7" w14:paraId="6CD0AF34"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0"/>
        </w:trPr>
        <w:tc>
          <w:tcPr>
            <w:tcW w:w="9772"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753A6A" w14:textId="77777777" w:rsidR="0017131A" w:rsidRPr="00B329FE" w:rsidRDefault="0017131A" w:rsidP="0017131A">
            <w:pPr>
              <w:spacing w:before="60" w:after="60"/>
              <w:rPr>
                <w:rFonts w:cs="Arial"/>
                <w:spacing w:val="-2"/>
                <w:sz w:val="20"/>
              </w:rPr>
            </w:pPr>
            <w:r w:rsidRPr="00B329FE">
              <w:rPr>
                <w:rFonts w:cs="Arial"/>
                <w:spacing w:val="-2"/>
                <w:sz w:val="20"/>
              </w:rPr>
              <w:t xml:space="preserve">Map (for example a photocopy of a street directory) indicating the pipelines location in terms of public place/ into which the pipeline will cross </w:t>
            </w:r>
            <w:r w:rsidRPr="0017131A">
              <w:rPr>
                <w:rFonts w:cs="Arial"/>
                <w:spacing w:val="-2"/>
                <w:sz w:val="18"/>
              </w:rPr>
              <w:t>(the map must be legible and of sufficient size to show details)</w:t>
            </w: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78995642"/>
              <w14:checkbox>
                <w14:checked w14:val="0"/>
                <w14:checkedState w14:val="2612" w14:font="MS Gothic"/>
                <w14:uncheckedState w14:val="2610" w14:font="MS Gothic"/>
              </w14:checkbox>
            </w:sdtPr>
            <w:sdtEndPr/>
            <w:sdtContent>
              <w:p w14:paraId="544EC461" w14:textId="77777777" w:rsidR="0017131A" w:rsidRDefault="0017131A" w:rsidP="0017131A">
                <w:pPr>
                  <w:spacing w:before="60" w:after="60"/>
                  <w:jc w:val="center"/>
                </w:pPr>
                <w:r w:rsidRPr="007966A0">
                  <w:rPr>
                    <w:rFonts w:ascii="Segoe UI Symbol" w:eastAsia="MS Gothic" w:hAnsi="Segoe UI Symbol" w:cs="Segoe UI Symbol"/>
                    <w:sz w:val="20"/>
                  </w:rPr>
                  <w:t>☐</w:t>
                </w:r>
              </w:p>
            </w:sdtContent>
          </w:sdt>
        </w:tc>
      </w:tr>
      <w:tr w:rsidR="0017131A" w:rsidRPr="00DD08F7" w14:paraId="07C0B049" w14:textId="77777777" w:rsidTr="00FB5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70"/>
        </w:trPr>
        <w:tc>
          <w:tcPr>
            <w:tcW w:w="9772" w:type="dxa"/>
            <w:gridSpan w:val="2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CDE424C" w14:textId="77777777" w:rsidR="0017131A" w:rsidRPr="00B329FE" w:rsidRDefault="0017131A" w:rsidP="0017131A">
            <w:pPr>
              <w:spacing w:before="60" w:after="60"/>
              <w:jc w:val="both"/>
              <w:rPr>
                <w:rFonts w:cs="Arial"/>
                <w:b/>
                <w:sz w:val="20"/>
              </w:rPr>
            </w:pPr>
            <w:r w:rsidRPr="00B329FE">
              <w:rPr>
                <w:rFonts w:cs="Arial"/>
                <w:spacing w:val="-2"/>
                <w:sz w:val="20"/>
              </w:rPr>
              <w:t>Copy of the intended or the amended emergency response procedures</w:t>
            </w:r>
          </w:p>
        </w:tc>
        <w:tc>
          <w:tcPr>
            <w:tcW w:w="1134"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621024618"/>
              <w14:checkbox>
                <w14:checked w14:val="0"/>
                <w14:checkedState w14:val="2612" w14:font="MS Gothic"/>
                <w14:uncheckedState w14:val="2610" w14:font="MS Gothic"/>
              </w14:checkbox>
            </w:sdtPr>
            <w:sdtEndPr/>
            <w:sdtContent>
              <w:p w14:paraId="15A22060" w14:textId="77777777" w:rsidR="0017131A" w:rsidRDefault="0017131A" w:rsidP="0017131A">
                <w:pPr>
                  <w:spacing w:before="60" w:after="60"/>
                  <w:jc w:val="center"/>
                </w:pPr>
                <w:r w:rsidRPr="007966A0">
                  <w:rPr>
                    <w:rFonts w:ascii="Segoe UI Symbol" w:eastAsia="MS Gothic" w:hAnsi="Segoe UI Symbol" w:cs="Segoe UI Symbol"/>
                    <w:sz w:val="20"/>
                  </w:rPr>
                  <w:t>☐</w:t>
                </w:r>
              </w:p>
            </w:sdtContent>
          </w:sdt>
        </w:tc>
      </w:tr>
      <w:tr w:rsidR="0017131A" w:rsidRPr="00AC38D4" w14:paraId="1DA2AA66"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Pr>
        <w:tc>
          <w:tcPr>
            <w:tcW w:w="10906" w:type="dxa"/>
            <w:gridSpan w:val="25"/>
            <w:tcBorders>
              <w:top w:val="single" w:sz="8" w:space="0" w:color="808080" w:themeColor="background1" w:themeShade="80"/>
              <w:left w:val="nil"/>
              <w:bottom w:val="single" w:sz="8" w:space="0" w:color="808080" w:themeColor="background1" w:themeShade="80"/>
              <w:right w:val="nil"/>
            </w:tcBorders>
          </w:tcPr>
          <w:p w14:paraId="063796D9" w14:textId="77777777" w:rsidR="0017131A" w:rsidRPr="00B0424F" w:rsidRDefault="0017131A" w:rsidP="0017131A">
            <w:pPr>
              <w:keepNext/>
              <w:spacing w:before="60" w:after="60"/>
              <w:rPr>
                <w:rFonts w:cs="Arial"/>
                <w:b/>
                <w:sz w:val="24"/>
                <w:szCs w:val="28"/>
              </w:rPr>
            </w:pPr>
            <w:r w:rsidRPr="00B0424F">
              <w:rPr>
                <w:rFonts w:cs="Arial"/>
                <w:b/>
                <w:sz w:val="24"/>
                <w:szCs w:val="28"/>
              </w:rPr>
              <w:t>Privacy statement</w:t>
            </w:r>
          </w:p>
        </w:tc>
      </w:tr>
      <w:tr w:rsidR="0017131A" w:rsidRPr="00AC38D4" w14:paraId="4C0F3204"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Pr>
        <w:tc>
          <w:tcPr>
            <w:tcW w:w="10906" w:type="dxa"/>
            <w:gridSpan w:val="2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046FBAF0" w14:textId="77777777" w:rsidR="0063193D" w:rsidRPr="00381B76" w:rsidRDefault="0063193D" w:rsidP="009B001B">
            <w:pPr>
              <w:spacing w:before="60" w:after="60"/>
              <w:jc w:val="both"/>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4D633F49" w14:textId="77777777" w:rsidR="0063193D" w:rsidRPr="00381B76" w:rsidRDefault="0063193D" w:rsidP="009B001B">
            <w:pPr>
              <w:spacing w:before="60" w:after="60"/>
              <w:jc w:val="both"/>
              <w:rPr>
                <w:sz w:val="20"/>
              </w:rPr>
            </w:pPr>
            <w:r w:rsidRPr="00381B76">
              <w:rPr>
                <w:sz w:val="20"/>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737FB2E7" w14:textId="51F09593" w:rsidR="0063193D" w:rsidRPr="00381B76" w:rsidRDefault="0063193D" w:rsidP="009B001B">
            <w:pPr>
              <w:spacing w:before="60" w:after="60"/>
              <w:jc w:val="both"/>
              <w:rPr>
                <w:sz w:val="20"/>
              </w:rPr>
            </w:pPr>
            <w:r w:rsidRPr="00381B76">
              <w:rPr>
                <w:sz w:val="20"/>
              </w:rPr>
              <w:t>The information you provide will be accessible to NT WorkSafe and will only be used to provide a department service or program. We will not disclose your personal information to third parties unless, authorised or required by law to do so</w:t>
            </w:r>
            <w:r w:rsidR="009B001B">
              <w:rPr>
                <w:sz w:val="20"/>
              </w:rPr>
              <w:t>, or</w:t>
            </w:r>
            <w:r w:rsidRPr="00381B76">
              <w:rPr>
                <w:sz w:val="20"/>
              </w:rPr>
              <w:t xml:space="preserve"> you have given us consent to share your personal information for a specific purpose.</w:t>
            </w:r>
          </w:p>
          <w:p w14:paraId="04FF2A87" w14:textId="77777777" w:rsidR="0017131A" w:rsidRPr="00B0424F" w:rsidRDefault="0063193D" w:rsidP="009B001B">
            <w:pPr>
              <w:spacing w:before="60" w:after="60"/>
              <w:jc w:val="both"/>
              <w:rPr>
                <w:rFonts w:cs="Arial"/>
                <w:b/>
                <w:sz w:val="24"/>
                <w:szCs w:val="28"/>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r w:rsidR="0017131A" w:rsidRPr="00AC38D4" w14:paraId="2E4F1C1D" w14:textId="77777777" w:rsidTr="00D839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Pr>
        <w:tc>
          <w:tcPr>
            <w:tcW w:w="10906" w:type="dxa"/>
            <w:gridSpan w:val="25"/>
            <w:tcBorders>
              <w:top w:val="single" w:sz="8" w:space="0" w:color="808080" w:themeColor="background1" w:themeShade="80"/>
              <w:left w:val="nil"/>
              <w:bottom w:val="single" w:sz="8" w:space="0" w:color="808080" w:themeColor="background1" w:themeShade="80"/>
              <w:right w:val="nil"/>
            </w:tcBorders>
          </w:tcPr>
          <w:p w14:paraId="7DFEAD66" w14:textId="77777777" w:rsidR="0017131A" w:rsidRPr="00B0424F" w:rsidRDefault="0017131A" w:rsidP="0017131A">
            <w:pPr>
              <w:spacing w:before="60" w:after="60"/>
              <w:rPr>
                <w:rFonts w:cs="Arial"/>
                <w:sz w:val="28"/>
                <w:szCs w:val="28"/>
              </w:rPr>
            </w:pPr>
            <w:r w:rsidRPr="00B0424F">
              <w:rPr>
                <w:rFonts w:cs="Arial"/>
                <w:b/>
                <w:sz w:val="24"/>
                <w:szCs w:val="28"/>
              </w:rPr>
              <w:t>Lodgement</w:t>
            </w:r>
          </w:p>
        </w:tc>
      </w:tr>
      <w:tr w:rsidR="0017131A" w:rsidRPr="00DD08F7" w14:paraId="24F42188"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70"/>
        </w:trPr>
        <w:tc>
          <w:tcPr>
            <w:tcW w:w="10906" w:type="dxa"/>
            <w:gridSpan w:val="25"/>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BF65A54" w14:textId="41504A3E" w:rsidR="0017131A" w:rsidRPr="00B0424F" w:rsidRDefault="0017131A" w:rsidP="0017131A">
            <w:pPr>
              <w:spacing w:before="60" w:after="60"/>
              <w:rPr>
                <w:rFonts w:cs="Arial"/>
                <w:sz w:val="20"/>
              </w:rPr>
            </w:pPr>
            <w:r w:rsidRPr="00B0424F">
              <w:rPr>
                <w:sz w:val="20"/>
              </w:rPr>
              <w:t xml:space="preserve">Completed applications can be lodged in person, email or via post at a </w:t>
            </w:r>
            <w:hyperlink r:id="rId10" w:history="1">
              <w:r w:rsidR="0063193D">
                <w:rPr>
                  <w:rStyle w:val="Hyperlink"/>
                  <w:sz w:val="20"/>
                </w:rPr>
                <w:t>NT WorkSafe</w:t>
              </w:r>
            </w:hyperlink>
            <w:r w:rsidR="0063193D">
              <w:rPr>
                <w:sz w:val="20"/>
              </w:rPr>
              <w:t xml:space="preserve"> </w:t>
            </w:r>
            <w:r w:rsidRPr="00B0424F">
              <w:rPr>
                <w:sz w:val="20"/>
              </w:rPr>
              <w:t>below</w:t>
            </w:r>
            <w:r w:rsidR="009B001B">
              <w:rPr>
                <w:sz w:val="20"/>
              </w:rPr>
              <w:t>.</w:t>
            </w:r>
          </w:p>
        </w:tc>
      </w:tr>
      <w:tr w:rsidR="0017131A" w:rsidRPr="00DD08F7" w14:paraId="3D6DB6EF"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60"/>
        </w:trPr>
        <w:tc>
          <w:tcPr>
            <w:tcW w:w="3616" w:type="dxa"/>
            <w:gridSpan w:val="8"/>
            <w:tcBorders>
              <w:top w:val="single" w:sz="4" w:space="0" w:color="808080" w:themeColor="background1" w:themeShade="80"/>
              <w:left w:val="single" w:sz="8" w:space="0" w:color="808080" w:themeColor="background1" w:themeShade="80"/>
              <w:bottom w:val="nil"/>
              <w:right w:val="nil"/>
            </w:tcBorders>
            <w:shd w:val="clear" w:color="auto" w:fill="auto"/>
            <w:vAlign w:val="bottom"/>
          </w:tcPr>
          <w:p w14:paraId="44B73027" w14:textId="77777777" w:rsidR="0017131A" w:rsidRPr="00B0424F" w:rsidRDefault="0017131A" w:rsidP="0017131A">
            <w:pPr>
              <w:pStyle w:val="NoSpacing"/>
              <w:spacing w:before="60" w:after="60"/>
              <w:rPr>
                <w:sz w:val="20"/>
              </w:rPr>
            </w:pPr>
            <w:r w:rsidRPr="00B0424F">
              <w:rPr>
                <w:b/>
                <w:sz w:val="20"/>
              </w:rPr>
              <w:t>Phone:</w:t>
            </w:r>
            <w:r w:rsidRPr="00B0424F">
              <w:rPr>
                <w:sz w:val="20"/>
              </w:rPr>
              <w:t xml:space="preserve"> 1800 019 115</w:t>
            </w:r>
          </w:p>
        </w:tc>
        <w:tc>
          <w:tcPr>
            <w:tcW w:w="3321" w:type="dxa"/>
            <w:gridSpan w:val="7"/>
            <w:tcBorders>
              <w:top w:val="single" w:sz="4" w:space="0" w:color="808080" w:themeColor="background1" w:themeShade="80"/>
              <w:left w:val="nil"/>
              <w:bottom w:val="nil"/>
              <w:right w:val="nil"/>
            </w:tcBorders>
            <w:shd w:val="clear" w:color="auto" w:fill="auto"/>
            <w:vAlign w:val="bottom"/>
          </w:tcPr>
          <w:p w14:paraId="42BF2887" w14:textId="77777777" w:rsidR="0017131A" w:rsidRPr="00B0424F" w:rsidRDefault="0017131A" w:rsidP="0017131A">
            <w:pPr>
              <w:pStyle w:val="NoSpacing"/>
              <w:spacing w:before="60" w:after="60"/>
              <w:rPr>
                <w:sz w:val="20"/>
              </w:rPr>
            </w:pPr>
            <w:r w:rsidRPr="00B0424F">
              <w:rPr>
                <w:b/>
                <w:sz w:val="20"/>
              </w:rPr>
              <w:t>Email:</w:t>
            </w:r>
            <w:r w:rsidRPr="00B0424F">
              <w:rPr>
                <w:sz w:val="20"/>
              </w:rPr>
              <w:t xml:space="preserve"> </w:t>
            </w:r>
            <w:hyperlink r:id="rId11" w:history="1">
              <w:r w:rsidR="00751BCD" w:rsidRPr="00342799">
                <w:rPr>
                  <w:rStyle w:val="Hyperlink"/>
                  <w:sz w:val="20"/>
                </w:rPr>
                <w:t>ntworksafe@nt.gov.au</w:t>
              </w:r>
            </w:hyperlink>
            <w:r w:rsidR="00751BCD">
              <w:rPr>
                <w:sz w:val="20"/>
              </w:rPr>
              <w:t xml:space="preserve"> </w:t>
            </w:r>
            <w:r w:rsidRPr="00B0424F">
              <w:rPr>
                <w:sz w:val="20"/>
              </w:rPr>
              <w:t xml:space="preserve"> </w:t>
            </w:r>
          </w:p>
        </w:tc>
        <w:tc>
          <w:tcPr>
            <w:tcW w:w="3969" w:type="dxa"/>
            <w:gridSpan w:val="10"/>
            <w:tcBorders>
              <w:top w:val="single" w:sz="4" w:space="0" w:color="808080" w:themeColor="background1" w:themeShade="80"/>
              <w:left w:val="nil"/>
              <w:bottom w:val="nil"/>
              <w:right w:val="single" w:sz="8" w:space="0" w:color="808080" w:themeColor="background1" w:themeShade="80"/>
            </w:tcBorders>
            <w:shd w:val="clear" w:color="auto" w:fill="auto"/>
            <w:vAlign w:val="bottom"/>
          </w:tcPr>
          <w:p w14:paraId="3A828D26" w14:textId="77777777" w:rsidR="0017131A" w:rsidRPr="00B0424F" w:rsidRDefault="0017131A" w:rsidP="0017131A">
            <w:pPr>
              <w:pStyle w:val="NoSpacing"/>
              <w:spacing w:before="60" w:after="60"/>
              <w:rPr>
                <w:sz w:val="20"/>
              </w:rPr>
            </w:pPr>
            <w:r w:rsidRPr="00B0424F">
              <w:rPr>
                <w:b/>
                <w:sz w:val="20"/>
              </w:rPr>
              <w:t>Postal:</w:t>
            </w:r>
            <w:r w:rsidRPr="00B0424F">
              <w:rPr>
                <w:sz w:val="20"/>
              </w:rPr>
              <w:t xml:space="preserve"> GPO Box 1722, Darwin NT 0801</w:t>
            </w:r>
          </w:p>
        </w:tc>
      </w:tr>
      <w:tr w:rsidR="0017131A" w:rsidRPr="00DD08F7" w14:paraId="36F7116F" w14:textId="77777777" w:rsidTr="00F84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60"/>
        </w:trPr>
        <w:tc>
          <w:tcPr>
            <w:tcW w:w="10906" w:type="dxa"/>
            <w:gridSpan w:val="25"/>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350FB748" w14:textId="77777777" w:rsidR="0017131A" w:rsidRPr="00B0424F" w:rsidRDefault="0017131A" w:rsidP="0063193D">
            <w:pPr>
              <w:spacing w:before="60" w:after="60"/>
              <w:rPr>
                <w:rFonts w:cs="Arial"/>
                <w:sz w:val="20"/>
              </w:rPr>
            </w:pPr>
            <w:r w:rsidRPr="00B0424F">
              <w:rPr>
                <w:rFonts w:cs="Arial"/>
                <w:b/>
                <w:sz w:val="20"/>
              </w:rPr>
              <w:t>In person:</w:t>
            </w:r>
            <w:r w:rsidR="0063193D" w:rsidRPr="00B0424F">
              <w:rPr>
                <w:sz w:val="20"/>
              </w:rPr>
              <w:t xml:space="preserve"> Building 3, </w:t>
            </w:r>
            <w:r w:rsidRPr="00B0424F">
              <w:rPr>
                <w:sz w:val="20"/>
              </w:rPr>
              <w:t>Darwin Corporate Park, 631 Stuart Highway, Berrimah NT</w:t>
            </w:r>
          </w:p>
        </w:tc>
      </w:tr>
    </w:tbl>
    <w:p w14:paraId="3F64A5B8" w14:textId="77777777" w:rsidR="007A5EFD" w:rsidRPr="00DE7BE2" w:rsidRDefault="007A5EFD" w:rsidP="00144C10"/>
    <w:sectPr w:rsidR="007A5EFD" w:rsidRPr="00DE7BE2" w:rsidSect="00DE7BE2">
      <w:headerReference w:type="default" r:id="rId12"/>
      <w:footerReference w:type="default" r:id="rId13"/>
      <w:headerReference w:type="first" r:id="rId14"/>
      <w:footerReference w:type="first" r:id="rId15"/>
      <w:pgSz w:w="11906" w:h="16838" w:code="9"/>
      <w:pgMar w:top="794" w:right="794" w:bottom="794" w:left="794" w:header="426"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9C33" w14:textId="77777777" w:rsidR="003A007D" w:rsidRDefault="003A007D" w:rsidP="007332FF">
      <w:r>
        <w:separator/>
      </w:r>
    </w:p>
  </w:endnote>
  <w:endnote w:type="continuationSeparator" w:id="0">
    <w:p w14:paraId="1A5FE56D" w14:textId="77777777" w:rsidR="003A007D" w:rsidRDefault="003A007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11B7"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67749179" w14:textId="77777777" w:rsidTr="001B3D22">
      <w:trPr>
        <w:cantSplit/>
        <w:trHeight w:hRule="exact" w:val="850"/>
      </w:trPr>
      <w:tc>
        <w:tcPr>
          <w:tcW w:w="10318" w:type="dxa"/>
          <w:vAlign w:val="bottom"/>
        </w:tcPr>
        <w:p w14:paraId="3A8D8B86" w14:textId="77777777" w:rsidR="001B3D22" w:rsidRPr="001B3D22" w:rsidRDefault="004A4E26" w:rsidP="001B3D22">
          <w:pPr>
            <w:spacing w:after="0"/>
            <w:rPr>
              <w:rStyle w:val="PageNumber"/>
            </w:rPr>
          </w:pPr>
          <w:r>
            <w:rPr>
              <w:rStyle w:val="PageNumber"/>
            </w:rPr>
            <w:t>NT WorkSafe</w:t>
          </w:r>
        </w:p>
        <w:p w14:paraId="632E58D6" w14:textId="28818A23" w:rsidR="001B3D22" w:rsidRDefault="004859DB"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2-07T00:00:00Z">
                <w:dateFormat w:val="d MMMM yyyy"/>
                <w:lid w:val="en-AU"/>
                <w:storeMappedDataAs w:val="dateTime"/>
                <w:calendar w:val="gregorian"/>
              </w:date>
            </w:sdtPr>
            <w:sdtEndPr>
              <w:rPr>
                <w:rStyle w:val="PageNumber"/>
              </w:rPr>
            </w:sdtEndPr>
            <w:sdtContent>
              <w:r>
                <w:rPr>
                  <w:rStyle w:val="PageNumber"/>
                </w:rPr>
                <w:t>7 February 2025</w:t>
              </w:r>
            </w:sdtContent>
          </w:sdt>
          <w:r w:rsidR="001B3D22" w:rsidRPr="001B3D22">
            <w:rPr>
              <w:rStyle w:val="PageNumber"/>
            </w:rPr>
            <w:t xml:space="preserve"> | Version </w:t>
          </w:r>
          <w:r w:rsidR="00BA70F7">
            <w:rPr>
              <w:rStyle w:val="PageNumber"/>
            </w:rPr>
            <w:t>9</w:t>
          </w:r>
          <w:r w:rsidR="00144C10">
            <w:rPr>
              <w:rStyle w:val="PageNumber"/>
            </w:rPr>
            <w:t>.0</w:t>
          </w:r>
        </w:p>
        <w:p w14:paraId="0412FCB0"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3193D">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3193D">
            <w:rPr>
              <w:rStyle w:val="PageNumber"/>
              <w:noProof/>
            </w:rPr>
            <w:t>2</w:t>
          </w:r>
          <w:r w:rsidRPr="00AC4488">
            <w:rPr>
              <w:rStyle w:val="PageNumber"/>
            </w:rPr>
            <w:fldChar w:fldCharType="end"/>
          </w:r>
        </w:p>
      </w:tc>
    </w:tr>
  </w:tbl>
  <w:p w14:paraId="7DFDCF3B" w14:textId="77777777" w:rsidR="002645D5" w:rsidRPr="00B11C67" w:rsidRDefault="002645D5" w:rsidP="002645D5">
    <w:pPr>
      <w:pStyle w:val="Footer"/>
      <w:rPr>
        <w:sz w:val="4"/>
        <w:szCs w:val="4"/>
      </w:rPr>
    </w:pPr>
  </w:p>
  <w:p w14:paraId="0D040971"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2CCF"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4C47D2E8" w14:textId="77777777" w:rsidTr="00DE7BE2">
      <w:trPr>
        <w:cantSplit/>
        <w:trHeight w:hRule="exact" w:val="1134"/>
      </w:trPr>
      <w:tc>
        <w:tcPr>
          <w:tcW w:w="4536" w:type="dxa"/>
          <w:tcBorders>
            <w:top w:val="single" w:sz="4" w:space="0" w:color="auto"/>
          </w:tcBorders>
          <w:vAlign w:val="bottom"/>
        </w:tcPr>
        <w:p w14:paraId="5C7CFE8E" w14:textId="23DCB543" w:rsidR="00A66DD9" w:rsidRPr="001B3D22" w:rsidRDefault="004859DB"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2-07T00:00:00Z">
                <w:dateFormat w:val="d MMMM yyyy"/>
                <w:lid w:val="en-AU"/>
                <w:storeMappedDataAs w:val="dateTime"/>
                <w:calendar w:val="gregorian"/>
              </w:date>
            </w:sdtPr>
            <w:sdtEndPr>
              <w:rPr>
                <w:rStyle w:val="PageNumber"/>
              </w:rPr>
            </w:sdtEndPr>
            <w:sdtContent>
              <w:r>
                <w:rPr>
                  <w:rStyle w:val="PageNumber"/>
                </w:rPr>
                <w:t>7 February 2025</w:t>
              </w:r>
            </w:sdtContent>
          </w:sdt>
          <w:r w:rsidR="001B3D22" w:rsidRPr="001B3D22">
            <w:rPr>
              <w:rStyle w:val="PageNumber"/>
            </w:rPr>
            <w:t xml:space="preserve"> | </w:t>
          </w:r>
          <w:r w:rsidR="00BA70F7">
            <w:rPr>
              <w:rStyle w:val="PageNumber"/>
            </w:rPr>
            <w:t>Version 9</w:t>
          </w:r>
          <w:r w:rsidR="004A4E26">
            <w:rPr>
              <w:rStyle w:val="PageNumber"/>
            </w:rPr>
            <w:t>.0</w:t>
          </w:r>
        </w:p>
        <w:p w14:paraId="423E6301"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63193D">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63193D">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6E68F9E6"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186AC8ED" wp14:editId="6AD7EB64">
                <wp:extent cx="3691510" cy="60840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7A72ECEA"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41E6" w14:textId="77777777" w:rsidR="003A007D" w:rsidRDefault="003A007D" w:rsidP="007332FF">
      <w:r>
        <w:separator/>
      </w:r>
    </w:p>
  </w:footnote>
  <w:footnote w:type="continuationSeparator" w:id="0">
    <w:p w14:paraId="53483285" w14:textId="77777777" w:rsidR="003A007D" w:rsidRDefault="003A007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2063" w14:textId="77777777" w:rsidR="00983000" w:rsidRPr="00162207" w:rsidRDefault="004859DB"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F3879">
          <w:rPr>
            <w:rStyle w:val="HeaderChar"/>
          </w:rPr>
          <w:t>Notification of pipeline works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color w:val="EE6321" w:themeColor="text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4147F79" w14:textId="77777777" w:rsidR="00A53CF0" w:rsidRPr="00E908F1" w:rsidRDefault="004929B3" w:rsidP="00A53CF0">
        <w:pPr>
          <w:pStyle w:val="Title"/>
        </w:pPr>
        <w:r>
          <w:rPr>
            <w:rStyle w:val="TitleChar"/>
            <w:color w:val="EE6321" w:themeColor="text2"/>
          </w:rPr>
          <w:t xml:space="preserve">Notification of </w:t>
        </w:r>
        <w:r w:rsidR="00464923">
          <w:rPr>
            <w:rStyle w:val="TitleChar"/>
            <w:color w:val="EE6321" w:themeColor="text2"/>
          </w:rPr>
          <w:t>p</w:t>
        </w:r>
        <w:r w:rsidR="007F3879">
          <w:rPr>
            <w:rStyle w:val="TitleChar"/>
            <w:color w:val="EE6321" w:themeColor="text2"/>
          </w:rPr>
          <w:t>ipeline works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5C65E9F"/>
    <w:multiLevelType w:val="hybridMultilevel"/>
    <w:tmpl w:val="347845D6"/>
    <w:lvl w:ilvl="0" w:tplc="8A1E00E8">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11224"/>
    <w:multiLevelType w:val="hybridMultilevel"/>
    <w:tmpl w:val="07242B38"/>
    <w:lvl w:ilvl="0" w:tplc="47DE775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21274221">
    <w:abstractNumId w:val="19"/>
  </w:num>
  <w:num w:numId="2" w16cid:durableId="804273958">
    <w:abstractNumId w:val="11"/>
  </w:num>
  <w:num w:numId="3" w16cid:durableId="1632443606">
    <w:abstractNumId w:val="38"/>
  </w:num>
  <w:num w:numId="4" w16cid:durableId="169570502">
    <w:abstractNumId w:val="24"/>
  </w:num>
  <w:num w:numId="5" w16cid:durableId="1258559199">
    <w:abstractNumId w:val="15"/>
  </w:num>
  <w:num w:numId="6" w16cid:durableId="1660646821">
    <w:abstractNumId w:val="7"/>
  </w:num>
  <w:num w:numId="7" w16cid:durableId="1465200159">
    <w:abstractNumId w:val="26"/>
  </w:num>
  <w:num w:numId="8" w16cid:durableId="716662072">
    <w:abstractNumId w:val="14"/>
  </w:num>
  <w:num w:numId="9" w16cid:durableId="930550041">
    <w:abstractNumId w:val="37"/>
  </w:num>
  <w:num w:numId="10" w16cid:durableId="253708271">
    <w:abstractNumId w:val="21"/>
  </w:num>
  <w:num w:numId="11" w16cid:durableId="1980107640">
    <w:abstractNumId w:val="34"/>
  </w:num>
  <w:num w:numId="12" w16cid:durableId="705912891">
    <w:abstractNumId w:val="22"/>
  </w:num>
  <w:num w:numId="13" w16cid:durableId="1974015084">
    <w:abstractNumId w:val="28"/>
  </w:num>
  <w:num w:numId="14" w16cid:durableId="822627227">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18E"/>
    <w:rsid w:val="000F3850"/>
    <w:rsid w:val="000F604F"/>
    <w:rsid w:val="00104E7F"/>
    <w:rsid w:val="001137EC"/>
    <w:rsid w:val="001152F5"/>
    <w:rsid w:val="00117743"/>
    <w:rsid w:val="00117F5B"/>
    <w:rsid w:val="00132658"/>
    <w:rsid w:val="001343E2"/>
    <w:rsid w:val="00144C10"/>
    <w:rsid w:val="00150DC0"/>
    <w:rsid w:val="00156CD4"/>
    <w:rsid w:val="0016153B"/>
    <w:rsid w:val="00162207"/>
    <w:rsid w:val="00164A3E"/>
    <w:rsid w:val="00164E88"/>
    <w:rsid w:val="00166FF6"/>
    <w:rsid w:val="0017131A"/>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4F1"/>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2013E"/>
    <w:rsid w:val="003258E6"/>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007D"/>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632E"/>
    <w:rsid w:val="00461744"/>
    <w:rsid w:val="00464923"/>
    <w:rsid w:val="00466185"/>
    <w:rsid w:val="00466303"/>
    <w:rsid w:val="004668A7"/>
    <w:rsid w:val="00466C1E"/>
    <w:rsid w:val="00466D96"/>
    <w:rsid w:val="00467747"/>
    <w:rsid w:val="00470017"/>
    <w:rsid w:val="0047105A"/>
    <w:rsid w:val="00473C98"/>
    <w:rsid w:val="00474965"/>
    <w:rsid w:val="00482DF8"/>
    <w:rsid w:val="00483087"/>
    <w:rsid w:val="004859DB"/>
    <w:rsid w:val="004864DE"/>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3193D"/>
    <w:rsid w:val="006433C3"/>
    <w:rsid w:val="00650F5B"/>
    <w:rsid w:val="00661D1D"/>
    <w:rsid w:val="00665916"/>
    <w:rsid w:val="006670D7"/>
    <w:rsid w:val="006719EA"/>
    <w:rsid w:val="00671F13"/>
    <w:rsid w:val="0067400A"/>
    <w:rsid w:val="006847AD"/>
    <w:rsid w:val="0069114B"/>
    <w:rsid w:val="006944C1"/>
    <w:rsid w:val="006A73D0"/>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51BCD"/>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3879"/>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01B"/>
    <w:rsid w:val="009B0B3E"/>
    <w:rsid w:val="009B1913"/>
    <w:rsid w:val="009B1BF1"/>
    <w:rsid w:val="009B53DF"/>
    <w:rsid w:val="009B6657"/>
    <w:rsid w:val="009B6966"/>
    <w:rsid w:val="009D0EB5"/>
    <w:rsid w:val="009D14F9"/>
    <w:rsid w:val="009D2B74"/>
    <w:rsid w:val="009D63FF"/>
    <w:rsid w:val="009E175D"/>
    <w:rsid w:val="009E3CC2"/>
    <w:rsid w:val="009F06BD"/>
    <w:rsid w:val="009F2A4D"/>
    <w:rsid w:val="009F5891"/>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4454"/>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A70F7"/>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33E4A"/>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9A2"/>
    <w:rsid w:val="00D83EC2"/>
    <w:rsid w:val="00D870FE"/>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E7BE2"/>
    <w:rsid w:val="00DF0487"/>
    <w:rsid w:val="00DF3F68"/>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65AE2"/>
    <w:rsid w:val="00E75451"/>
    <w:rsid w:val="00E770C4"/>
    <w:rsid w:val="00E84C5A"/>
    <w:rsid w:val="00E861DB"/>
    <w:rsid w:val="00E908F1"/>
    <w:rsid w:val="00E93406"/>
    <w:rsid w:val="00E93FB7"/>
    <w:rsid w:val="00E956C5"/>
    <w:rsid w:val="00E95C39"/>
    <w:rsid w:val="00EA2C39"/>
    <w:rsid w:val="00EB0A3C"/>
    <w:rsid w:val="00EB0A96"/>
    <w:rsid w:val="00EB2DBF"/>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24D61"/>
    <w:rsid w:val="00F467B9"/>
    <w:rsid w:val="00F5696E"/>
    <w:rsid w:val="00F60EFF"/>
    <w:rsid w:val="00F67D2D"/>
    <w:rsid w:val="00F738AA"/>
    <w:rsid w:val="00F8424E"/>
    <w:rsid w:val="00F858F2"/>
    <w:rsid w:val="00F860CC"/>
    <w:rsid w:val="00F94398"/>
    <w:rsid w:val="00FB2B56"/>
    <w:rsid w:val="00FB3CC5"/>
    <w:rsid w:val="00FB55D5"/>
    <w:rsid w:val="00FB5CEF"/>
    <w:rsid w:val="00FB7F9B"/>
    <w:rsid w:val="00FC12BF"/>
    <w:rsid w:val="00FC2C60"/>
    <w:rsid w:val="00FD3B8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F81F"/>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worksaf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orksafe.nt.gov.au/contact-us" TargetMode="External"/><Relationship Id="rId4" Type="http://schemas.openxmlformats.org/officeDocument/2006/relationships/styles" Target="styles.xml"/><Relationship Id="rId9" Type="http://schemas.openxmlformats.org/officeDocument/2006/relationships/hyperlink" Target="https://worksafe.nt.gov.au/notify-nt-worksafe/pipelines-notification"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4CBD53-4DBB-4486-BF78-A16D4ADF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32</TotalTime>
  <Pages>2</Pages>
  <Words>697</Words>
  <Characters>3593</Characters>
  <Application>Microsoft Office Word</Application>
  <DocSecurity>0</DocSecurity>
  <Lines>179</Lines>
  <Paragraphs>158</Paragraphs>
  <ScaleCrop>false</ScaleCrop>
  <HeadingPairs>
    <vt:vector size="2" baseType="variant">
      <vt:variant>
        <vt:lpstr>Title</vt:lpstr>
      </vt:variant>
      <vt:variant>
        <vt:i4>1</vt:i4>
      </vt:variant>
    </vt:vector>
  </HeadingPairs>
  <TitlesOfParts>
    <vt:vector size="1" baseType="lpstr">
      <vt:lpstr>Notification of pipeline works</vt:lpstr>
    </vt:vector>
  </TitlesOfParts>
  <Company>&lt;NAME&gt;</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pipeline works</dc:title>
  <dc:creator>Amanda Baker</dc:creator>
  <cp:lastModifiedBy>Amanda de Vries</cp:lastModifiedBy>
  <cp:revision>6</cp:revision>
  <cp:lastPrinted>2021-09-08T03:11:00Z</cp:lastPrinted>
  <dcterms:created xsi:type="dcterms:W3CDTF">2023-11-21T03:49:00Z</dcterms:created>
  <dcterms:modified xsi:type="dcterms:W3CDTF">2025-02-07T03:26:00Z</dcterms:modified>
</cp:coreProperties>
</file>