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Style w:val="TitleChar"/>
        </w:rPr>
        <w:alias w:val="Title"/>
        <w:tag w:val="Title"/>
        <w:id w:val="-509987125"/>
        <w:lock w:val="sdtLocked"/>
        <w:placeholder>
          <w:docPart w:val="3CFEACF36AA94F34A9BC2961D0344E07"/>
        </w:placeholder>
        <w:dataBinding w:prefixMappings="xmlns:ns0='http://purl.org/dc/elements/1.1/' xmlns:ns1='http://schemas.openxmlformats.org/package/2006/metadata/core-properties' " w:xpath="/ns1:coreProperties[1]/ns0:title[1]" w:storeItemID="{6C3C8BC8-F283-45AE-878A-BAB7291924A1}"/>
        <w:text w:multiLine="1"/>
      </w:sdtPr>
      <w:sdtEndPr>
        <w:rPr>
          <w:rStyle w:val="TitleChar"/>
        </w:rPr>
      </w:sdtEndPr>
      <w:sdtContent>
        <w:p w14:paraId="256E1E9C" w14:textId="77777777" w:rsidR="00886C9D" w:rsidRPr="00886C9D" w:rsidRDefault="00086F42" w:rsidP="00886C9D">
          <w:pPr>
            <w:pStyle w:val="Title"/>
          </w:pPr>
          <w:r>
            <w:rPr>
              <w:rStyle w:val="TitleChar"/>
            </w:rPr>
            <w:t>Guide to Fatigue Management for Heavy Vehicle Drivers</w:t>
          </w:r>
        </w:p>
      </w:sdtContent>
    </w:sdt>
    <w:p w14:paraId="723D6E92" w14:textId="0542AFCD" w:rsidR="003840C5" w:rsidRPr="0055134E" w:rsidRDefault="0055134E" w:rsidP="0055134E">
      <w:pPr>
        <w:pStyle w:val="Subtitle0"/>
        <w:rPr>
          <w:sz w:val="24"/>
          <w:szCs w:val="24"/>
        </w:rPr>
        <w:sectPr w:rsidR="003840C5" w:rsidRPr="0055134E" w:rsidSect="004D6618">
          <w:headerReference w:type="default" r:id="rId10"/>
          <w:headerReference w:type="first" r:id="rId11"/>
          <w:footerReference w:type="first" r:id="rId12"/>
          <w:pgSz w:w="11906" w:h="16838" w:code="9"/>
          <w:pgMar w:top="794" w:right="794" w:bottom="794" w:left="794" w:header="794" w:footer="794" w:gutter="0"/>
          <w:cols w:space="708"/>
          <w:titlePg/>
          <w:docGrid w:linePitch="360"/>
        </w:sectPr>
      </w:pPr>
      <w:r w:rsidRPr="00462FAA">
        <w:rPr>
          <w:i/>
          <w:iCs/>
          <w:noProof/>
          <w:lang w:eastAsia="en-AU"/>
        </w:rPr>
        <w:drawing>
          <wp:anchor distT="0" distB="0" distL="114300" distR="114300" simplePos="0" relativeHeight="251657214" behindDoc="1" locked="0" layoutInCell="1" allowOverlap="1" wp14:anchorId="585ACCAF" wp14:editId="39EF30A2">
            <wp:simplePos x="0" y="0"/>
            <wp:positionH relativeFrom="page">
              <wp:posOffset>0</wp:posOffset>
            </wp:positionH>
            <wp:positionV relativeFrom="paragraph">
              <wp:posOffset>1264920</wp:posOffset>
            </wp:positionV>
            <wp:extent cx="7595870" cy="5032375"/>
            <wp:effectExtent l="0" t="0" r="5080" b="0"/>
            <wp:wrapTight wrapText="bothSides">
              <wp:wrapPolygon edited="0">
                <wp:start x="0" y="0"/>
                <wp:lineTo x="0" y="21505"/>
                <wp:lineTo x="21560" y="21505"/>
                <wp:lineTo x="21560" y="0"/>
                <wp:lineTo x="0" y="0"/>
              </wp:wrapPolygon>
            </wp:wrapTight>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NT road.jpg"/>
                    <pic:cNvPicPr/>
                  </pic:nvPicPr>
                  <pic:blipFill>
                    <a:blip r:embed="rId13">
                      <a:extLst>
                        <a:ext uri="{28A0092B-C50C-407E-A947-70E740481C1C}">
                          <a14:useLocalDpi xmlns:a14="http://schemas.microsoft.com/office/drawing/2010/main" val="0"/>
                        </a:ext>
                      </a:extLst>
                    </a:blip>
                    <a:stretch>
                      <a:fillRect/>
                    </a:stretch>
                  </pic:blipFill>
                  <pic:spPr>
                    <a:xfrm>
                      <a:off x="0" y="0"/>
                      <a:ext cx="7595870" cy="5032375"/>
                    </a:xfrm>
                    <a:prstGeom prst="rect">
                      <a:avLst/>
                    </a:prstGeom>
                  </pic:spPr>
                </pic:pic>
              </a:graphicData>
            </a:graphic>
            <wp14:sizeRelH relativeFrom="page">
              <wp14:pctWidth>0</wp14:pctWidth>
            </wp14:sizeRelH>
            <wp14:sizeRelV relativeFrom="page">
              <wp14:pctHeight>0</wp14:pctHeight>
            </wp14:sizeRelV>
          </wp:anchor>
        </w:drawing>
      </w:r>
      <w:r w:rsidR="00396FAD">
        <w:t>Northern Territory</w:t>
      </w:r>
    </w:p>
    <w:p w14:paraId="75D288F2" w14:textId="608649BB" w:rsidR="003840C5" w:rsidRDefault="003840C5" w:rsidP="00E45085">
      <w:pPr>
        <w:spacing w:before="10000"/>
      </w:pPr>
      <w:r w:rsidRPr="003840C5">
        <w:rPr>
          <w:rStyle w:val="Heading4Char"/>
        </w:rPr>
        <w:lastRenderedPageBreak/>
        <w:t>Disclaimer</w:t>
      </w:r>
    </w:p>
    <w:p w14:paraId="00BC174B" w14:textId="6B03C8CE" w:rsidR="003840C5" w:rsidRDefault="003840C5" w:rsidP="003840C5">
      <w:r w:rsidRPr="00F54257">
        <w:t xml:space="preserve">The information provided in this </w:t>
      </w:r>
      <w:r>
        <w:t>guide</w:t>
      </w:r>
      <w:r w:rsidRPr="00F54257">
        <w:t xml:space="preserve"> is for the purpose of providing information to</w:t>
      </w:r>
      <w:r>
        <w:t xml:space="preserve"> PCBUs,</w:t>
      </w:r>
      <w:r w:rsidRPr="00F54257">
        <w:t xml:space="preserve"> officers</w:t>
      </w:r>
      <w:r>
        <w:t xml:space="preserve">, executives, leaders, managers, </w:t>
      </w:r>
      <w:r w:rsidRPr="00F54257">
        <w:t>supervisors</w:t>
      </w:r>
      <w:r>
        <w:t>, workers, employees and others</w:t>
      </w:r>
      <w:r w:rsidRPr="00F54257">
        <w:t xml:space="preserve"> about the </w:t>
      </w:r>
      <w:r>
        <w:t>management of fatigue as a risk to health and safety</w:t>
      </w:r>
      <w:r w:rsidRPr="00F54257">
        <w:t xml:space="preserve"> under the Work Health and Safety (National Unifo</w:t>
      </w:r>
      <w:r>
        <w:t xml:space="preserve">rm Legislation) Act 2011 (NT). </w:t>
      </w:r>
    </w:p>
    <w:p w14:paraId="129AC1DD" w14:textId="02430437" w:rsidR="003840C5" w:rsidRDefault="003840C5" w:rsidP="003840C5">
      <w:r>
        <w:t>NT Work</w:t>
      </w:r>
      <w:r w:rsidR="00E5026D">
        <w:t>S</w:t>
      </w:r>
      <w:r>
        <w:t xml:space="preserve">afe recommends readers </w:t>
      </w:r>
      <w:r w:rsidRPr="00F54257">
        <w:t xml:space="preserve">of this </w:t>
      </w:r>
      <w:r>
        <w:t>guide</w:t>
      </w:r>
      <w:r w:rsidRPr="00F54257">
        <w:t xml:space="preserve"> </w:t>
      </w:r>
      <w:r w:rsidR="00E5026D">
        <w:t xml:space="preserve">to </w:t>
      </w:r>
      <w:r w:rsidRPr="00F54257">
        <w:t>exercise skill and care with respect to the use of the information set out herein. This is not a substitute for independent professional / expert advice and recipients should obtain professional advice relevant to their particular needs and circumstances.</w:t>
      </w:r>
    </w:p>
    <w:p w14:paraId="1B4C3AE9" w14:textId="567CB78A" w:rsidR="003840C5" w:rsidRDefault="003840C5" w:rsidP="003840C5"/>
    <w:p w14:paraId="2D934989" w14:textId="77777777" w:rsidR="003840C5" w:rsidRDefault="003840C5" w:rsidP="003840C5">
      <w:pPr>
        <w:sectPr w:rsidR="003840C5" w:rsidSect="004D6618">
          <w:pgSz w:w="11906" w:h="16838" w:code="9"/>
          <w:pgMar w:top="794" w:right="794" w:bottom="794" w:left="794" w:header="794" w:footer="794" w:gutter="0"/>
          <w:cols w:space="708"/>
          <w:titlePg/>
          <w:docGrid w:linePitch="360"/>
        </w:sectPr>
      </w:pPr>
    </w:p>
    <w:tbl>
      <w:tblPr>
        <w:tblStyle w:val="NTWStable1"/>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410"/>
        <w:gridCol w:w="7938"/>
      </w:tblGrid>
      <w:tr w:rsidR="003840C5" w14:paraId="71B2B8D7" w14:textId="77777777" w:rsidTr="00383E03">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DB7310"/>
          </w:tcPr>
          <w:p w14:paraId="4C66ADFF" w14:textId="5437C39E" w:rsidR="003840C5" w:rsidRPr="004D6618" w:rsidRDefault="003840C5" w:rsidP="003840C5">
            <w:pPr>
              <w:rPr>
                <w:b/>
                <w:color w:val="FFFFFF" w:themeColor="background1"/>
              </w:rPr>
            </w:pPr>
            <w:r w:rsidRPr="004D6618">
              <w:rPr>
                <w:b/>
                <w:color w:val="FFFFFF" w:themeColor="background1"/>
              </w:rPr>
              <w:lastRenderedPageBreak/>
              <w:t>Document title</w:t>
            </w:r>
          </w:p>
        </w:tc>
        <w:tc>
          <w:tcPr>
            <w:tcW w:w="7938" w:type="dxa"/>
          </w:tcPr>
          <w:p w14:paraId="1A2DFF95" w14:textId="022D3B8B" w:rsidR="003840C5" w:rsidRPr="00200069" w:rsidRDefault="00712A87" w:rsidP="003840C5">
            <w:pPr>
              <w:cnfStyle w:val="000000100000" w:firstRow="0" w:lastRow="0" w:firstColumn="0" w:lastColumn="0" w:oddVBand="0" w:evenVBand="0" w:oddHBand="1" w:evenHBand="0" w:firstRowFirstColumn="0" w:firstRowLastColumn="0" w:lastRowFirstColumn="0" w:lastRowLastColumn="0"/>
            </w:pPr>
            <w:sdt>
              <w:sdtPr>
                <w:alias w:val="Title"/>
                <w:tag w:val="Title"/>
                <w:id w:val="1887138691"/>
                <w:placeholder>
                  <w:docPart w:val="1BB15171E7C9420E89CA8D343267D7E2"/>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3840C5">
                  <w:t>Guide to Fatigue Management for Heavy Vehicle Drivers</w:t>
                </w:r>
              </w:sdtContent>
            </w:sdt>
          </w:p>
        </w:tc>
      </w:tr>
      <w:tr w:rsidR="003840C5" w14:paraId="78582F3A" w14:textId="77777777" w:rsidTr="00383E03">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DB7310"/>
          </w:tcPr>
          <w:p w14:paraId="7069F568" w14:textId="77777777" w:rsidR="003840C5" w:rsidRPr="004D6618" w:rsidRDefault="003840C5" w:rsidP="003840C5">
            <w:pPr>
              <w:rPr>
                <w:b/>
                <w:color w:val="FFFFFF" w:themeColor="background1"/>
              </w:rPr>
            </w:pPr>
            <w:r w:rsidRPr="004D6618">
              <w:rPr>
                <w:b/>
                <w:color w:val="FFFFFF" w:themeColor="background1"/>
              </w:rPr>
              <w:t>Contact details</w:t>
            </w:r>
          </w:p>
        </w:tc>
        <w:tc>
          <w:tcPr>
            <w:tcW w:w="7938" w:type="dxa"/>
          </w:tcPr>
          <w:p w14:paraId="2BF886CD" w14:textId="77777777" w:rsidR="003840C5" w:rsidRPr="00200069" w:rsidRDefault="003840C5" w:rsidP="003840C5">
            <w:pPr>
              <w:cnfStyle w:val="000000010000" w:firstRow="0" w:lastRow="0" w:firstColumn="0" w:lastColumn="0" w:oddVBand="0" w:evenVBand="0" w:oddHBand="0" w:evenHBand="1" w:firstRowFirstColumn="0" w:firstRowLastColumn="0" w:lastRowFirstColumn="0" w:lastRowLastColumn="0"/>
            </w:pPr>
            <w:r>
              <w:t>NT WorkSafe</w:t>
            </w:r>
          </w:p>
        </w:tc>
      </w:tr>
      <w:tr w:rsidR="003840C5" w14:paraId="74234EAC" w14:textId="77777777" w:rsidTr="00383E03">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DB7310"/>
          </w:tcPr>
          <w:p w14:paraId="6A18AC38" w14:textId="77777777" w:rsidR="003840C5" w:rsidRPr="004D6618" w:rsidRDefault="003840C5" w:rsidP="003840C5">
            <w:pPr>
              <w:rPr>
                <w:b/>
                <w:color w:val="FFFFFF" w:themeColor="background1"/>
              </w:rPr>
            </w:pPr>
            <w:r w:rsidRPr="004D6618">
              <w:rPr>
                <w:b/>
                <w:color w:val="FFFFFF" w:themeColor="background1"/>
              </w:rPr>
              <w:t>Approved by</w:t>
            </w:r>
          </w:p>
        </w:tc>
        <w:tc>
          <w:tcPr>
            <w:tcW w:w="7938" w:type="dxa"/>
          </w:tcPr>
          <w:p w14:paraId="4F93CCC4" w14:textId="77777777" w:rsidR="003840C5" w:rsidRPr="00200069" w:rsidRDefault="003840C5" w:rsidP="003840C5">
            <w:pPr>
              <w:cnfStyle w:val="000000100000" w:firstRow="0" w:lastRow="0" w:firstColumn="0" w:lastColumn="0" w:oddVBand="0" w:evenVBand="0" w:oddHBand="1" w:evenHBand="0" w:firstRowFirstColumn="0" w:firstRowLastColumn="0" w:lastRowFirstColumn="0" w:lastRowLastColumn="0"/>
            </w:pPr>
            <w:r>
              <w:t>Peggy Cheong – Executive Director</w:t>
            </w:r>
          </w:p>
        </w:tc>
      </w:tr>
      <w:tr w:rsidR="003840C5" w14:paraId="390BBB74" w14:textId="77777777" w:rsidTr="00383E03">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DB7310"/>
          </w:tcPr>
          <w:p w14:paraId="098E03AA" w14:textId="77777777" w:rsidR="003840C5" w:rsidRPr="004D6618" w:rsidRDefault="003840C5" w:rsidP="003840C5">
            <w:pPr>
              <w:rPr>
                <w:b/>
                <w:color w:val="FFFFFF" w:themeColor="background1"/>
              </w:rPr>
            </w:pPr>
            <w:r w:rsidRPr="004D6618">
              <w:rPr>
                <w:b/>
                <w:color w:val="FFFFFF" w:themeColor="background1"/>
              </w:rPr>
              <w:t>Date approved</w:t>
            </w:r>
          </w:p>
        </w:tc>
        <w:tc>
          <w:tcPr>
            <w:tcW w:w="7938" w:type="dxa"/>
          </w:tcPr>
          <w:p w14:paraId="282F48E2" w14:textId="1D36362E" w:rsidR="003840C5" w:rsidRPr="00200069" w:rsidRDefault="001D06C3" w:rsidP="003840C5">
            <w:pPr>
              <w:cnfStyle w:val="000000010000" w:firstRow="0" w:lastRow="0" w:firstColumn="0" w:lastColumn="0" w:oddVBand="0" w:evenVBand="0" w:oddHBand="0" w:evenHBand="1" w:firstRowFirstColumn="0" w:firstRowLastColumn="0" w:lastRowFirstColumn="0" w:lastRowLastColumn="0"/>
            </w:pPr>
            <w:r>
              <w:t>7 December 2023</w:t>
            </w:r>
          </w:p>
        </w:tc>
      </w:tr>
      <w:tr w:rsidR="003840C5" w14:paraId="53D3508F" w14:textId="77777777" w:rsidTr="00383E03">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DB7310"/>
          </w:tcPr>
          <w:p w14:paraId="12231135" w14:textId="77777777" w:rsidR="003840C5" w:rsidRPr="004D6618" w:rsidRDefault="003840C5" w:rsidP="003840C5">
            <w:pPr>
              <w:rPr>
                <w:b/>
                <w:color w:val="FFFFFF" w:themeColor="background1"/>
              </w:rPr>
            </w:pPr>
            <w:r w:rsidRPr="004D6618">
              <w:rPr>
                <w:b/>
                <w:color w:val="FFFFFF" w:themeColor="background1"/>
              </w:rPr>
              <w:t>Document review</w:t>
            </w:r>
          </w:p>
        </w:tc>
        <w:tc>
          <w:tcPr>
            <w:tcW w:w="7938" w:type="dxa"/>
          </w:tcPr>
          <w:p w14:paraId="6657DD57" w14:textId="77777777" w:rsidR="003840C5" w:rsidRPr="00200069" w:rsidRDefault="003840C5" w:rsidP="003840C5">
            <w:pPr>
              <w:cnfStyle w:val="000000100000" w:firstRow="0" w:lastRow="0" w:firstColumn="0" w:lastColumn="0" w:oddVBand="0" w:evenVBand="0" w:oddHBand="1" w:evenHBand="0" w:firstRowFirstColumn="0" w:firstRowLastColumn="0" w:lastRowFirstColumn="0" w:lastRowLastColumn="0"/>
            </w:pPr>
          </w:p>
        </w:tc>
      </w:tr>
      <w:tr w:rsidR="003840C5" w14:paraId="23AB2BA3" w14:textId="77777777" w:rsidTr="00383E03">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DB7310"/>
          </w:tcPr>
          <w:p w14:paraId="6CC664C0" w14:textId="77777777" w:rsidR="003840C5" w:rsidRPr="004D6618" w:rsidRDefault="003840C5" w:rsidP="003840C5">
            <w:pPr>
              <w:rPr>
                <w:b/>
                <w:color w:val="FFFFFF" w:themeColor="background1"/>
              </w:rPr>
            </w:pPr>
            <w:r w:rsidRPr="004D6618">
              <w:rPr>
                <w:b/>
                <w:color w:val="FFFFFF" w:themeColor="background1"/>
              </w:rPr>
              <w:t>TRM number</w:t>
            </w:r>
          </w:p>
        </w:tc>
        <w:tc>
          <w:tcPr>
            <w:tcW w:w="7938" w:type="dxa"/>
          </w:tcPr>
          <w:p w14:paraId="1213FBAF" w14:textId="77777777" w:rsidR="003840C5" w:rsidRPr="00200069" w:rsidRDefault="003840C5" w:rsidP="003840C5">
            <w:pPr>
              <w:cnfStyle w:val="000000010000" w:firstRow="0" w:lastRow="0" w:firstColumn="0" w:lastColumn="0" w:oddVBand="0" w:evenVBand="0" w:oddHBand="0" w:evenHBand="1" w:firstRowFirstColumn="0" w:firstRowLastColumn="0" w:lastRowFirstColumn="0" w:lastRowLastColumn="0"/>
            </w:pPr>
          </w:p>
        </w:tc>
      </w:tr>
    </w:tbl>
    <w:p w14:paraId="78B5D57E" w14:textId="77777777" w:rsidR="003840C5" w:rsidRDefault="003840C5" w:rsidP="003840C5"/>
    <w:tbl>
      <w:tblPr>
        <w:tblStyle w:val="NTWStable1"/>
        <w:tblW w:w="10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20" w:firstRow="1" w:lastRow="0" w:firstColumn="0" w:lastColumn="1" w:noHBand="0" w:noVBand="0"/>
      </w:tblPr>
      <w:tblGrid>
        <w:gridCol w:w="1128"/>
        <w:gridCol w:w="2268"/>
        <w:gridCol w:w="2551"/>
        <w:gridCol w:w="4394"/>
      </w:tblGrid>
      <w:tr w:rsidR="003840C5" w:rsidRPr="00E87DE1" w14:paraId="0F832FBD" w14:textId="77777777" w:rsidTr="00383E03">
        <w:trPr>
          <w:cnfStyle w:val="100000000000" w:firstRow="1" w:lastRow="0" w:firstColumn="0" w:lastColumn="0" w:oddVBand="0" w:evenVBand="0" w:oddHBand="0"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shd w:val="clear" w:color="auto" w:fill="DB7310"/>
          </w:tcPr>
          <w:p w14:paraId="72CC3556" w14:textId="77777777" w:rsidR="003840C5" w:rsidRPr="004D6618" w:rsidRDefault="003840C5" w:rsidP="003840C5">
            <w:pPr>
              <w:rPr>
                <w:color w:val="FFFFFF" w:themeColor="background1"/>
              </w:rPr>
            </w:pPr>
            <w:r w:rsidRPr="004D6618">
              <w:rPr>
                <w:color w:val="FFFFFF" w:themeColor="background1"/>
              </w:rPr>
              <w:t>Version</w:t>
            </w:r>
          </w:p>
        </w:tc>
        <w:tc>
          <w:tcPr>
            <w:cnfStyle w:val="000001000000" w:firstRow="0" w:lastRow="0" w:firstColumn="0" w:lastColumn="0" w:oddVBand="0" w:evenVBand="1" w:oddHBand="0" w:evenHBand="0" w:firstRowFirstColumn="0" w:firstRowLastColumn="0" w:lastRowFirstColumn="0" w:lastRowLastColumn="0"/>
            <w:tcW w:w="2268" w:type="dxa"/>
            <w:shd w:val="clear" w:color="auto" w:fill="DB7310"/>
          </w:tcPr>
          <w:p w14:paraId="1F271A1B" w14:textId="77777777" w:rsidR="003840C5" w:rsidRPr="004D6618" w:rsidRDefault="003840C5" w:rsidP="003840C5">
            <w:pPr>
              <w:rPr>
                <w:color w:val="FFFFFF" w:themeColor="background1"/>
              </w:rPr>
            </w:pPr>
            <w:r w:rsidRPr="004D6618">
              <w:rPr>
                <w:color w:val="FFFFFF" w:themeColor="background1"/>
              </w:rPr>
              <w:t>Date</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DB7310"/>
          </w:tcPr>
          <w:p w14:paraId="3A214D02" w14:textId="77777777" w:rsidR="003840C5" w:rsidRPr="004D6618" w:rsidRDefault="003840C5" w:rsidP="003840C5">
            <w:pPr>
              <w:rPr>
                <w:color w:val="FFFFFF" w:themeColor="background1"/>
              </w:rPr>
            </w:pPr>
            <w:r w:rsidRPr="004D6618">
              <w:rPr>
                <w:color w:val="FFFFFF" w:themeColor="background1"/>
              </w:rPr>
              <w:t>Author</w:t>
            </w:r>
          </w:p>
        </w:tc>
        <w:tc>
          <w:tcPr>
            <w:cnfStyle w:val="000100001000" w:firstRow="0" w:lastRow="0" w:firstColumn="0" w:lastColumn="1" w:oddVBand="0" w:evenVBand="0" w:oddHBand="0" w:evenHBand="0" w:firstRowFirstColumn="0" w:firstRowLastColumn="1" w:lastRowFirstColumn="0" w:lastRowLastColumn="0"/>
            <w:tcW w:w="4394" w:type="dxa"/>
            <w:shd w:val="clear" w:color="auto" w:fill="DB7310"/>
          </w:tcPr>
          <w:p w14:paraId="2A941F58" w14:textId="77777777" w:rsidR="003840C5" w:rsidRPr="004D6618" w:rsidRDefault="003840C5" w:rsidP="003840C5">
            <w:pPr>
              <w:rPr>
                <w:color w:val="FFFFFF" w:themeColor="background1"/>
              </w:rPr>
            </w:pPr>
            <w:r w:rsidRPr="004D6618">
              <w:rPr>
                <w:color w:val="FFFFFF" w:themeColor="background1"/>
              </w:rPr>
              <w:t>Changes made</w:t>
            </w:r>
          </w:p>
        </w:tc>
      </w:tr>
      <w:tr w:rsidR="003840C5" w:rsidRPr="00E87DE1" w14:paraId="2F06ACF2" w14:textId="77777777" w:rsidTr="00383E03">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tcPr>
          <w:p w14:paraId="36CB250D" w14:textId="77777777" w:rsidR="003840C5" w:rsidRPr="00200069" w:rsidRDefault="003840C5" w:rsidP="003840C5">
            <w:r>
              <w:t>V1.0</w:t>
            </w:r>
          </w:p>
        </w:tc>
        <w:tc>
          <w:tcPr>
            <w:cnfStyle w:val="000001000000" w:firstRow="0" w:lastRow="0" w:firstColumn="0" w:lastColumn="0" w:oddVBand="0" w:evenVBand="1" w:oddHBand="0" w:evenHBand="0" w:firstRowFirstColumn="0" w:firstRowLastColumn="0" w:lastRowFirstColumn="0" w:lastRowLastColumn="0"/>
            <w:tcW w:w="2268" w:type="dxa"/>
          </w:tcPr>
          <w:p w14:paraId="2A5930D3" w14:textId="107C1A43" w:rsidR="003840C5" w:rsidRPr="00200069" w:rsidRDefault="00A05330" w:rsidP="00A05330">
            <w:r>
              <w:t>6</w:t>
            </w:r>
            <w:r w:rsidR="003840C5">
              <w:t xml:space="preserve"> December 202</w:t>
            </w:r>
            <w:r>
              <w:t>3</w:t>
            </w:r>
          </w:p>
        </w:tc>
        <w:tc>
          <w:tcPr>
            <w:cnfStyle w:val="000010000000" w:firstRow="0" w:lastRow="0" w:firstColumn="0" w:lastColumn="0" w:oddVBand="1" w:evenVBand="0" w:oddHBand="0" w:evenHBand="0" w:firstRowFirstColumn="0" w:firstRowLastColumn="0" w:lastRowFirstColumn="0" w:lastRowLastColumn="0"/>
            <w:tcW w:w="2551" w:type="dxa"/>
          </w:tcPr>
          <w:p w14:paraId="3AB2E4F8" w14:textId="77777777" w:rsidR="003840C5" w:rsidRPr="00200069" w:rsidRDefault="003840C5" w:rsidP="003840C5">
            <w:r>
              <w:t>D. McElholum</w:t>
            </w:r>
          </w:p>
        </w:tc>
        <w:tc>
          <w:tcPr>
            <w:cnfStyle w:val="000100000000" w:firstRow="0" w:lastRow="0" w:firstColumn="0" w:lastColumn="1" w:oddVBand="0" w:evenVBand="0" w:oddHBand="0" w:evenHBand="0" w:firstRowFirstColumn="0" w:firstRowLastColumn="0" w:lastRowFirstColumn="0" w:lastRowLastColumn="0"/>
            <w:tcW w:w="4394" w:type="dxa"/>
          </w:tcPr>
          <w:p w14:paraId="7C06E185" w14:textId="26C0DD09" w:rsidR="003840C5" w:rsidRPr="00200069" w:rsidRDefault="003840C5" w:rsidP="003840C5"/>
        </w:tc>
      </w:tr>
      <w:tr w:rsidR="003840C5" w:rsidRPr="00E87DE1" w14:paraId="12BFF0F8" w14:textId="77777777" w:rsidTr="00383E03">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tcPr>
          <w:p w14:paraId="2E257CAF" w14:textId="1AD255C9" w:rsidR="003840C5" w:rsidRPr="00200069" w:rsidRDefault="003840C5" w:rsidP="003840C5"/>
        </w:tc>
        <w:tc>
          <w:tcPr>
            <w:cnfStyle w:val="000001000000" w:firstRow="0" w:lastRow="0" w:firstColumn="0" w:lastColumn="0" w:oddVBand="0" w:evenVBand="1" w:oddHBand="0" w:evenHBand="0" w:firstRowFirstColumn="0" w:firstRowLastColumn="0" w:lastRowFirstColumn="0" w:lastRowLastColumn="0"/>
            <w:tcW w:w="2268" w:type="dxa"/>
          </w:tcPr>
          <w:p w14:paraId="6F2D04F6" w14:textId="68F85B45" w:rsidR="003840C5" w:rsidRPr="00200069" w:rsidRDefault="003840C5" w:rsidP="003840C5"/>
        </w:tc>
        <w:tc>
          <w:tcPr>
            <w:cnfStyle w:val="000010000000" w:firstRow="0" w:lastRow="0" w:firstColumn="0" w:lastColumn="0" w:oddVBand="1" w:evenVBand="0" w:oddHBand="0" w:evenHBand="0" w:firstRowFirstColumn="0" w:firstRowLastColumn="0" w:lastRowFirstColumn="0" w:lastRowLastColumn="0"/>
            <w:tcW w:w="2551" w:type="dxa"/>
          </w:tcPr>
          <w:p w14:paraId="2D2444D5" w14:textId="617F3A9C" w:rsidR="003840C5" w:rsidRPr="00200069" w:rsidRDefault="003840C5" w:rsidP="003840C5"/>
        </w:tc>
        <w:tc>
          <w:tcPr>
            <w:cnfStyle w:val="000100000000" w:firstRow="0" w:lastRow="0" w:firstColumn="0" w:lastColumn="1" w:oddVBand="0" w:evenVBand="0" w:oddHBand="0" w:evenHBand="0" w:firstRowFirstColumn="0" w:firstRowLastColumn="0" w:lastRowFirstColumn="0" w:lastRowLastColumn="0"/>
            <w:tcW w:w="4394" w:type="dxa"/>
          </w:tcPr>
          <w:p w14:paraId="637175C5" w14:textId="1D47AB31" w:rsidR="003840C5" w:rsidRPr="00200069" w:rsidRDefault="003840C5" w:rsidP="003840C5"/>
        </w:tc>
      </w:tr>
    </w:tbl>
    <w:p w14:paraId="186DED80" w14:textId="77777777" w:rsidR="003840C5" w:rsidRDefault="003840C5" w:rsidP="003840C5"/>
    <w:tbl>
      <w:tblPr>
        <w:tblStyle w:val="NTWStable1"/>
        <w:tblW w:w="10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20" w:firstRow="1" w:lastRow="0" w:firstColumn="0" w:lastColumn="1" w:noHBand="0" w:noVBand="0"/>
      </w:tblPr>
      <w:tblGrid>
        <w:gridCol w:w="1979"/>
        <w:gridCol w:w="8362"/>
      </w:tblGrid>
      <w:tr w:rsidR="003840C5" w:rsidRPr="00E87DE1" w14:paraId="64D06870" w14:textId="77777777" w:rsidTr="00383E03">
        <w:trPr>
          <w:cnfStyle w:val="100000000000" w:firstRow="1" w:lastRow="0" w:firstColumn="0" w:lastColumn="0" w:oddVBand="0" w:evenVBand="0" w:oddHBand="0"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shd w:val="clear" w:color="auto" w:fill="DB7310"/>
          </w:tcPr>
          <w:p w14:paraId="4C3D1008" w14:textId="77777777" w:rsidR="003840C5" w:rsidRPr="004D6618" w:rsidRDefault="003840C5" w:rsidP="003840C5">
            <w:pPr>
              <w:rPr>
                <w:color w:val="FFFFFF" w:themeColor="background1"/>
              </w:rPr>
            </w:pPr>
            <w:r w:rsidRPr="004D6618">
              <w:rPr>
                <w:color w:val="FFFFFF" w:themeColor="background1"/>
              </w:rPr>
              <w:t>Acronyms</w:t>
            </w:r>
          </w:p>
        </w:tc>
        <w:tc>
          <w:tcPr>
            <w:cnfStyle w:val="000100001000" w:firstRow="0" w:lastRow="0" w:firstColumn="0" w:lastColumn="1" w:oddVBand="0" w:evenVBand="0" w:oddHBand="0" w:evenHBand="0" w:firstRowFirstColumn="0" w:firstRowLastColumn="1" w:lastRowFirstColumn="0" w:lastRowLastColumn="0"/>
            <w:tcW w:w="8362" w:type="dxa"/>
            <w:shd w:val="clear" w:color="auto" w:fill="DB7310"/>
          </w:tcPr>
          <w:p w14:paraId="5D9CD626" w14:textId="77777777" w:rsidR="003840C5" w:rsidRPr="004D6618" w:rsidRDefault="003840C5" w:rsidP="003840C5">
            <w:pPr>
              <w:rPr>
                <w:color w:val="FFFFFF" w:themeColor="background1"/>
              </w:rPr>
            </w:pPr>
            <w:r w:rsidRPr="004D6618">
              <w:rPr>
                <w:color w:val="FFFFFF" w:themeColor="background1"/>
              </w:rPr>
              <w:t>Full form</w:t>
            </w:r>
          </w:p>
        </w:tc>
      </w:tr>
      <w:tr w:rsidR="00D96030" w:rsidRPr="00E87DE1" w14:paraId="038F2750" w14:textId="77777777" w:rsidTr="00383E03">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2DACD324" w14:textId="78B75BE6" w:rsidR="00D96030" w:rsidRPr="003C1701" w:rsidRDefault="00D96030" w:rsidP="003840C5">
            <w:r>
              <w:t>AFTD</w:t>
            </w:r>
          </w:p>
        </w:tc>
        <w:tc>
          <w:tcPr>
            <w:cnfStyle w:val="000100000000" w:firstRow="0" w:lastRow="0" w:firstColumn="0" w:lastColumn="1" w:oddVBand="0" w:evenVBand="0" w:oddHBand="0" w:evenHBand="0" w:firstRowFirstColumn="0" w:firstRowLastColumn="0" w:lastRowFirstColumn="0" w:lastRowLastColumn="0"/>
            <w:tcW w:w="8362" w:type="dxa"/>
          </w:tcPr>
          <w:p w14:paraId="5A2CCBB1" w14:textId="28BA1FFF" w:rsidR="00D96030" w:rsidRPr="003C1701" w:rsidRDefault="00D96030" w:rsidP="003840C5">
            <w:r w:rsidRPr="00D96030">
              <w:t>A</w:t>
            </w:r>
            <w:r>
              <w:t>ssessing Fitness to Driver</w:t>
            </w:r>
          </w:p>
        </w:tc>
      </w:tr>
      <w:tr w:rsidR="003C1701" w:rsidRPr="00E87DE1" w14:paraId="545D1D78" w14:textId="77777777" w:rsidTr="00383E03">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3EB93DF4" w14:textId="2E2FDCA6" w:rsidR="003C1701" w:rsidRDefault="003C1701" w:rsidP="003840C5">
            <w:r w:rsidRPr="003C1701">
              <w:t>HVNL</w:t>
            </w:r>
          </w:p>
        </w:tc>
        <w:tc>
          <w:tcPr>
            <w:cnfStyle w:val="000100000000" w:firstRow="0" w:lastRow="0" w:firstColumn="0" w:lastColumn="1" w:oddVBand="0" w:evenVBand="0" w:oddHBand="0" w:evenHBand="0" w:firstRowFirstColumn="0" w:firstRowLastColumn="0" w:lastRowFirstColumn="0" w:lastRowLastColumn="0"/>
            <w:tcW w:w="8362" w:type="dxa"/>
          </w:tcPr>
          <w:p w14:paraId="638A86AA" w14:textId="01711313" w:rsidR="003C1701" w:rsidRDefault="003C1701" w:rsidP="003840C5">
            <w:r w:rsidRPr="003C1701">
              <w:t>Heavy Vehicle National Law</w:t>
            </w:r>
            <w:r w:rsidR="00444C28">
              <w:t xml:space="preserve"> and Regulations</w:t>
            </w:r>
          </w:p>
        </w:tc>
      </w:tr>
      <w:tr w:rsidR="003840C5" w:rsidRPr="00E87DE1" w14:paraId="424B5729" w14:textId="77777777" w:rsidTr="00383E03">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2A437B76" w14:textId="77777777" w:rsidR="003840C5" w:rsidRPr="00200069" w:rsidRDefault="003840C5" w:rsidP="003840C5">
            <w:r>
              <w:t>PCBU</w:t>
            </w:r>
          </w:p>
        </w:tc>
        <w:tc>
          <w:tcPr>
            <w:cnfStyle w:val="000100000000" w:firstRow="0" w:lastRow="0" w:firstColumn="0" w:lastColumn="1" w:oddVBand="0" w:evenVBand="0" w:oddHBand="0" w:evenHBand="0" w:firstRowFirstColumn="0" w:firstRowLastColumn="0" w:lastRowFirstColumn="0" w:lastRowLastColumn="0"/>
            <w:tcW w:w="8362" w:type="dxa"/>
          </w:tcPr>
          <w:p w14:paraId="79E4317C" w14:textId="77777777" w:rsidR="003840C5" w:rsidRPr="00200069" w:rsidRDefault="003840C5" w:rsidP="003840C5">
            <w:r>
              <w:t>Persons Conducting a Business or Undertaking</w:t>
            </w:r>
          </w:p>
        </w:tc>
      </w:tr>
      <w:tr w:rsidR="003840C5" w:rsidRPr="00E87DE1" w14:paraId="075032BC" w14:textId="77777777" w:rsidTr="00383E03">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5F5B9623" w14:textId="77777777" w:rsidR="003840C5" w:rsidRPr="00200069" w:rsidRDefault="003840C5" w:rsidP="003840C5">
            <w:r>
              <w:t>WHS</w:t>
            </w:r>
          </w:p>
        </w:tc>
        <w:tc>
          <w:tcPr>
            <w:cnfStyle w:val="000100000000" w:firstRow="0" w:lastRow="0" w:firstColumn="0" w:lastColumn="1" w:oddVBand="0" w:evenVBand="0" w:oddHBand="0" w:evenHBand="0" w:firstRowFirstColumn="0" w:firstRowLastColumn="0" w:lastRowFirstColumn="0" w:lastRowLastColumn="0"/>
            <w:tcW w:w="8362" w:type="dxa"/>
          </w:tcPr>
          <w:p w14:paraId="579B992D" w14:textId="77777777" w:rsidR="003840C5" w:rsidRPr="00200069" w:rsidRDefault="003840C5" w:rsidP="003840C5">
            <w:r>
              <w:t>Work Health and Safety</w:t>
            </w:r>
          </w:p>
        </w:tc>
      </w:tr>
    </w:tbl>
    <w:p w14:paraId="0999FA22" w14:textId="16BEE57E" w:rsidR="003840C5" w:rsidRDefault="003840C5" w:rsidP="003840C5">
      <w:pPr>
        <w:tabs>
          <w:tab w:val="left" w:pos="683"/>
        </w:tabs>
      </w:pPr>
    </w:p>
    <w:p w14:paraId="655A0B05" w14:textId="25A91AB1" w:rsidR="003840C5" w:rsidRPr="003840C5" w:rsidRDefault="003840C5" w:rsidP="003840C5">
      <w:pPr>
        <w:tabs>
          <w:tab w:val="left" w:pos="683"/>
        </w:tabs>
        <w:sectPr w:rsidR="003840C5" w:rsidRPr="003840C5" w:rsidSect="004D6618">
          <w:pgSz w:w="11906" w:h="16838" w:code="9"/>
          <w:pgMar w:top="794" w:right="794" w:bottom="794" w:left="794" w:header="794" w:footer="794" w:gutter="0"/>
          <w:cols w:space="708"/>
          <w:titlePg/>
          <w:docGrid w:linePitch="360"/>
        </w:sectPr>
      </w:pPr>
    </w:p>
    <w:p w14:paraId="057790A6" w14:textId="30C1CABD" w:rsidR="00B65B2D" w:rsidRDefault="00B65B2D" w:rsidP="00B65B2D">
      <w:pPr>
        <w:pStyle w:val="Heading1"/>
      </w:pPr>
      <w:bookmarkStart w:id="1" w:name="_Toc152755160"/>
      <w:r>
        <w:lastRenderedPageBreak/>
        <w:t>Preface</w:t>
      </w:r>
      <w:bookmarkEnd w:id="1"/>
    </w:p>
    <w:p w14:paraId="32E9F18A" w14:textId="08982F59" w:rsidR="00461133" w:rsidRDefault="00461133" w:rsidP="00AE156F">
      <w:pPr>
        <w:rPr>
          <w:rFonts w:eastAsia="Times New Roman"/>
        </w:rPr>
      </w:pPr>
      <w:r w:rsidRPr="00461133">
        <w:rPr>
          <w:rFonts w:eastAsia="Times New Roman"/>
        </w:rPr>
        <w:t>The Northern Territory Government has not adopt</w:t>
      </w:r>
      <w:r w:rsidR="0087280A">
        <w:rPr>
          <w:rFonts w:eastAsia="Times New Roman"/>
        </w:rPr>
        <w:t>ed</w:t>
      </w:r>
      <w:r w:rsidRPr="00461133">
        <w:rPr>
          <w:rFonts w:eastAsia="Times New Roman"/>
        </w:rPr>
        <w:t xml:space="preserve"> the fatigue management aspects of the Heavy Vehicle National Law </w:t>
      </w:r>
      <w:r>
        <w:rPr>
          <w:rFonts w:eastAsia="Times New Roman"/>
        </w:rPr>
        <w:t xml:space="preserve">and Regulations </w:t>
      </w:r>
      <w:r w:rsidRPr="00461133">
        <w:rPr>
          <w:rFonts w:eastAsia="Times New Roman"/>
        </w:rPr>
        <w:t>(HVNL)</w:t>
      </w:r>
      <w:r>
        <w:rPr>
          <w:rFonts w:eastAsia="Times New Roman"/>
        </w:rPr>
        <w:t xml:space="preserve">. </w:t>
      </w:r>
    </w:p>
    <w:p w14:paraId="0C183E3A" w14:textId="5744678E" w:rsidR="00A740D2" w:rsidRPr="00392044" w:rsidRDefault="00AE156F" w:rsidP="00A740D2">
      <w:pPr>
        <w:kinsoku w:val="0"/>
        <w:overflowPunct w:val="0"/>
        <w:spacing w:before="203" w:line="264" w:lineRule="exact"/>
        <w:ind w:right="288"/>
        <w:textAlignment w:val="baseline"/>
        <w:rPr>
          <w:rFonts w:cs="Verdana"/>
        </w:rPr>
      </w:pPr>
      <w:r>
        <w:rPr>
          <w:rFonts w:cs="Verdana"/>
        </w:rPr>
        <w:t>As a result</w:t>
      </w:r>
      <w:r w:rsidR="00A740D2" w:rsidRPr="00392044">
        <w:rPr>
          <w:rFonts w:cs="Verdana"/>
        </w:rPr>
        <w:t xml:space="preserve">, fatigue management </w:t>
      </w:r>
      <w:r>
        <w:rPr>
          <w:rFonts w:cs="Verdana"/>
        </w:rPr>
        <w:t xml:space="preserve">in the Northern Territory </w:t>
      </w:r>
      <w:r w:rsidR="00A740D2" w:rsidRPr="00392044">
        <w:rPr>
          <w:rFonts w:cs="Verdana"/>
        </w:rPr>
        <w:t xml:space="preserve">is regulated by NT WorkSafe under the </w:t>
      </w:r>
      <w:r w:rsidR="00A740D2" w:rsidRPr="00CC6AEA">
        <w:rPr>
          <w:rFonts w:cs="Verdana"/>
          <w:i/>
        </w:rPr>
        <w:t>Work Health and Safety (National Uniform Legislation) Act 2011</w:t>
      </w:r>
      <w:r w:rsidR="00A740D2" w:rsidRPr="00392044">
        <w:rPr>
          <w:rFonts w:cs="Verdana"/>
        </w:rPr>
        <w:t xml:space="preserve"> (the Act) and the </w:t>
      </w:r>
      <w:r w:rsidR="00A740D2" w:rsidRPr="003C1701">
        <w:rPr>
          <w:rFonts w:cs="Verdana"/>
        </w:rPr>
        <w:t>Work Health and Safety (National Uniform Legislation) Regulations 2011</w:t>
      </w:r>
      <w:r w:rsidR="00A740D2" w:rsidRPr="00392044">
        <w:rPr>
          <w:rFonts w:cs="Verdana"/>
        </w:rPr>
        <w:t xml:space="preserve"> (the Regulations).</w:t>
      </w:r>
    </w:p>
    <w:p w14:paraId="1917FA49" w14:textId="2CF9DC02" w:rsidR="00A740D2" w:rsidRPr="00392044" w:rsidRDefault="00A740D2" w:rsidP="00A740D2">
      <w:pPr>
        <w:kinsoku w:val="0"/>
        <w:overflowPunct w:val="0"/>
        <w:spacing w:before="203" w:line="264" w:lineRule="exact"/>
        <w:ind w:right="288"/>
        <w:textAlignment w:val="baseline"/>
        <w:rPr>
          <w:rFonts w:cs="Verdana"/>
        </w:rPr>
      </w:pPr>
      <w:r w:rsidRPr="00392044">
        <w:rPr>
          <w:rFonts w:cs="Verdana"/>
        </w:rPr>
        <w:t>This guide is not a Code of Practice</w:t>
      </w:r>
      <w:r w:rsidR="00C748A2">
        <w:rPr>
          <w:rFonts w:cs="Verdana"/>
        </w:rPr>
        <w:t>.</w:t>
      </w:r>
      <w:r w:rsidRPr="00392044">
        <w:rPr>
          <w:rFonts w:cs="Verdana"/>
        </w:rPr>
        <w:t xml:space="preserve"> </w:t>
      </w:r>
      <w:r w:rsidR="00C748A2">
        <w:rPr>
          <w:rFonts w:cs="Verdana"/>
        </w:rPr>
        <w:t>I</w:t>
      </w:r>
      <w:r w:rsidRPr="00392044">
        <w:rPr>
          <w:rFonts w:cs="Verdana"/>
        </w:rPr>
        <w:t xml:space="preserve">t is designed and intended to provide </w:t>
      </w:r>
      <w:r w:rsidR="002C3C4D">
        <w:rPr>
          <w:rFonts w:cs="Verdana"/>
        </w:rPr>
        <w:t>guidance</w:t>
      </w:r>
      <w:r w:rsidRPr="00392044">
        <w:rPr>
          <w:rFonts w:cs="Verdana"/>
        </w:rPr>
        <w:t xml:space="preserve"> to the road transport industry in the </w:t>
      </w:r>
      <w:r w:rsidR="00237221">
        <w:rPr>
          <w:rFonts w:cs="Verdana"/>
        </w:rPr>
        <w:t xml:space="preserve">Northern </w:t>
      </w:r>
      <w:r w:rsidRPr="00392044">
        <w:rPr>
          <w:rFonts w:cs="Verdana"/>
        </w:rPr>
        <w:t xml:space="preserve">Territory to develop, review and implement appropriate driver fatigue management systems to safeguard the health and safety of heavy vehicle drivers </w:t>
      </w:r>
      <w:r w:rsidR="00237221">
        <w:rPr>
          <w:rFonts w:cs="Verdana"/>
        </w:rPr>
        <w:t xml:space="preserve">and others </w:t>
      </w:r>
      <w:r w:rsidRPr="00392044">
        <w:rPr>
          <w:rFonts w:cs="Verdana"/>
        </w:rPr>
        <w:t>by eliminating or minimi</w:t>
      </w:r>
      <w:r w:rsidR="00C748A2">
        <w:rPr>
          <w:rFonts w:cs="Verdana"/>
        </w:rPr>
        <w:t>s</w:t>
      </w:r>
      <w:r w:rsidRPr="00392044">
        <w:rPr>
          <w:rFonts w:cs="Verdana"/>
        </w:rPr>
        <w:t>ing, so far as is reasonably practicable, the risks related to fatigue. The guide should complement and support the due diligence processes of a</w:t>
      </w:r>
      <w:r w:rsidR="003C1701">
        <w:rPr>
          <w:rFonts w:cs="Verdana"/>
        </w:rPr>
        <w:t xml:space="preserve"> </w:t>
      </w:r>
      <w:r w:rsidR="003C1701">
        <w:rPr>
          <w:lang w:eastAsia="en-AU"/>
        </w:rPr>
        <w:t>Person Conducting a Business or Undertaking</w:t>
      </w:r>
      <w:r w:rsidRPr="00392044">
        <w:rPr>
          <w:rFonts w:cs="Verdana"/>
        </w:rPr>
        <w:t xml:space="preserve"> </w:t>
      </w:r>
      <w:r w:rsidR="003C1701">
        <w:rPr>
          <w:rFonts w:cs="Verdana"/>
        </w:rPr>
        <w:t>(</w:t>
      </w:r>
      <w:r w:rsidRPr="00392044">
        <w:rPr>
          <w:rFonts w:cs="Verdana"/>
        </w:rPr>
        <w:t>PCBU</w:t>
      </w:r>
      <w:r w:rsidR="003C1701">
        <w:rPr>
          <w:rFonts w:cs="Verdana"/>
        </w:rPr>
        <w:t>)</w:t>
      </w:r>
      <w:r w:rsidRPr="00392044">
        <w:rPr>
          <w:rFonts w:cs="Verdana"/>
        </w:rPr>
        <w:t xml:space="preserve"> to ensure the fatigue management systems of the organisation are appropri</w:t>
      </w:r>
      <w:r w:rsidR="004E558B">
        <w:rPr>
          <w:rFonts w:cs="Verdana"/>
        </w:rPr>
        <w:t>ate and fit for their purpose.</w:t>
      </w:r>
    </w:p>
    <w:p w14:paraId="47E9735F" w14:textId="1FC46EC7" w:rsidR="00A740D2" w:rsidRPr="00392044" w:rsidRDefault="00A740D2" w:rsidP="00A740D2">
      <w:pPr>
        <w:kinsoku w:val="0"/>
        <w:overflowPunct w:val="0"/>
        <w:spacing w:before="203" w:line="264" w:lineRule="exact"/>
        <w:ind w:right="288"/>
        <w:textAlignment w:val="baseline"/>
        <w:rPr>
          <w:rFonts w:cs="Verdana"/>
        </w:rPr>
      </w:pPr>
      <w:r w:rsidRPr="00392044">
        <w:rPr>
          <w:rFonts w:cs="Verdana"/>
        </w:rPr>
        <w:t>While this guide was developed with the focus of providing assistance to the N</w:t>
      </w:r>
      <w:r w:rsidR="00237221">
        <w:rPr>
          <w:rFonts w:cs="Verdana"/>
        </w:rPr>
        <w:t xml:space="preserve">orthern </w:t>
      </w:r>
      <w:r w:rsidRPr="00392044">
        <w:rPr>
          <w:rFonts w:cs="Verdana"/>
        </w:rPr>
        <w:t>T</w:t>
      </w:r>
      <w:r w:rsidR="00237221">
        <w:rPr>
          <w:rFonts w:cs="Verdana"/>
        </w:rPr>
        <w:t>erritory</w:t>
      </w:r>
      <w:r w:rsidRPr="00392044">
        <w:rPr>
          <w:rFonts w:cs="Verdana"/>
        </w:rPr>
        <w:t xml:space="preserve"> heavy vehicle road freight transport industry and is intended to provide specific guidance to this sector</w:t>
      </w:r>
      <w:r w:rsidR="00A90992">
        <w:rPr>
          <w:rFonts w:cs="Verdana"/>
        </w:rPr>
        <w:t>,</w:t>
      </w:r>
      <w:r w:rsidRPr="00392044">
        <w:rPr>
          <w:rFonts w:cs="Verdana"/>
        </w:rPr>
        <w:t xml:space="preserve"> it should be noted that the guidance set out in this guide could also be useful to businesses or individuals developing systems to manage the risk of driver fatigue in other industry sectors.</w:t>
      </w:r>
    </w:p>
    <w:p w14:paraId="61FBEDD5" w14:textId="63CDF343" w:rsidR="00A740D2" w:rsidRPr="00392044" w:rsidRDefault="00A740D2" w:rsidP="00A740D2">
      <w:pPr>
        <w:kinsoku w:val="0"/>
        <w:overflowPunct w:val="0"/>
        <w:spacing w:before="203" w:line="264" w:lineRule="exact"/>
        <w:ind w:right="288"/>
        <w:textAlignment w:val="baseline"/>
        <w:rPr>
          <w:rFonts w:cs="Verdana"/>
        </w:rPr>
      </w:pPr>
      <w:r w:rsidRPr="00392044">
        <w:rPr>
          <w:rFonts w:cs="Verdana"/>
        </w:rPr>
        <w:t>Compliance with the Act and the Regulations may be achieved by following another method, if it provides an equivalent or higher standard of work health and safety th</w:t>
      </w:r>
      <w:r w:rsidR="002C3C4D">
        <w:rPr>
          <w:rFonts w:cs="Verdana"/>
        </w:rPr>
        <w:t>a</w:t>
      </w:r>
      <w:r w:rsidRPr="00392044">
        <w:rPr>
          <w:rFonts w:cs="Verdana"/>
        </w:rPr>
        <w:t>n what is set out in this guide.</w:t>
      </w:r>
    </w:p>
    <w:p w14:paraId="18DFFAEB" w14:textId="77777777" w:rsidR="00A740D2" w:rsidRPr="00392044" w:rsidRDefault="00A740D2" w:rsidP="00A740D2">
      <w:pPr>
        <w:kinsoku w:val="0"/>
        <w:overflowPunct w:val="0"/>
        <w:spacing w:before="211" w:line="255" w:lineRule="exact"/>
        <w:textAlignment w:val="baseline"/>
        <w:rPr>
          <w:rFonts w:cs="Verdana"/>
          <w:spacing w:val="-4"/>
        </w:rPr>
      </w:pPr>
      <w:r w:rsidRPr="00392044">
        <w:rPr>
          <w:rFonts w:cs="Verdana"/>
          <w:spacing w:val="-4"/>
        </w:rPr>
        <w:t>This guide has been developed with input from:</w:t>
      </w:r>
    </w:p>
    <w:p w14:paraId="63A9CA7B" w14:textId="77777777" w:rsidR="00A740D2" w:rsidRPr="00392044" w:rsidRDefault="00A740D2" w:rsidP="000B5F00">
      <w:pPr>
        <w:widowControl w:val="0"/>
        <w:numPr>
          <w:ilvl w:val="0"/>
          <w:numId w:val="15"/>
        </w:numPr>
        <w:kinsoku w:val="0"/>
        <w:overflowPunct w:val="0"/>
        <w:spacing w:before="215" w:after="0" w:line="251" w:lineRule="exact"/>
        <w:textAlignment w:val="baseline"/>
        <w:rPr>
          <w:rFonts w:cs="Verdana"/>
          <w:spacing w:val="-5"/>
        </w:rPr>
      </w:pPr>
      <w:r w:rsidRPr="00392044">
        <w:rPr>
          <w:rFonts w:cs="Verdana"/>
          <w:spacing w:val="-5"/>
        </w:rPr>
        <w:t>Department of Infrastructure, Planning and Logistics</w:t>
      </w:r>
    </w:p>
    <w:p w14:paraId="03C9CAF8" w14:textId="77777777" w:rsidR="00A740D2" w:rsidRPr="00392044" w:rsidRDefault="00A740D2" w:rsidP="000B5F00">
      <w:pPr>
        <w:widowControl w:val="0"/>
        <w:numPr>
          <w:ilvl w:val="0"/>
          <w:numId w:val="15"/>
        </w:numPr>
        <w:kinsoku w:val="0"/>
        <w:overflowPunct w:val="0"/>
        <w:spacing w:before="138" w:after="0" w:line="248" w:lineRule="exact"/>
        <w:textAlignment w:val="baseline"/>
        <w:rPr>
          <w:rFonts w:cs="Verdana"/>
          <w:spacing w:val="-3"/>
        </w:rPr>
      </w:pPr>
      <w:r w:rsidRPr="00392044">
        <w:rPr>
          <w:rFonts w:cs="Verdana"/>
          <w:spacing w:val="-3"/>
        </w:rPr>
        <w:t>Northern Territory Road Transport Association</w:t>
      </w:r>
    </w:p>
    <w:p w14:paraId="6F7C505A" w14:textId="77777777" w:rsidR="00A740D2" w:rsidRPr="00392044" w:rsidRDefault="00A740D2" w:rsidP="000B5F00">
      <w:pPr>
        <w:widowControl w:val="0"/>
        <w:numPr>
          <w:ilvl w:val="0"/>
          <w:numId w:val="15"/>
        </w:numPr>
        <w:kinsoku w:val="0"/>
        <w:overflowPunct w:val="0"/>
        <w:spacing w:before="141" w:after="0" w:line="248" w:lineRule="exact"/>
        <w:textAlignment w:val="baseline"/>
        <w:rPr>
          <w:rFonts w:cs="Verdana"/>
          <w:spacing w:val="-3"/>
        </w:rPr>
      </w:pPr>
      <w:r w:rsidRPr="00392044">
        <w:rPr>
          <w:rFonts w:cs="Verdana"/>
          <w:spacing w:val="-3"/>
        </w:rPr>
        <w:t>Northern Territory Cattlemen’s Association</w:t>
      </w:r>
    </w:p>
    <w:p w14:paraId="0F2378BF" w14:textId="1C9A80C6" w:rsidR="00A740D2" w:rsidRPr="00392044" w:rsidRDefault="00A740D2" w:rsidP="00AE0F6B">
      <w:pPr>
        <w:widowControl w:val="0"/>
        <w:numPr>
          <w:ilvl w:val="0"/>
          <w:numId w:val="15"/>
        </w:numPr>
        <w:kinsoku w:val="0"/>
        <w:overflowPunct w:val="0"/>
        <w:spacing w:before="136" w:line="250" w:lineRule="exact"/>
        <w:ind w:left="357"/>
        <w:textAlignment w:val="baseline"/>
        <w:rPr>
          <w:rFonts w:cs="Verdana"/>
          <w:spacing w:val="-3"/>
        </w:rPr>
      </w:pPr>
      <w:r w:rsidRPr="00392044">
        <w:rPr>
          <w:rFonts w:cs="Verdana"/>
          <w:spacing w:val="-3"/>
        </w:rPr>
        <w:t>Transport Workers Union</w:t>
      </w:r>
    </w:p>
    <w:p w14:paraId="3566769D" w14:textId="35749D5F" w:rsidR="00A740D2" w:rsidRPr="00392044" w:rsidRDefault="00A740D2" w:rsidP="00A740D2">
      <w:pPr>
        <w:rPr>
          <w:sz w:val="24"/>
          <w:szCs w:val="24"/>
        </w:rPr>
        <w:sectPr w:rsidR="00A740D2" w:rsidRPr="00392044" w:rsidSect="0030251B">
          <w:pgSz w:w="11909" w:h="16838"/>
          <w:pgMar w:top="800" w:right="767" w:bottom="1843" w:left="768" w:header="720" w:footer="720" w:gutter="0"/>
          <w:cols w:space="720"/>
          <w:noEndnote/>
        </w:sectPr>
      </w:pPr>
      <w:r w:rsidRPr="00392044">
        <w:rPr>
          <w:rFonts w:cs="Verdana"/>
        </w:rPr>
        <w:t xml:space="preserve">NT WorkSafe wishes to acknowledge the input of the above organisations in its preparation of this guide and thank them for their assistance in the preparation of </w:t>
      </w:r>
      <w:r w:rsidR="00647318">
        <w:rPr>
          <w:rFonts w:cs="Verdana"/>
        </w:rPr>
        <w:t>t</w:t>
      </w:r>
      <w:r w:rsidRPr="00392044">
        <w:rPr>
          <w:rFonts w:cs="Verdana"/>
        </w:rPr>
        <w:t xml:space="preserve">his document. </w:t>
      </w:r>
    </w:p>
    <w:sdt>
      <w:sdtPr>
        <w:rPr>
          <w:rFonts w:ascii="Lato" w:eastAsia="Calibri" w:hAnsi="Lato" w:cs="Times New Roman"/>
          <w:bCs w:val="0"/>
          <w:color w:val="auto"/>
          <w:sz w:val="22"/>
          <w:szCs w:val="22"/>
        </w:rPr>
        <w:id w:val="1047107412"/>
        <w:docPartObj>
          <w:docPartGallery w:val="Table of Contents"/>
          <w:docPartUnique/>
        </w:docPartObj>
      </w:sdtPr>
      <w:sdtEndPr>
        <w:rPr>
          <w:b/>
          <w:noProof/>
        </w:rPr>
      </w:sdtEndPr>
      <w:sdtContent>
        <w:p w14:paraId="32EC13B8" w14:textId="4FFC5AD1" w:rsidR="009F27A7" w:rsidRDefault="009F27A7">
          <w:pPr>
            <w:pStyle w:val="TOCHeading"/>
          </w:pPr>
          <w:r>
            <w:t>Contents</w:t>
          </w:r>
        </w:p>
        <w:p w14:paraId="384F98FB" w14:textId="1AF67E9B" w:rsidR="00A05330" w:rsidRDefault="009F27A7">
          <w:pPr>
            <w:pStyle w:val="TOC1"/>
            <w:rPr>
              <w:rFonts w:asciiTheme="minorHAnsi" w:eastAsiaTheme="minorEastAsia" w:hAnsiTheme="minorHAnsi" w:cstheme="minorBidi"/>
              <w:b w:val="0"/>
              <w:noProof/>
              <w:lang w:eastAsia="en-AU"/>
            </w:rPr>
          </w:pPr>
          <w:r>
            <w:fldChar w:fldCharType="begin"/>
          </w:r>
          <w:r>
            <w:instrText xml:space="preserve"> TOC \o "1-3" \h \z \u </w:instrText>
          </w:r>
          <w:r>
            <w:fldChar w:fldCharType="separate"/>
          </w:r>
          <w:hyperlink w:anchor="_Toc152755160" w:history="1">
            <w:r w:rsidR="00A05330" w:rsidRPr="00D8665A">
              <w:rPr>
                <w:rStyle w:val="Hyperlink"/>
                <w:noProof/>
              </w:rPr>
              <w:t>Preface</w:t>
            </w:r>
            <w:r w:rsidR="00A05330">
              <w:rPr>
                <w:noProof/>
                <w:webHidden/>
              </w:rPr>
              <w:tab/>
            </w:r>
            <w:r w:rsidR="00A05330">
              <w:rPr>
                <w:noProof/>
                <w:webHidden/>
              </w:rPr>
              <w:fldChar w:fldCharType="begin"/>
            </w:r>
            <w:r w:rsidR="00A05330">
              <w:rPr>
                <w:noProof/>
                <w:webHidden/>
              </w:rPr>
              <w:instrText xml:space="preserve"> PAGEREF _Toc152755160 \h </w:instrText>
            </w:r>
            <w:r w:rsidR="00A05330">
              <w:rPr>
                <w:noProof/>
                <w:webHidden/>
              </w:rPr>
            </w:r>
            <w:r w:rsidR="00A05330">
              <w:rPr>
                <w:noProof/>
                <w:webHidden/>
              </w:rPr>
              <w:fldChar w:fldCharType="separate"/>
            </w:r>
            <w:r w:rsidR="00A05330">
              <w:rPr>
                <w:noProof/>
                <w:webHidden/>
              </w:rPr>
              <w:t>4</w:t>
            </w:r>
            <w:r w:rsidR="00A05330">
              <w:rPr>
                <w:noProof/>
                <w:webHidden/>
              </w:rPr>
              <w:fldChar w:fldCharType="end"/>
            </w:r>
          </w:hyperlink>
        </w:p>
        <w:p w14:paraId="60ACA68E" w14:textId="2801B97C" w:rsidR="00A05330" w:rsidRDefault="00712A87">
          <w:pPr>
            <w:pStyle w:val="TOC1"/>
            <w:rPr>
              <w:rFonts w:asciiTheme="minorHAnsi" w:eastAsiaTheme="minorEastAsia" w:hAnsiTheme="minorHAnsi" w:cstheme="minorBidi"/>
              <w:b w:val="0"/>
              <w:noProof/>
              <w:lang w:eastAsia="en-AU"/>
            </w:rPr>
          </w:pPr>
          <w:hyperlink w:anchor="_Toc152755161" w:history="1">
            <w:r w:rsidR="00A05330" w:rsidRPr="00D8665A">
              <w:rPr>
                <w:rStyle w:val="Hyperlink"/>
                <w:noProof/>
                <w:lang w:eastAsia="en-AU"/>
              </w:rPr>
              <w:t>Introduction</w:t>
            </w:r>
            <w:r w:rsidR="00A05330">
              <w:rPr>
                <w:noProof/>
                <w:webHidden/>
              </w:rPr>
              <w:tab/>
            </w:r>
            <w:r w:rsidR="00A05330">
              <w:rPr>
                <w:noProof/>
                <w:webHidden/>
              </w:rPr>
              <w:fldChar w:fldCharType="begin"/>
            </w:r>
            <w:r w:rsidR="00A05330">
              <w:rPr>
                <w:noProof/>
                <w:webHidden/>
              </w:rPr>
              <w:instrText xml:space="preserve"> PAGEREF _Toc152755161 \h </w:instrText>
            </w:r>
            <w:r w:rsidR="00A05330">
              <w:rPr>
                <w:noProof/>
                <w:webHidden/>
              </w:rPr>
            </w:r>
            <w:r w:rsidR="00A05330">
              <w:rPr>
                <w:noProof/>
                <w:webHidden/>
              </w:rPr>
              <w:fldChar w:fldCharType="separate"/>
            </w:r>
            <w:r w:rsidR="00A05330">
              <w:rPr>
                <w:noProof/>
                <w:webHidden/>
              </w:rPr>
              <w:t>6</w:t>
            </w:r>
            <w:r w:rsidR="00A05330">
              <w:rPr>
                <w:noProof/>
                <w:webHidden/>
              </w:rPr>
              <w:fldChar w:fldCharType="end"/>
            </w:r>
          </w:hyperlink>
        </w:p>
        <w:p w14:paraId="5A7E7977" w14:textId="0EBD15CC" w:rsidR="00A05330" w:rsidRDefault="00712A87">
          <w:pPr>
            <w:pStyle w:val="TOC1"/>
            <w:rPr>
              <w:rFonts w:asciiTheme="minorHAnsi" w:eastAsiaTheme="minorEastAsia" w:hAnsiTheme="minorHAnsi" w:cstheme="minorBidi"/>
              <w:b w:val="0"/>
              <w:noProof/>
              <w:lang w:eastAsia="en-AU"/>
            </w:rPr>
          </w:pPr>
          <w:hyperlink w:anchor="_Toc152755162" w:history="1">
            <w:r w:rsidR="00A05330" w:rsidRPr="00D8665A">
              <w:rPr>
                <w:rStyle w:val="Hyperlink"/>
                <w:noProof/>
                <w:lang w:eastAsia="en-AU"/>
              </w:rPr>
              <w:t>Which vehicle does this guide apply to?</w:t>
            </w:r>
            <w:r w:rsidR="00A05330">
              <w:rPr>
                <w:noProof/>
                <w:webHidden/>
              </w:rPr>
              <w:tab/>
            </w:r>
            <w:r w:rsidR="00A05330">
              <w:rPr>
                <w:noProof/>
                <w:webHidden/>
              </w:rPr>
              <w:fldChar w:fldCharType="begin"/>
            </w:r>
            <w:r w:rsidR="00A05330">
              <w:rPr>
                <w:noProof/>
                <w:webHidden/>
              </w:rPr>
              <w:instrText xml:space="preserve"> PAGEREF _Toc152755162 \h </w:instrText>
            </w:r>
            <w:r w:rsidR="00A05330">
              <w:rPr>
                <w:noProof/>
                <w:webHidden/>
              </w:rPr>
            </w:r>
            <w:r w:rsidR="00A05330">
              <w:rPr>
                <w:noProof/>
                <w:webHidden/>
              </w:rPr>
              <w:fldChar w:fldCharType="separate"/>
            </w:r>
            <w:r w:rsidR="00A05330">
              <w:rPr>
                <w:noProof/>
                <w:webHidden/>
              </w:rPr>
              <w:t>6</w:t>
            </w:r>
            <w:r w:rsidR="00A05330">
              <w:rPr>
                <w:noProof/>
                <w:webHidden/>
              </w:rPr>
              <w:fldChar w:fldCharType="end"/>
            </w:r>
          </w:hyperlink>
        </w:p>
        <w:p w14:paraId="4106A8F1" w14:textId="4099CDBB" w:rsidR="00A05330" w:rsidRDefault="00712A87">
          <w:pPr>
            <w:pStyle w:val="TOC1"/>
            <w:rPr>
              <w:rFonts w:asciiTheme="minorHAnsi" w:eastAsiaTheme="minorEastAsia" w:hAnsiTheme="minorHAnsi" w:cstheme="minorBidi"/>
              <w:b w:val="0"/>
              <w:noProof/>
              <w:lang w:eastAsia="en-AU"/>
            </w:rPr>
          </w:pPr>
          <w:hyperlink w:anchor="_Toc152755163" w:history="1">
            <w:r w:rsidR="00A05330" w:rsidRPr="00D8665A">
              <w:rPr>
                <w:rStyle w:val="Hyperlink"/>
                <w:noProof/>
                <w:lang w:eastAsia="en-AU"/>
              </w:rPr>
              <w:t>What is fatigue?</w:t>
            </w:r>
            <w:r w:rsidR="00A05330">
              <w:rPr>
                <w:noProof/>
                <w:webHidden/>
              </w:rPr>
              <w:tab/>
            </w:r>
            <w:r w:rsidR="00A05330">
              <w:rPr>
                <w:noProof/>
                <w:webHidden/>
              </w:rPr>
              <w:fldChar w:fldCharType="begin"/>
            </w:r>
            <w:r w:rsidR="00A05330">
              <w:rPr>
                <w:noProof/>
                <w:webHidden/>
              </w:rPr>
              <w:instrText xml:space="preserve"> PAGEREF _Toc152755163 \h </w:instrText>
            </w:r>
            <w:r w:rsidR="00A05330">
              <w:rPr>
                <w:noProof/>
                <w:webHidden/>
              </w:rPr>
            </w:r>
            <w:r w:rsidR="00A05330">
              <w:rPr>
                <w:noProof/>
                <w:webHidden/>
              </w:rPr>
              <w:fldChar w:fldCharType="separate"/>
            </w:r>
            <w:r w:rsidR="00A05330">
              <w:rPr>
                <w:noProof/>
                <w:webHidden/>
              </w:rPr>
              <w:t>6</w:t>
            </w:r>
            <w:r w:rsidR="00A05330">
              <w:rPr>
                <w:noProof/>
                <w:webHidden/>
              </w:rPr>
              <w:fldChar w:fldCharType="end"/>
            </w:r>
          </w:hyperlink>
        </w:p>
        <w:p w14:paraId="378BEFCE" w14:textId="7D5EDB0C" w:rsidR="00A05330" w:rsidRDefault="00712A87">
          <w:pPr>
            <w:pStyle w:val="TOC2"/>
            <w:rPr>
              <w:rFonts w:asciiTheme="minorHAnsi" w:eastAsiaTheme="minorEastAsia" w:hAnsiTheme="minorHAnsi" w:cstheme="minorBidi"/>
              <w:noProof/>
              <w:lang w:eastAsia="en-AU"/>
            </w:rPr>
          </w:pPr>
          <w:hyperlink w:anchor="_Toc152755164" w:history="1">
            <w:r w:rsidR="00A05330" w:rsidRPr="00D8665A">
              <w:rPr>
                <w:rStyle w:val="Hyperlink"/>
                <w:noProof/>
                <w:lang w:eastAsia="en-AU"/>
              </w:rPr>
              <w:t>Causes of fatigue</w:t>
            </w:r>
            <w:r w:rsidR="00A05330">
              <w:rPr>
                <w:noProof/>
                <w:webHidden/>
              </w:rPr>
              <w:tab/>
            </w:r>
            <w:r w:rsidR="00A05330">
              <w:rPr>
                <w:noProof/>
                <w:webHidden/>
              </w:rPr>
              <w:fldChar w:fldCharType="begin"/>
            </w:r>
            <w:r w:rsidR="00A05330">
              <w:rPr>
                <w:noProof/>
                <w:webHidden/>
              </w:rPr>
              <w:instrText xml:space="preserve"> PAGEREF _Toc152755164 \h </w:instrText>
            </w:r>
            <w:r w:rsidR="00A05330">
              <w:rPr>
                <w:noProof/>
                <w:webHidden/>
              </w:rPr>
            </w:r>
            <w:r w:rsidR="00A05330">
              <w:rPr>
                <w:noProof/>
                <w:webHidden/>
              </w:rPr>
              <w:fldChar w:fldCharType="separate"/>
            </w:r>
            <w:r w:rsidR="00A05330">
              <w:rPr>
                <w:noProof/>
                <w:webHidden/>
              </w:rPr>
              <w:t>6</w:t>
            </w:r>
            <w:r w:rsidR="00A05330">
              <w:rPr>
                <w:noProof/>
                <w:webHidden/>
              </w:rPr>
              <w:fldChar w:fldCharType="end"/>
            </w:r>
          </w:hyperlink>
        </w:p>
        <w:p w14:paraId="0E7B8BE7" w14:textId="0CDDB20D" w:rsidR="00A05330" w:rsidRDefault="00712A87">
          <w:pPr>
            <w:pStyle w:val="TOC2"/>
            <w:rPr>
              <w:rFonts w:asciiTheme="minorHAnsi" w:eastAsiaTheme="minorEastAsia" w:hAnsiTheme="minorHAnsi" w:cstheme="minorBidi"/>
              <w:noProof/>
              <w:lang w:eastAsia="en-AU"/>
            </w:rPr>
          </w:pPr>
          <w:hyperlink w:anchor="_Toc152755165" w:history="1">
            <w:r w:rsidR="00A05330" w:rsidRPr="00D8665A">
              <w:rPr>
                <w:rStyle w:val="Hyperlink"/>
                <w:noProof/>
                <w:lang w:eastAsia="en-AU"/>
              </w:rPr>
              <w:t>Sleep and fatigue</w:t>
            </w:r>
            <w:r w:rsidR="00A05330">
              <w:rPr>
                <w:noProof/>
                <w:webHidden/>
              </w:rPr>
              <w:tab/>
            </w:r>
            <w:r w:rsidR="00A05330">
              <w:rPr>
                <w:noProof/>
                <w:webHidden/>
              </w:rPr>
              <w:fldChar w:fldCharType="begin"/>
            </w:r>
            <w:r w:rsidR="00A05330">
              <w:rPr>
                <w:noProof/>
                <w:webHidden/>
              </w:rPr>
              <w:instrText xml:space="preserve"> PAGEREF _Toc152755165 \h </w:instrText>
            </w:r>
            <w:r w:rsidR="00A05330">
              <w:rPr>
                <w:noProof/>
                <w:webHidden/>
              </w:rPr>
            </w:r>
            <w:r w:rsidR="00A05330">
              <w:rPr>
                <w:noProof/>
                <w:webHidden/>
              </w:rPr>
              <w:fldChar w:fldCharType="separate"/>
            </w:r>
            <w:r w:rsidR="00A05330">
              <w:rPr>
                <w:noProof/>
                <w:webHidden/>
              </w:rPr>
              <w:t>6</w:t>
            </w:r>
            <w:r w:rsidR="00A05330">
              <w:rPr>
                <w:noProof/>
                <w:webHidden/>
              </w:rPr>
              <w:fldChar w:fldCharType="end"/>
            </w:r>
          </w:hyperlink>
        </w:p>
        <w:p w14:paraId="34B2DD22" w14:textId="1024D071" w:rsidR="00A05330" w:rsidRDefault="00712A87">
          <w:pPr>
            <w:pStyle w:val="TOC2"/>
            <w:rPr>
              <w:rFonts w:asciiTheme="minorHAnsi" w:eastAsiaTheme="minorEastAsia" w:hAnsiTheme="minorHAnsi" w:cstheme="minorBidi"/>
              <w:noProof/>
              <w:lang w:eastAsia="en-AU"/>
            </w:rPr>
          </w:pPr>
          <w:hyperlink w:anchor="_Toc152755166" w:history="1">
            <w:r w:rsidR="00A05330" w:rsidRPr="00D8665A">
              <w:rPr>
                <w:rStyle w:val="Hyperlink"/>
                <w:noProof/>
                <w:lang w:eastAsia="en-AU"/>
              </w:rPr>
              <w:t>The Body Clock (circadian rhythm)</w:t>
            </w:r>
            <w:r w:rsidR="00A05330">
              <w:rPr>
                <w:noProof/>
                <w:webHidden/>
              </w:rPr>
              <w:tab/>
            </w:r>
            <w:r w:rsidR="00A05330">
              <w:rPr>
                <w:noProof/>
                <w:webHidden/>
              </w:rPr>
              <w:fldChar w:fldCharType="begin"/>
            </w:r>
            <w:r w:rsidR="00A05330">
              <w:rPr>
                <w:noProof/>
                <w:webHidden/>
              </w:rPr>
              <w:instrText xml:space="preserve"> PAGEREF _Toc152755166 \h </w:instrText>
            </w:r>
            <w:r w:rsidR="00A05330">
              <w:rPr>
                <w:noProof/>
                <w:webHidden/>
              </w:rPr>
            </w:r>
            <w:r w:rsidR="00A05330">
              <w:rPr>
                <w:noProof/>
                <w:webHidden/>
              </w:rPr>
              <w:fldChar w:fldCharType="separate"/>
            </w:r>
            <w:r w:rsidR="00A05330">
              <w:rPr>
                <w:noProof/>
                <w:webHidden/>
              </w:rPr>
              <w:t>6</w:t>
            </w:r>
            <w:r w:rsidR="00A05330">
              <w:rPr>
                <w:noProof/>
                <w:webHidden/>
              </w:rPr>
              <w:fldChar w:fldCharType="end"/>
            </w:r>
          </w:hyperlink>
        </w:p>
        <w:p w14:paraId="4CDA2E61" w14:textId="72D009BA" w:rsidR="00A05330" w:rsidRDefault="00712A87">
          <w:pPr>
            <w:pStyle w:val="TOC1"/>
            <w:rPr>
              <w:rFonts w:asciiTheme="minorHAnsi" w:eastAsiaTheme="minorEastAsia" w:hAnsiTheme="minorHAnsi" w:cstheme="minorBidi"/>
              <w:b w:val="0"/>
              <w:noProof/>
              <w:lang w:eastAsia="en-AU"/>
            </w:rPr>
          </w:pPr>
          <w:hyperlink w:anchor="_Toc152755167" w:history="1">
            <w:r w:rsidR="00A05330" w:rsidRPr="00D8665A">
              <w:rPr>
                <w:rStyle w:val="Hyperlink"/>
                <w:noProof/>
                <w:lang w:eastAsia="en-AU"/>
              </w:rPr>
              <w:t>Duty to manage the risk of fatigue</w:t>
            </w:r>
            <w:r w:rsidR="00A05330">
              <w:rPr>
                <w:noProof/>
                <w:webHidden/>
              </w:rPr>
              <w:tab/>
            </w:r>
            <w:r w:rsidR="00A05330">
              <w:rPr>
                <w:noProof/>
                <w:webHidden/>
              </w:rPr>
              <w:fldChar w:fldCharType="begin"/>
            </w:r>
            <w:r w:rsidR="00A05330">
              <w:rPr>
                <w:noProof/>
                <w:webHidden/>
              </w:rPr>
              <w:instrText xml:space="preserve"> PAGEREF _Toc152755167 \h </w:instrText>
            </w:r>
            <w:r w:rsidR="00A05330">
              <w:rPr>
                <w:noProof/>
                <w:webHidden/>
              </w:rPr>
            </w:r>
            <w:r w:rsidR="00A05330">
              <w:rPr>
                <w:noProof/>
                <w:webHidden/>
              </w:rPr>
              <w:fldChar w:fldCharType="separate"/>
            </w:r>
            <w:r w:rsidR="00A05330">
              <w:rPr>
                <w:noProof/>
                <w:webHidden/>
              </w:rPr>
              <w:t>7</w:t>
            </w:r>
            <w:r w:rsidR="00A05330">
              <w:rPr>
                <w:noProof/>
                <w:webHidden/>
              </w:rPr>
              <w:fldChar w:fldCharType="end"/>
            </w:r>
          </w:hyperlink>
        </w:p>
        <w:p w14:paraId="69320E96" w14:textId="11AE13D6" w:rsidR="00A05330" w:rsidRDefault="00712A87">
          <w:pPr>
            <w:pStyle w:val="TOC2"/>
            <w:rPr>
              <w:rFonts w:asciiTheme="minorHAnsi" w:eastAsiaTheme="minorEastAsia" w:hAnsiTheme="minorHAnsi" w:cstheme="minorBidi"/>
              <w:noProof/>
              <w:lang w:eastAsia="en-AU"/>
            </w:rPr>
          </w:pPr>
          <w:hyperlink w:anchor="_Toc152755168" w:history="1">
            <w:r w:rsidR="00A05330" w:rsidRPr="00D8665A">
              <w:rPr>
                <w:rStyle w:val="Hyperlink"/>
                <w:noProof/>
              </w:rPr>
              <w:t>Person Conducting a Business or Undertaking</w:t>
            </w:r>
            <w:r w:rsidR="00A05330">
              <w:rPr>
                <w:noProof/>
                <w:webHidden/>
              </w:rPr>
              <w:tab/>
            </w:r>
            <w:r w:rsidR="00A05330">
              <w:rPr>
                <w:noProof/>
                <w:webHidden/>
              </w:rPr>
              <w:fldChar w:fldCharType="begin"/>
            </w:r>
            <w:r w:rsidR="00A05330">
              <w:rPr>
                <w:noProof/>
                <w:webHidden/>
              </w:rPr>
              <w:instrText xml:space="preserve"> PAGEREF _Toc152755168 \h </w:instrText>
            </w:r>
            <w:r w:rsidR="00A05330">
              <w:rPr>
                <w:noProof/>
                <w:webHidden/>
              </w:rPr>
            </w:r>
            <w:r w:rsidR="00A05330">
              <w:rPr>
                <w:noProof/>
                <w:webHidden/>
              </w:rPr>
              <w:fldChar w:fldCharType="separate"/>
            </w:r>
            <w:r w:rsidR="00A05330">
              <w:rPr>
                <w:noProof/>
                <w:webHidden/>
              </w:rPr>
              <w:t>7</w:t>
            </w:r>
            <w:r w:rsidR="00A05330">
              <w:rPr>
                <w:noProof/>
                <w:webHidden/>
              </w:rPr>
              <w:fldChar w:fldCharType="end"/>
            </w:r>
          </w:hyperlink>
        </w:p>
        <w:p w14:paraId="4066780B" w14:textId="5E63E652" w:rsidR="00A05330" w:rsidRDefault="00712A87">
          <w:pPr>
            <w:pStyle w:val="TOC2"/>
            <w:rPr>
              <w:rFonts w:asciiTheme="minorHAnsi" w:eastAsiaTheme="minorEastAsia" w:hAnsiTheme="minorHAnsi" w:cstheme="minorBidi"/>
              <w:noProof/>
              <w:lang w:eastAsia="en-AU"/>
            </w:rPr>
          </w:pPr>
          <w:hyperlink w:anchor="_Toc152755169" w:history="1">
            <w:r w:rsidR="00A05330" w:rsidRPr="00D8665A">
              <w:rPr>
                <w:rStyle w:val="Hyperlink"/>
                <w:noProof/>
                <w:lang w:eastAsia="en-AU"/>
              </w:rPr>
              <w:t>Officers</w:t>
            </w:r>
            <w:r w:rsidR="00A05330">
              <w:rPr>
                <w:noProof/>
                <w:webHidden/>
              </w:rPr>
              <w:tab/>
            </w:r>
            <w:r w:rsidR="00A05330">
              <w:rPr>
                <w:noProof/>
                <w:webHidden/>
              </w:rPr>
              <w:fldChar w:fldCharType="begin"/>
            </w:r>
            <w:r w:rsidR="00A05330">
              <w:rPr>
                <w:noProof/>
                <w:webHidden/>
              </w:rPr>
              <w:instrText xml:space="preserve"> PAGEREF _Toc152755169 \h </w:instrText>
            </w:r>
            <w:r w:rsidR="00A05330">
              <w:rPr>
                <w:noProof/>
                <w:webHidden/>
              </w:rPr>
            </w:r>
            <w:r w:rsidR="00A05330">
              <w:rPr>
                <w:noProof/>
                <w:webHidden/>
              </w:rPr>
              <w:fldChar w:fldCharType="separate"/>
            </w:r>
            <w:r w:rsidR="00A05330">
              <w:rPr>
                <w:noProof/>
                <w:webHidden/>
              </w:rPr>
              <w:t>7</w:t>
            </w:r>
            <w:r w:rsidR="00A05330">
              <w:rPr>
                <w:noProof/>
                <w:webHidden/>
              </w:rPr>
              <w:fldChar w:fldCharType="end"/>
            </w:r>
          </w:hyperlink>
        </w:p>
        <w:p w14:paraId="361818E3" w14:textId="65A773A0" w:rsidR="00A05330" w:rsidRDefault="00712A87">
          <w:pPr>
            <w:pStyle w:val="TOC2"/>
            <w:rPr>
              <w:rFonts w:asciiTheme="minorHAnsi" w:eastAsiaTheme="minorEastAsia" w:hAnsiTheme="minorHAnsi" w:cstheme="minorBidi"/>
              <w:noProof/>
              <w:lang w:eastAsia="en-AU"/>
            </w:rPr>
          </w:pPr>
          <w:hyperlink w:anchor="_Toc152755170" w:history="1">
            <w:r w:rsidR="00A05330" w:rsidRPr="00D8665A">
              <w:rPr>
                <w:rStyle w:val="Hyperlink"/>
                <w:noProof/>
                <w:lang w:eastAsia="en-AU"/>
              </w:rPr>
              <w:t>Workers</w:t>
            </w:r>
            <w:r w:rsidR="00A05330">
              <w:rPr>
                <w:noProof/>
                <w:webHidden/>
              </w:rPr>
              <w:tab/>
            </w:r>
            <w:r w:rsidR="00A05330">
              <w:rPr>
                <w:noProof/>
                <w:webHidden/>
              </w:rPr>
              <w:fldChar w:fldCharType="begin"/>
            </w:r>
            <w:r w:rsidR="00A05330">
              <w:rPr>
                <w:noProof/>
                <w:webHidden/>
              </w:rPr>
              <w:instrText xml:space="preserve"> PAGEREF _Toc152755170 \h </w:instrText>
            </w:r>
            <w:r w:rsidR="00A05330">
              <w:rPr>
                <w:noProof/>
                <w:webHidden/>
              </w:rPr>
            </w:r>
            <w:r w:rsidR="00A05330">
              <w:rPr>
                <w:noProof/>
                <w:webHidden/>
              </w:rPr>
              <w:fldChar w:fldCharType="separate"/>
            </w:r>
            <w:r w:rsidR="00A05330">
              <w:rPr>
                <w:noProof/>
                <w:webHidden/>
              </w:rPr>
              <w:t>8</w:t>
            </w:r>
            <w:r w:rsidR="00A05330">
              <w:rPr>
                <w:noProof/>
                <w:webHidden/>
              </w:rPr>
              <w:fldChar w:fldCharType="end"/>
            </w:r>
          </w:hyperlink>
        </w:p>
        <w:p w14:paraId="557F7C9A" w14:textId="43420739" w:rsidR="00A05330" w:rsidRDefault="00712A87">
          <w:pPr>
            <w:pStyle w:val="TOC1"/>
            <w:rPr>
              <w:rFonts w:asciiTheme="minorHAnsi" w:eastAsiaTheme="minorEastAsia" w:hAnsiTheme="minorHAnsi" w:cstheme="minorBidi"/>
              <w:b w:val="0"/>
              <w:noProof/>
              <w:lang w:eastAsia="en-AU"/>
            </w:rPr>
          </w:pPr>
          <w:hyperlink w:anchor="_Toc152755171" w:history="1">
            <w:r w:rsidR="00A05330" w:rsidRPr="00D8665A">
              <w:rPr>
                <w:rStyle w:val="Hyperlink"/>
                <w:noProof/>
                <w:lang w:eastAsia="en-AU"/>
              </w:rPr>
              <w:t>Interstate fatigue management systems</w:t>
            </w:r>
            <w:r w:rsidR="00A05330">
              <w:rPr>
                <w:noProof/>
                <w:webHidden/>
              </w:rPr>
              <w:tab/>
            </w:r>
            <w:r w:rsidR="00A05330">
              <w:rPr>
                <w:noProof/>
                <w:webHidden/>
              </w:rPr>
              <w:fldChar w:fldCharType="begin"/>
            </w:r>
            <w:r w:rsidR="00A05330">
              <w:rPr>
                <w:noProof/>
                <w:webHidden/>
              </w:rPr>
              <w:instrText xml:space="preserve"> PAGEREF _Toc152755171 \h </w:instrText>
            </w:r>
            <w:r w:rsidR="00A05330">
              <w:rPr>
                <w:noProof/>
                <w:webHidden/>
              </w:rPr>
            </w:r>
            <w:r w:rsidR="00A05330">
              <w:rPr>
                <w:noProof/>
                <w:webHidden/>
              </w:rPr>
              <w:fldChar w:fldCharType="separate"/>
            </w:r>
            <w:r w:rsidR="00A05330">
              <w:rPr>
                <w:noProof/>
                <w:webHidden/>
              </w:rPr>
              <w:t>8</w:t>
            </w:r>
            <w:r w:rsidR="00A05330">
              <w:rPr>
                <w:noProof/>
                <w:webHidden/>
              </w:rPr>
              <w:fldChar w:fldCharType="end"/>
            </w:r>
          </w:hyperlink>
        </w:p>
        <w:p w14:paraId="16DC0C5F" w14:textId="400344C4" w:rsidR="00A05330" w:rsidRDefault="00712A87">
          <w:pPr>
            <w:pStyle w:val="TOC1"/>
            <w:rPr>
              <w:rFonts w:asciiTheme="minorHAnsi" w:eastAsiaTheme="minorEastAsia" w:hAnsiTheme="minorHAnsi" w:cstheme="minorBidi"/>
              <w:b w:val="0"/>
              <w:noProof/>
              <w:lang w:eastAsia="en-AU"/>
            </w:rPr>
          </w:pPr>
          <w:hyperlink w:anchor="_Toc152755172" w:history="1">
            <w:r w:rsidR="00A05330" w:rsidRPr="00D8665A">
              <w:rPr>
                <w:rStyle w:val="Hyperlink"/>
                <w:noProof/>
                <w:lang w:eastAsia="en-AU"/>
              </w:rPr>
              <w:t>Matters for inclusion in fatigue management systems</w:t>
            </w:r>
            <w:r w:rsidR="00A05330">
              <w:rPr>
                <w:noProof/>
                <w:webHidden/>
              </w:rPr>
              <w:tab/>
            </w:r>
            <w:r w:rsidR="00A05330">
              <w:rPr>
                <w:noProof/>
                <w:webHidden/>
              </w:rPr>
              <w:fldChar w:fldCharType="begin"/>
            </w:r>
            <w:r w:rsidR="00A05330">
              <w:rPr>
                <w:noProof/>
                <w:webHidden/>
              </w:rPr>
              <w:instrText xml:space="preserve"> PAGEREF _Toc152755172 \h </w:instrText>
            </w:r>
            <w:r w:rsidR="00A05330">
              <w:rPr>
                <w:noProof/>
                <w:webHidden/>
              </w:rPr>
            </w:r>
            <w:r w:rsidR="00A05330">
              <w:rPr>
                <w:noProof/>
                <w:webHidden/>
              </w:rPr>
              <w:fldChar w:fldCharType="separate"/>
            </w:r>
            <w:r w:rsidR="00A05330">
              <w:rPr>
                <w:noProof/>
                <w:webHidden/>
              </w:rPr>
              <w:t>10</w:t>
            </w:r>
            <w:r w:rsidR="00A05330">
              <w:rPr>
                <w:noProof/>
                <w:webHidden/>
              </w:rPr>
              <w:fldChar w:fldCharType="end"/>
            </w:r>
          </w:hyperlink>
        </w:p>
        <w:p w14:paraId="12D3459F" w14:textId="096CF0BE" w:rsidR="00A05330" w:rsidRDefault="00712A87">
          <w:pPr>
            <w:pStyle w:val="TOC2"/>
            <w:rPr>
              <w:rFonts w:asciiTheme="minorHAnsi" w:eastAsiaTheme="minorEastAsia" w:hAnsiTheme="minorHAnsi" w:cstheme="minorBidi"/>
              <w:noProof/>
              <w:lang w:eastAsia="en-AU"/>
            </w:rPr>
          </w:pPr>
          <w:hyperlink w:anchor="_Toc152755173" w:history="1">
            <w:r w:rsidR="00A05330" w:rsidRPr="00D8665A">
              <w:rPr>
                <w:rStyle w:val="Hyperlink"/>
                <w:noProof/>
              </w:rPr>
              <w:t>Discretion in observing recommended maximum work time</w:t>
            </w:r>
            <w:r w:rsidR="00A05330">
              <w:rPr>
                <w:noProof/>
                <w:webHidden/>
              </w:rPr>
              <w:tab/>
            </w:r>
            <w:r w:rsidR="00A05330">
              <w:rPr>
                <w:noProof/>
                <w:webHidden/>
              </w:rPr>
              <w:fldChar w:fldCharType="begin"/>
            </w:r>
            <w:r w:rsidR="00A05330">
              <w:rPr>
                <w:noProof/>
                <w:webHidden/>
              </w:rPr>
              <w:instrText xml:space="preserve"> PAGEREF _Toc152755173 \h </w:instrText>
            </w:r>
            <w:r w:rsidR="00A05330">
              <w:rPr>
                <w:noProof/>
                <w:webHidden/>
              </w:rPr>
            </w:r>
            <w:r w:rsidR="00A05330">
              <w:rPr>
                <w:noProof/>
                <w:webHidden/>
              </w:rPr>
              <w:fldChar w:fldCharType="separate"/>
            </w:r>
            <w:r w:rsidR="00A05330">
              <w:rPr>
                <w:noProof/>
                <w:webHidden/>
              </w:rPr>
              <w:t>11</w:t>
            </w:r>
            <w:r w:rsidR="00A05330">
              <w:rPr>
                <w:noProof/>
                <w:webHidden/>
              </w:rPr>
              <w:fldChar w:fldCharType="end"/>
            </w:r>
          </w:hyperlink>
        </w:p>
        <w:p w14:paraId="4E22A593" w14:textId="50718898" w:rsidR="00A05330" w:rsidRDefault="00712A87">
          <w:pPr>
            <w:pStyle w:val="TOC1"/>
            <w:rPr>
              <w:rFonts w:asciiTheme="minorHAnsi" w:eastAsiaTheme="minorEastAsia" w:hAnsiTheme="minorHAnsi" w:cstheme="minorBidi"/>
              <w:b w:val="0"/>
              <w:noProof/>
              <w:lang w:eastAsia="en-AU"/>
            </w:rPr>
          </w:pPr>
          <w:hyperlink w:anchor="_Toc152755174" w:history="1">
            <w:r w:rsidR="00A05330" w:rsidRPr="00D8665A">
              <w:rPr>
                <w:rStyle w:val="Hyperlink"/>
                <w:noProof/>
                <w:lang w:eastAsia="en-AU"/>
              </w:rPr>
              <w:t>Additional considerations for fatigue management systems</w:t>
            </w:r>
            <w:r w:rsidR="00A05330">
              <w:rPr>
                <w:noProof/>
                <w:webHidden/>
              </w:rPr>
              <w:tab/>
            </w:r>
            <w:r w:rsidR="00A05330">
              <w:rPr>
                <w:noProof/>
                <w:webHidden/>
              </w:rPr>
              <w:fldChar w:fldCharType="begin"/>
            </w:r>
            <w:r w:rsidR="00A05330">
              <w:rPr>
                <w:noProof/>
                <w:webHidden/>
              </w:rPr>
              <w:instrText xml:space="preserve"> PAGEREF _Toc152755174 \h </w:instrText>
            </w:r>
            <w:r w:rsidR="00A05330">
              <w:rPr>
                <w:noProof/>
                <w:webHidden/>
              </w:rPr>
            </w:r>
            <w:r w:rsidR="00A05330">
              <w:rPr>
                <w:noProof/>
                <w:webHidden/>
              </w:rPr>
              <w:fldChar w:fldCharType="separate"/>
            </w:r>
            <w:r w:rsidR="00A05330">
              <w:rPr>
                <w:noProof/>
                <w:webHidden/>
              </w:rPr>
              <w:t>13</w:t>
            </w:r>
            <w:r w:rsidR="00A05330">
              <w:rPr>
                <w:noProof/>
                <w:webHidden/>
              </w:rPr>
              <w:fldChar w:fldCharType="end"/>
            </w:r>
          </w:hyperlink>
        </w:p>
        <w:p w14:paraId="2236D6D0" w14:textId="53727524" w:rsidR="00A05330" w:rsidRDefault="00712A87">
          <w:pPr>
            <w:pStyle w:val="TOC2"/>
            <w:rPr>
              <w:rFonts w:asciiTheme="minorHAnsi" w:eastAsiaTheme="minorEastAsia" w:hAnsiTheme="minorHAnsi" w:cstheme="minorBidi"/>
              <w:noProof/>
              <w:lang w:eastAsia="en-AU"/>
            </w:rPr>
          </w:pPr>
          <w:hyperlink w:anchor="_Toc152755175" w:history="1">
            <w:r w:rsidR="00A05330" w:rsidRPr="00D8665A">
              <w:rPr>
                <w:rStyle w:val="Hyperlink"/>
                <w:noProof/>
                <w:lang w:eastAsia="en-AU"/>
              </w:rPr>
              <w:t>Medical assessments</w:t>
            </w:r>
            <w:r w:rsidR="00A05330">
              <w:rPr>
                <w:noProof/>
                <w:webHidden/>
              </w:rPr>
              <w:tab/>
            </w:r>
            <w:r w:rsidR="00A05330">
              <w:rPr>
                <w:noProof/>
                <w:webHidden/>
              </w:rPr>
              <w:fldChar w:fldCharType="begin"/>
            </w:r>
            <w:r w:rsidR="00A05330">
              <w:rPr>
                <w:noProof/>
                <w:webHidden/>
              </w:rPr>
              <w:instrText xml:space="preserve"> PAGEREF _Toc152755175 \h </w:instrText>
            </w:r>
            <w:r w:rsidR="00A05330">
              <w:rPr>
                <w:noProof/>
                <w:webHidden/>
              </w:rPr>
            </w:r>
            <w:r w:rsidR="00A05330">
              <w:rPr>
                <w:noProof/>
                <w:webHidden/>
              </w:rPr>
              <w:fldChar w:fldCharType="separate"/>
            </w:r>
            <w:r w:rsidR="00A05330">
              <w:rPr>
                <w:noProof/>
                <w:webHidden/>
              </w:rPr>
              <w:t>13</w:t>
            </w:r>
            <w:r w:rsidR="00A05330">
              <w:rPr>
                <w:noProof/>
                <w:webHidden/>
              </w:rPr>
              <w:fldChar w:fldCharType="end"/>
            </w:r>
          </w:hyperlink>
        </w:p>
        <w:p w14:paraId="2CDBBE4F" w14:textId="0E5B9369" w:rsidR="00A05330" w:rsidRDefault="00712A87">
          <w:pPr>
            <w:pStyle w:val="TOC2"/>
            <w:rPr>
              <w:rFonts w:asciiTheme="minorHAnsi" w:eastAsiaTheme="minorEastAsia" w:hAnsiTheme="minorHAnsi" w:cstheme="minorBidi"/>
              <w:noProof/>
              <w:lang w:eastAsia="en-AU"/>
            </w:rPr>
          </w:pPr>
          <w:hyperlink w:anchor="_Toc152755176" w:history="1">
            <w:r w:rsidR="00A05330" w:rsidRPr="00D8665A">
              <w:rPr>
                <w:rStyle w:val="Hyperlink"/>
                <w:noProof/>
              </w:rPr>
              <w:t>Fatigue detection technology</w:t>
            </w:r>
            <w:r w:rsidR="00A05330">
              <w:rPr>
                <w:noProof/>
                <w:webHidden/>
              </w:rPr>
              <w:tab/>
            </w:r>
            <w:r w:rsidR="00A05330">
              <w:rPr>
                <w:noProof/>
                <w:webHidden/>
              </w:rPr>
              <w:fldChar w:fldCharType="begin"/>
            </w:r>
            <w:r w:rsidR="00A05330">
              <w:rPr>
                <w:noProof/>
                <w:webHidden/>
              </w:rPr>
              <w:instrText xml:space="preserve"> PAGEREF _Toc152755176 \h </w:instrText>
            </w:r>
            <w:r w:rsidR="00A05330">
              <w:rPr>
                <w:noProof/>
                <w:webHidden/>
              </w:rPr>
            </w:r>
            <w:r w:rsidR="00A05330">
              <w:rPr>
                <w:noProof/>
                <w:webHidden/>
              </w:rPr>
              <w:fldChar w:fldCharType="separate"/>
            </w:r>
            <w:r w:rsidR="00A05330">
              <w:rPr>
                <w:noProof/>
                <w:webHidden/>
              </w:rPr>
              <w:t>13</w:t>
            </w:r>
            <w:r w:rsidR="00A05330">
              <w:rPr>
                <w:noProof/>
                <w:webHidden/>
              </w:rPr>
              <w:fldChar w:fldCharType="end"/>
            </w:r>
          </w:hyperlink>
        </w:p>
        <w:p w14:paraId="0520A0E3" w14:textId="46BE9C2C" w:rsidR="00A05330" w:rsidRDefault="00712A87">
          <w:pPr>
            <w:pStyle w:val="TOC1"/>
            <w:rPr>
              <w:rFonts w:asciiTheme="minorHAnsi" w:eastAsiaTheme="minorEastAsia" w:hAnsiTheme="minorHAnsi" w:cstheme="minorBidi"/>
              <w:b w:val="0"/>
              <w:noProof/>
              <w:lang w:eastAsia="en-AU"/>
            </w:rPr>
          </w:pPr>
          <w:hyperlink w:anchor="_Toc152755177" w:history="1">
            <w:r w:rsidR="00A05330" w:rsidRPr="00D8665A">
              <w:rPr>
                <w:rStyle w:val="Hyperlink"/>
                <w:noProof/>
                <w:lang w:eastAsia="en-AU"/>
              </w:rPr>
              <w:t>Records for fatigue management systems</w:t>
            </w:r>
            <w:r w:rsidR="00A05330">
              <w:rPr>
                <w:noProof/>
                <w:webHidden/>
              </w:rPr>
              <w:tab/>
            </w:r>
            <w:r w:rsidR="00A05330">
              <w:rPr>
                <w:noProof/>
                <w:webHidden/>
              </w:rPr>
              <w:fldChar w:fldCharType="begin"/>
            </w:r>
            <w:r w:rsidR="00A05330">
              <w:rPr>
                <w:noProof/>
                <w:webHidden/>
              </w:rPr>
              <w:instrText xml:space="preserve"> PAGEREF _Toc152755177 \h </w:instrText>
            </w:r>
            <w:r w:rsidR="00A05330">
              <w:rPr>
                <w:noProof/>
                <w:webHidden/>
              </w:rPr>
            </w:r>
            <w:r w:rsidR="00A05330">
              <w:rPr>
                <w:noProof/>
                <w:webHidden/>
              </w:rPr>
              <w:fldChar w:fldCharType="separate"/>
            </w:r>
            <w:r w:rsidR="00A05330">
              <w:rPr>
                <w:noProof/>
                <w:webHidden/>
              </w:rPr>
              <w:t>14</w:t>
            </w:r>
            <w:r w:rsidR="00A05330">
              <w:rPr>
                <w:noProof/>
                <w:webHidden/>
              </w:rPr>
              <w:fldChar w:fldCharType="end"/>
            </w:r>
          </w:hyperlink>
        </w:p>
        <w:p w14:paraId="4FC8E32E" w14:textId="27894303" w:rsidR="00A05330" w:rsidRDefault="00712A87">
          <w:pPr>
            <w:pStyle w:val="TOC1"/>
            <w:rPr>
              <w:rFonts w:asciiTheme="minorHAnsi" w:eastAsiaTheme="minorEastAsia" w:hAnsiTheme="minorHAnsi" w:cstheme="minorBidi"/>
              <w:b w:val="0"/>
              <w:noProof/>
              <w:lang w:eastAsia="en-AU"/>
            </w:rPr>
          </w:pPr>
          <w:hyperlink w:anchor="_Toc152755178" w:history="1">
            <w:r w:rsidR="00A05330" w:rsidRPr="00D8665A">
              <w:rPr>
                <w:rStyle w:val="Hyperlink"/>
                <w:noProof/>
              </w:rPr>
              <w:t>Attachment A</w:t>
            </w:r>
            <w:r w:rsidR="00A05330">
              <w:rPr>
                <w:noProof/>
                <w:webHidden/>
              </w:rPr>
              <w:tab/>
            </w:r>
            <w:r w:rsidR="00A05330">
              <w:rPr>
                <w:noProof/>
                <w:webHidden/>
              </w:rPr>
              <w:fldChar w:fldCharType="begin"/>
            </w:r>
            <w:r w:rsidR="00A05330">
              <w:rPr>
                <w:noProof/>
                <w:webHidden/>
              </w:rPr>
              <w:instrText xml:space="preserve"> PAGEREF _Toc152755178 \h </w:instrText>
            </w:r>
            <w:r w:rsidR="00A05330">
              <w:rPr>
                <w:noProof/>
                <w:webHidden/>
              </w:rPr>
            </w:r>
            <w:r w:rsidR="00A05330">
              <w:rPr>
                <w:noProof/>
                <w:webHidden/>
              </w:rPr>
              <w:fldChar w:fldCharType="separate"/>
            </w:r>
            <w:r w:rsidR="00A05330">
              <w:rPr>
                <w:noProof/>
                <w:webHidden/>
              </w:rPr>
              <w:t>15</w:t>
            </w:r>
            <w:r w:rsidR="00A05330">
              <w:rPr>
                <w:noProof/>
                <w:webHidden/>
              </w:rPr>
              <w:fldChar w:fldCharType="end"/>
            </w:r>
          </w:hyperlink>
        </w:p>
        <w:p w14:paraId="68C036D2" w14:textId="05FCB8A5" w:rsidR="00A05330" w:rsidRDefault="00712A87">
          <w:pPr>
            <w:pStyle w:val="TOC2"/>
            <w:rPr>
              <w:rFonts w:asciiTheme="minorHAnsi" w:eastAsiaTheme="minorEastAsia" w:hAnsiTheme="minorHAnsi" w:cstheme="minorBidi"/>
              <w:noProof/>
              <w:lang w:eastAsia="en-AU"/>
            </w:rPr>
          </w:pPr>
          <w:hyperlink w:anchor="_Toc152755179" w:history="1">
            <w:r w:rsidR="00A05330" w:rsidRPr="00D8665A">
              <w:rPr>
                <w:rStyle w:val="Hyperlink"/>
                <w:rFonts w:eastAsia="Times New Roman"/>
                <w:noProof/>
              </w:rPr>
              <w:t>Sample Fatigue Management System Plan</w:t>
            </w:r>
            <w:r w:rsidR="00A05330">
              <w:rPr>
                <w:noProof/>
                <w:webHidden/>
              </w:rPr>
              <w:tab/>
            </w:r>
            <w:r w:rsidR="00A05330">
              <w:rPr>
                <w:noProof/>
                <w:webHidden/>
              </w:rPr>
              <w:fldChar w:fldCharType="begin"/>
            </w:r>
            <w:r w:rsidR="00A05330">
              <w:rPr>
                <w:noProof/>
                <w:webHidden/>
              </w:rPr>
              <w:instrText xml:space="preserve"> PAGEREF _Toc152755179 \h </w:instrText>
            </w:r>
            <w:r w:rsidR="00A05330">
              <w:rPr>
                <w:noProof/>
                <w:webHidden/>
              </w:rPr>
            </w:r>
            <w:r w:rsidR="00A05330">
              <w:rPr>
                <w:noProof/>
                <w:webHidden/>
              </w:rPr>
              <w:fldChar w:fldCharType="separate"/>
            </w:r>
            <w:r w:rsidR="00A05330">
              <w:rPr>
                <w:noProof/>
                <w:webHidden/>
              </w:rPr>
              <w:t>15</w:t>
            </w:r>
            <w:r w:rsidR="00A05330">
              <w:rPr>
                <w:noProof/>
                <w:webHidden/>
              </w:rPr>
              <w:fldChar w:fldCharType="end"/>
            </w:r>
          </w:hyperlink>
        </w:p>
        <w:p w14:paraId="310411B2" w14:textId="65CFB38A" w:rsidR="00A05330" w:rsidRDefault="00712A87">
          <w:pPr>
            <w:pStyle w:val="TOC1"/>
            <w:rPr>
              <w:rFonts w:asciiTheme="minorHAnsi" w:eastAsiaTheme="minorEastAsia" w:hAnsiTheme="minorHAnsi" w:cstheme="minorBidi"/>
              <w:b w:val="0"/>
              <w:noProof/>
              <w:lang w:eastAsia="en-AU"/>
            </w:rPr>
          </w:pPr>
          <w:hyperlink w:anchor="_Toc152755180" w:history="1">
            <w:r w:rsidR="00A05330" w:rsidRPr="00D8665A">
              <w:rPr>
                <w:rStyle w:val="Hyperlink"/>
                <w:noProof/>
                <w:lang w:eastAsia="en-AU"/>
              </w:rPr>
              <w:t>Attachment B</w:t>
            </w:r>
            <w:r w:rsidR="00A05330">
              <w:rPr>
                <w:noProof/>
                <w:webHidden/>
              </w:rPr>
              <w:tab/>
            </w:r>
            <w:r w:rsidR="00A05330">
              <w:rPr>
                <w:noProof/>
                <w:webHidden/>
              </w:rPr>
              <w:fldChar w:fldCharType="begin"/>
            </w:r>
            <w:r w:rsidR="00A05330">
              <w:rPr>
                <w:noProof/>
                <w:webHidden/>
              </w:rPr>
              <w:instrText xml:space="preserve"> PAGEREF _Toc152755180 \h </w:instrText>
            </w:r>
            <w:r w:rsidR="00A05330">
              <w:rPr>
                <w:noProof/>
                <w:webHidden/>
              </w:rPr>
            </w:r>
            <w:r w:rsidR="00A05330">
              <w:rPr>
                <w:noProof/>
                <w:webHidden/>
              </w:rPr>
              <w:fldChar w:fldCharType="separate"/>
            </w:r>
            <w:r w:rsidR="00A05330">
              <w:rPr>
                <w:noProof/>
                <w:webHidden/>
              </w:rPr>
              <w:t>19</w:t>
            </w:r>
            <w:r w:rsidR="00A05330">
              <w:rPr>
                <w:noProof/>
                <w:webHidden/>
              </w:rPr>
              <w:fldChar w:fldCharType="end"/>
            </w:r>
          </w:hyperlink>
        </w:p>
        <w:p w14:paraId="0427B9BA" w14:textId="2F18E7A7" w:rsidR="00A05330" w:rsidRDefault="00712A87">
          <w:pPr>
            <w:pStyle w:val="TOC2"/>
            <w:rPr>
              <w:rFonts w:asciiTheme="minorHAnsi" w:eastAsiaTheme="minorEastAsia" w:hAnsiTheme="minorHAnsi" w:cstheme="minorBidi"/>
              <w:noProof/>
              <w:lang w:eastAsia="en-AU"/>
            </w:rPr>
          </w:pPr>
          <w:hyperlink w:anchor="_Toc152755181" w:history="1">
            <w:r w:rsidR="00A05330" w:rsidRPr="00D8665A">
              <w:rPr>
                <w:rStyle w:val="Hyperlink"/>
                <w:noProof/>
              </w:rPr>
              <w:t>Example of fatigue management system checklist</w:t>
            </w:r>
            <w:r w:rsidR="00A05330">
              <w:rPr>
                <w:noProof/>
                <w:webHidden/>
              </w:rPr>
              <w:tab/>
            </w:r>
            <w:r w:rsidR="00A05330">
              <w:rPr>
                <w:noProof/>
                <w:webHidden/>
              </w:rPr>
              <w:fldChar w:fldCharType="begin"/>
            </w:r>
            <w:r w:rsidR="00A05330">
              <w:rPr>
                <w:noProof/>
                <w:webHidden/>
              </w:rPr>
              <w:instrText xml:space="preserve"> PAGEREF _Toc152755181 \h </w:instrText>
            </w:r>
            <w:r w:rsidR="00A05330">
              <w:rPr>
                <w:noProof/>
                <w:webHidden/>
              </w:rPr>
            </w:r>
            <w:r w:rsidR="00A05330">
              <w:rPr>
                <w:noProof/>
                <w:webHidden/>
              </w:rPr>
              <w:fldChar w:fldCharType="separate"/>
            </w:r>
            <w:r w:rsidR="00A05330">
              <w:rPr>
                <w:noProof/>
                <w:webHidden/>
              </w:rPr>
              <w:t>19</w:t>
            </w:r>
            <w:r w:rsidR="00A05330">
              <w:rPr>
                <w:noProof/>
                <w:webHidden/>
              </w:rPr>
              <w:fldChar w:fldCharType="end"/>
            </w:r>
          </w:hyperlink>
        </w:p>
        <w:p w14:paraId="030CC2CE" w14:textId="2F7CC951" w:rsidR="00A05330" w:rsidRDefault="00712A87">
          <w:pPr>
            <w:pStyle w:val="TOC1"/>
            <w:rPr>
              <w:rFonts w:asciiTheme="minorHAnsi" w:eastAsiaTheme="minorEastAsia" w:hAnsiTheme="minorHAnsi" w:cstheme="minorBidi"/>
              <w:b w:val="0"/>
              <w:noProof/>
              <w:lang w:eastAsia="en-AU"/>
            </w:rPr>
          </w:pPr>
          <w:hyperlink w:anchor="_Toc152755182" w:history="1">
            <w:r w:rsidR="00A05330" w:rsidRPr="00D8665A">
              <w:rPr>
                <w:rStyle w:val="Hyperlink"/>
                <w:noProof/>
                <w:lang w:eastAsia="en-AU"/>
              </w:rPr>
              <w:t>Attachment C</w:t>
            </w:r>
            <w:r w:rsidR="00A05330">
              <w:rPr>
                <w:noProof/>
                <w:webHidden/>
              </w:rPr>
              <w:tab/>
            </w:r>
            <w:r w:rsidR="00A05330">
              <w:rPr>
                <w:noProof/>
                <w:webHidden/>
              </w:rPr>
              <w:fldChar w:fldCharType="begin"/>
            </w:r>
            <w:r w:rsidR="00A05330">
              <w:rPr>
                <w:noProof/>
                <w:webHidden/>
              </w:rPr>
              <w:instrText xml:space="preserve"> PAGEREF _Toc152755182 \h </w:instrText>
            </w:r>
            <w:r w:rsidR="00A05330">
              <w:rPr>
                <w:noProof/>
                <w:webHidden/>
              </w:rPr>
            </w:r>
            <w:r w:rsidR="00A05330">
              <w:rPr>
                <w:noProof/>
                <w:webHidden/>
              </w:rPr>
              <w:fldChar w:fldCharType="separate"/>
            </w:r>
            <w:r w:rsidR="00A05330">
              <w:rPr>
                <w:noProof/>
                <w:webHidden/>
              </w:rPr>
              <w:t>21</w:t>
            </w:r>
            <w:r w:rsidR="00A05330">
              <w:rPr>
                <w:noProof/>
                <w:webHidden/>
              </w:rPr>
              <w:fldChar w:fldCharType="end"/>
            </w:r>
          </w:hyperlink>
        </w:p>
        <w:p w14:paraId="1B9A0F16" w14:textId="09ACE530" w:rsidR="00A05330" w:rsidRDefault="00712A87">
          <w:pPr>
            <w:pStyle w:val="TOC2"/>
            <w:rPr>
              <w:rFonts w:asciiTheme="minorHAnsi" w:eastAsiaTheme="minorEastAsia" w:hAnsiTheme="minorHAnsi" w:cstheme="minorBidi"/>
              <w:noProof/>
              <w:lang w:eastAsia="en-AU"/>
            </w:rPr>
          </w:pPr>
          <w:hyperlink w:anchor="_Toc152755183" w:history="1">
            <w:r w:rsidR="00A05330" w:rsidRPr="00D8665A">
              <w:rPr>
                <w:rStyle w:val="Hyperlink"/>
                <w:noProof/>
                <w:lang w:eastAsia="en-AU"/>
              </w:rPr>
              <w:t>Risk assessment process – fatigue</w:t>
            </w:r>
            <w:r w:rsidR="00A05330">
              <w:rPr>
                <w:noProof/>
                <w:webHidden/>
              </w:rPr>
              <w:tab/>
            </w:r>
            <w:r w:rsidR="00A05330">
              <w:rPr>
                <w:noProof/>
                <w:webHidden/>
              </w:rPr>
              <w:fldChar w:fldCharType="begin"/>
            </w:r>
            <w:r w:rsidR="00A05330">
              <w:rPr>
                <w:noProof/>
                <w:webHidden/>
              </w:rPr>
              <w:instrText xml:space="preserve"> PAGEREF _Toc152755183 \h </w:instrText>
            </w:r>
            <w:r w:rsidR="00A05330">
              <w:rPr>
                <w:noProof/>
                <w:webHidden/>
              </w:rPr>
            </w:r>
            <w:r w:rsidR="00A05330">
              <w:rPr>
                <w:noProof/>
                <w:webHidden/>
              </w:rPr>
              <w:fldChar w:fldCharType="separate"/>
            </w:r>
            <w:r w:rsidR="00A05330">
              <w:rPr>
                <w:noProof/>
                <w:webHidden/>
              </w:rPr>
              <w:t>21</w:t>
            </w:r>
            <w:r w:rsidR="00A05330">
              <w:rPr>
                <w:noProof/>
                <w:webHidden/>
              </w:rPr>
              <w:fldChar w:fldCharType="end"/>
            </w:r>
          </w:hyperlink>
        </w:p>
        <w:p w14:paraId="004185F5" w14:textId="3D883F3C" w:rsidR="00A05330" w:rsidRDefault="00712A87">
          <w:pPr>
            <w:pStyle w:val="TOC1"/>
            <w:rPr>
              <w:rFonts w:asciiTheme="minorHAnsi" w:eastAsiaTheme="minorEastAsia" w:hAnsiTheme="minorHAnsi" w:cstheme="minorBidi"/>
              <w:b w:val="0"/>
              <w:noProof/>
              <w:lang w:eastAsia="en-AU"/>
            </w:rPr>
          </w:pPr>
          <w:hyperlink w:anchor="_Toc152755184" w:history="1">
            <w:r w:rsidR="00A05330" w:rsidRPr="00D8665A">
              <w:rPr>
                <w:rStyle w:val="Hyperlink"/>
                <w:noProof/>
              </w:rPr>
              <w:t>Attachment D</w:t>
            </w:r>
            <w:r w:rsidR="00A05330">
              <w:rPr>
                <w:noProof/>
                <w:webHidden/>
              </w:rPr>
              <w:tab/>
            </w:r>
            <w:r w:rsidR="00A05330">
              <w:rPr>
                <w:noProof/>
                <w:webHidden/>
              </w:rPr>
              <w:fldChar w:fldCharType="begin"/>
            </w:r>
            <w:r w:rsidR="00A05330">
              <w:rPr>
                <w:noProof/>
                <w:webHidden/>
              </w:rPr>
              <w:instrText xml:space="preserve"> PAGEREF _Toc152755184 \h </w:instrText>
            </w:r>
            <w:r w:rsidR="00A05330">
              <w:rPr>
                <w:noProof/>
                <w:webHidden/>
              </w:rPr>
            </w:r>
            <w:r w:rsidR="00A05330">
              <w:rPr>
                <w:noProof/>
                <w:webHidden/>
              </w:rPr>
              <w:fldChar w:fldCharType="separate"/>
            </w:r>
            <w:r w:rsidR="00A05330">
              <w:rPr>
                <w:noProof/>
                <w:webHidden/>
              </w:rPr>
              <w:t>23</w:t>
            </w:r>
            <w:r w:rsidR="00A05330">
              <w:rPr>
                <w:noProof/>
                <w:webHidden/>
              </w:rPr>
              <w:fldChar w:fldCharType="end"/>
            </w:r>
          </w:hyperlink>
        </w:p>
        <w:p w14:paraId="6CBCACA4" w14:textId="4D6AE84C" w:rsidR="00A05330" w:rsidRDefault="00712A87">
          <w:pPr>
            <w:pStyle w:val="TOC2"/>
            <w:rPr>
              <w:rFonts w:asciiTheme="minorHAnsi" w:eastAsiaTheme="minorEastAsia" w:hAnsiTheme="minorHAnsi" w:cstheme="minorBidi"/>
              <w:noProof/>
              <w:lang w:eastAsia="en-AU"/>
            </w:rPr>
          </w:pPr>
          <w:hyperlink w:anchor="_Toc152755185" w:history="1">
            <w:r w:rsidR="00A05330" w:rsidRPr="00D8665A">
              <w:rPr>
                <w:rStyle w:val="Hyperlink"/>
                <w:noProof/>
              </w:rPr>
              <w:t>Example of driving record to be completed and retained by PCBU</w:t>
            </w:r>
            <w:r w:rsidR="00A05330">
              <w:rPr>
                <w:noProof/>
                <w:webHidden/>
              </w:rPr>
              <w:tab/>
            </w:r>
            <w:r w:rsidR="00A05330">
              <w:rPr>
                <w:noProof/>
                <w:webHidden/>
              </w:rPr>
              <w:fldChar w:fldCharType="begin"/>
            </w:r>
            <w:r w:rsidR="00A05330">
              <w:rPr>
                <w:noProof/>
                <w:webHidden/>
              </w:rPr>
              <w:instrText xml:space="preserve"> PAGEREF _Toc152755185 \h </w:instrText>
            </w:r>
            <w:r w:rsidR="00A05330">
              <w:rPr>
                <w:noProof/>
                <w:webHidden/>
              </w:rPr>
            </w:r>
            <w:r w:rsidR="00A05330">
              <w:rPr>
                <w:noProof/>
                <w:webHidden/>
              </w:rPr>
              <w:fldChar w:fldCharType="separate"/>
            </w:r>
            <w:r w:rsidR="00A05330">
              <w:rPr>
                <w:noProof/>
                <w:webHidden/>
              </w:rPr>
              <w:t>23</w:t>
            </w:r>
            <w:r w:rsidR="00A05330">
              <w:rPr>
                <w:noProof/>
                <w:webHidden/>
              </w:rPr>
              <w:fldChar w:fldCharType="end"/>
            </w:r>
          </w:hyperlink>
        </w:p>
        <w:p w14:paraId="1D3808F7" w14:textId="1CA49788" w:rsidR="00A05330" w:rsidRDefault="00712A87">
          <w:pPr>
            <w:pStyle w:val="TOC1"/>
            <w:rPr>
              <w:rFonts w:asciiTheme="minorHAnsi" w:eastAsiaTheme="minorEastAsia" w:hAnsiTheme="minorHAnsi" w:cstheme="minorBidi"/>
              <w:b w:val="0"/>
              <w:noProof/>
              <w:lang w:eastAsia="en-AU"/>
            </w:rPr>
          </w:pPr>
          <w:hyperlink w:anchor="_Toc152755186" w:history="1">
            <w:r w:rsidR="00A05330" w:rsidRPr="00D8665A">
              <w:rPr>
                <w:rStyle w:val="Hyperlink"/>
                <w:noProof/>
                <w:lang w:eastAsia="en-AU"/>
              </w:rPr>
              <w:t>Attachment E</w:t>
            </w:r>
            <w:r w:rsidR="00A05330">
              <w:rPr>
                <w:noProof/>
                <w:webHidden/>
              </w:rPr>
              <w:tab/>
            </w:r>
            <w:r w:rsidR="00A05330">
              <w:rPr>
                <w:noProof/>
                <w:webHidden/>
              </w:rPr>
              <w:fldChar w:fldCharType="begin"/>
            </w:r>
            <w:r w:rsidR="00A05330">
              <w:rPr>
                <w:noProof/>
                <w:webHidden/>
              </w:rPr>
              <w:instrText xml:space="preserve"> PAGEREF _Toc152755186 \h </w:instrText>
            </w:r>
            <w:r w:rsidR="00A05330">
              <w:rPr>
                <w:noProof/>
                <w:webHidden/>
              </w:rPr>
            </w:r>
            <w:r w:rsidR="00A05330">
              <w:rPr>
                <w:noProof/>
                <w:webHidden/>
              </w:rPr>
              <w:fldChar w:fldCharType="separate"/>
            </w:r>
            <w:r w:rsidR="00A05330">
              <w:rPr>
                <w:noProof/>
                <w:webHidden/>
              </w:rPr>
              <w:t>24</w:t>
            </w:r>
            <w:r w:rsidR="00A05330">
              <w:rPr>
                <w:noProof/>
                <w:webHidden/>
              </w:rPr>
              <w:fldChar w:fldCharType="end"/>
            </w:r>
          </w:hyperlink>
        </w:p>
        <w:p w14:paraId="09BCB77D" w14:textId="3315C364" w:rsidR="00A05330" w:rsidRDefault="00712A87">
          <w:pPr>
            <w:pStyle w:val="TOC2"/>
            <w:rPr>
              <w:rFonts w:asciiTheme="minorHAnsi" w:eastAsiaTheme="minorEastAsia" w:hAnsiTheme="minorHAnsi" w:cstheme="minorBidi"/>
              <w:noProof/>
              <w:lang w:eastAsia="en-AU"/>
            </w:rPr>
          </w:pPr>
          <w:hyperlink w:anchor="_Toc152755187" w:history="1">
            <w:r w:rsidR="00A05330" w:rsidRPr="00D8665A">
              <w:rPr>
                <w:rStyle w:val="Hyperlink"/>
                <w:noProof/>
                <w:lang w:eastAsia="en-AU"/>
              </w:rPr>
              <w:t>Recognising when fatigue sets in –common warning signs of fatigue</w:t>
            </w:r>
            <w:r w:rsidR="00A05330">
              <w:rPr>
                <w:noProof/>
                <w:webHidden/>
              </w:rPr>
              <w:tab/>
            </w:r>
            <w:r w:rsidR="00A05330">
              <w:rPr>
                <w:noProof/>
                <w:webHidden/>
              </w:rPr>
              <w:fldChar w:fldCharType="begin"/>
            </w:r>
            <w:r w:rsidR="00A05330">
              <w:rPr>
                <w:noProof/>
                <w:webHidden/>
              </w:rPr>
              <w:instrText xml:space="preserve"> PAGEREF _Toc152755187 \h </w:instrText>
            </w:r>
            <w:r w:rsidR="00A05330">
              <w:rPr>
                <w:noProof/>
                <w:webHidden/>
              </w:rPr>
            </w:r>
            <w:r w:rsidR="00A05330">
              <w:rPr>
                <w:noProof/>
                <w:webHidden/>
              </w:rPr>
              <w:fldChar w:fldCharType="separate"/>
            </w:r>
            <w:r w:rsidR="00A05330">
              <w:rPr>
                <w:noProof/>
                <w:webHidden/>
              </w:rPr>
              <w:t>24</w:t>
            </w:r>
            <w:r w:rsidR="00A05330">
              <w:rPr>
                <w:noProof/>
                <w:webHidden/>
              </w:rPr>
              <w:fldChar w:fldCharType="end"/>
            </w:r>
          </w:hyperlink>
        </w:p>
        <w:p w14:paraId="27D7DC07" w14:textId="1501411A" w:rsidR="00A05330" w:rsidRDefault="00712A87">
          <w:pPr>
            <w:pStyle w:val="TOC1"/>
            <w:rPr>
              <w:rFonts w:asciiTheme="minorHAnsi" w:eastAsiaTheme="minorEastAsia" w:hAnsiTheme="minorHAnsi" w:cstheme="minorBidi"/>
              <w:b w:val="0"/>
              <w:noProof/>
              <w:lang w:eastAsia="en-AU"/>
            </w:rPr>
          </w:pPr>
          <w:hyperlink w:anchor="_Toc152755188" w:history="1">
            <w:r w:rsidR="00A05330" w:rsidRPr="00D8665A">
              <w:rPr>
                <w:rStyle w:val="Hyperlink"/>
                <w:noProof/>
                <w:lang w:eastAsia="en-AU"/>
              </w:rPr>
              <w:t>Attachment F</w:t>
            </w:r>
            <w:r w:rsidR="00A05330">
              <w:rPr>
                <w:noProof/>
                <w:webHidden/>
              </w:rPr>
              <w:tab/>
            </w:r>
            <w:r w:rsidR="00A05330">
              <w:rPr>
                <w:noProof/>
                <w:webHidden/>
              </w:rPr>
              <w:fldChar w:fldCharType="begin"/>
            </w:r>
            <w:r w:rsidR="00A05330">
              <w:rPr>
                <w:noProof/>
                <w:webHidden/>
              </w:rPr>
              <w:instrText xml:space="preserve"> PAGEREF _Toc152755188 \h </w:instrText>
            </w:r>
            <w:r w:rsidR="00A05330">
              <w:rPr>
                <w:noProof/>
                <w:webHidden/>
              </w:rPr>
            </w:r>
            <w:r w:rsidR="00A05330">
              <w:rPr>
                <w:noProof/>
                <w:webHidden/>
              </w:rPr>
              <w:fldChar w:fldCharType="separate"/>
            </w:r>
            <w:r w:rsidR="00A05330">
              <w:rPr>
                <w:noProof/>
                <w:webHidden/>
              </w:rPr>
              <w:t>25</w:t>
            </w:r>
            <w:r w:rsidR="00A05330">
              <w:rPr>
                <w:noProof/>
                <w:webHidden/>
              </w:rPr>
              <w:fldChar w:fldCharType="end"/>
            </w:r>
          </w:hyperlink>
        </w:p>
        <w:p w14:paraId="1F20B310" w14:textId="713758D1" w:rsidR="00A05330" w:rsidRDefault="00712A87">
          <w:pPr>
            <w:pStyle w:val="TOC2"/>
            <w:rPr>
              <w:rFonts w:asciiTheme="minorHAnsi" w:eastAsiaTheme="minorEastAsia" w:hAnsiTheme="minorHAnsi" w:cstheme="minorBidi"/>
              <w:noProof/>
              <w:lang w:eastAsia="en-AU"/>
            </w:rPr>
          </w:pPr>
          <w:hyperlink w:anchor="_Toc152755189" w:history="1">
            <w:r w:rsidR="00A05330" w:rsidRPr="00D8665A">
              <w:rPr>
                <w:rStyle w:val="Hyperlink"/>
                <w:noProof/>
              </w:rPr>
              <w:t>Common fatigue related risks</w:t>
            </w:r>
            <w:r w:rsidR="00A05330">
              <w:rPr>
                <w:noProof/>
                <w:webHidden/>
              </w:rPr>
              <w:tab/>
            </w:r>
            <w:r w:rsidR="00A05330">
              <w:rPr>
                <w:noProof/>
                <w:webHidden/>
              </w:rPr>
              <w:fldChar w:fldCharType="begin"/>
            </w:r>
            <w:r w:rsidR="00A05330">
              <w:rPr>
                <w:noProof/>
                <w:webHidden/>
              </w:rPr>
              <w:instrText xml:space="preserve"> PAGEREF _Toc152755189 \h </w:instrText>
            </w:r>
            <w:r w:rsidR="00A05330">
              <w:rPr>
                <w:noProof/>
                <w:webHidden/>
              </w:rPr>
            </w:r>
            <w:r w:rsidR="00A05330">
              <w:rPr>
                <w:noProof/>
                <w:webHidden/>
              </w:rPr>
              <w:fldChar w:fldCharType="separate"/>
            </w:r>
            <w:r w:rsidR="00A05330">
              <w:rPr>
                <w:noProof/>
                <w:webHidden/>
              </w:rPr>
              <w:t>25</w:t>
            </w:r>
            <w:r w:rsidR="00A05330">
              <w:rPr>
                <w:noProof/>
                <w:webHidden/>
              </w:rPr>
              <w:fldChar w:fldCharType="end"/>
            </w:r>
          </w:hyperlink>
        </w:p>
        <w:p w14:paraId="44824155" w14:textId="64970284" w:rsidR="00A05330" w:rsidRDefault="00712A87">
          <w:pPr>
            <w:pStyle w:val="TOC1"/>
            <w:rPr>
              <w:rFonts w:asciiTheme="minorHAnsi" w:eastAsiaTheme="minorEastAsia" w:hAnsiTheme="minorHAnsi" w:cstheme="minorBidi"/>
              <w:b w:val="0"/>
              <w:noProof/>
              <w:lang w:eastAsia="en-AU"/>
            </w:rPr>
          </w:pPr>
          <w:hyperlink w:anchor="_Toc152755190" w:history="1">
            <w:r w:rsidR="00A05330" w:rsidRPr="00D8665A">
              <w:rPr>
                <w:rStyle w:val="Hyperlink"/>
                <w:noProof/>
                <w:lang w:eastAsia="en-AU"/>
              </w:rPr>
              <w:t>Attachment G</w:t>
            </w:r>
            <w:r w:rsidR="00A05330">
              <w:rPr>
                <w:noProof/>
                <w:webHidden/>
              </w:rPr>
              <w:tab/>
            </w:r>
            <w:r w:rsidR="00A05330">
              <w:rPr>
                <w:noProof/>
                <w:webHidden/>
              </w:rPr>
              <w:fldChar w:fldCharType="begin"/>
            </w:r>
            <w:r w:rsidR="00A05330">
              <w:rPr>
                <w:noProof/>
                <w:webHidden/>
              </w:rPr>
              <w:instrText xml:space="preserve"> PAGEREF _Toc152755190 \h </w:instrText>
            </w:r>
            <w:r w:rsidR="00A05330">
              <w:rPr>
                <w:noProof/>
                <w:webHidden/>
              </w:rPr>
            </w:r>
            <w:r w:rsidR="00A05330">
              <w:rPr>
                <w:noProof/>
                <w:webHidden/>
              </w:rPr>
              <w:fldChar w:fldCharType="separate"/>
            </w:r>
            <w:r w:rsidR="00A05330">
              <w:rPr>
                <w:noProof/>
                <w:webHidden/>
              </w:rPr>
              <w:t>26</w:t>
            </w:r>
            <w:r w:rsidR="00A05330">
              <w:rPr>
                <w:noProof/>
                <w:webHidden/>
              </w:rPr>
              <w:fldChar w:fldCharType="end"/>
            </w:r>
          </w:hyperlink>
        </w:p>
        <w:p w14:paraId="54112F85" w14:textId="7DC9FD5E" w:rsidR="00A05330" w:rsidRDefault="00712A87">
          <w:pPr>
            <w:pStyle w:val="TOC2"/>
            <w:rPr>
              <w:rFonts w:asciiTheme="minorHAnsi" w:eastAsiaTheme="minorEastAsia" w:hAnsiTheme="minorHAnsi" w:cstheme="minorBidi"/>
              <w:noProof/>
              <w:lang w:eastAsia="en-AU"/>
            </w:rPr>
          </w:pPr>
          <w:hyperlink w:anchor="_Toc152755191" w:history="1">
            <w:r w:rsidR="00A05330" w:rsidRPr="00D8665A">
              <w:rPr>
                <w:rStyle w:val="Hyperlink"/>
                <w:noProof/>
              </w:rPr>
              <w:t>Examples of Dos and Don’ts of fatigue management for heavy vehicle drivers</w:t>
            </w:r>
            <w:r w:rsidR="00A05330">
              <w:rPr>
                <w:noProof/>
                <w:webHidden/>
              </w:rPr>
              <w:tab/>
            </w:r>
            <w:r w:rsidR="00A05330">
              <w:rPr>
                <w:noProof/>
                <w:webHidden/>
              </w:rPr>
              <w:fldChar w:fldCharType="begin"/>
            </w:r>
            <w:r w:rsidR="00A05330">
              <w:rPr>
                <w:noProof/>
                <w:webHidden/>
              </w:rPr>
              <w:instrText xml:space="preserve"> PAGEREF _Toc152755191 \h </w:instrText>
            </w:r>
            <w:r w:rsidR="00A05330">
              <w:rPr>
                <w:noProof/>
                <w:webHidden/>
              </w:rPr>
            </w:r>
            <w:r w:rsidR="00A05330">
              <w:rPr>
                <w:noProof/>
                <w:webHidden/>
              </w:rPr>
              <w:fldChar w:fldCharType="separate"/>
            </w:r>
            <w:r w:rsidR="00A05330">
              <w:rPr>
                <w:noProof/>
                <w:webHidden/>
              </w:rPr>
              <w:t>26</w:t>
            </w:r>
            <w:r w:rsidR="00A05330">
              <w:rPr>
                <w:noProof/>
                <w:webHidden/>
              </w:rPr>
              <w:fldChar w:fldCharType="end"/>
            </w:r>
          </w:hyperlink>
        </w:p>
        <w:p w14:paraId="25BD534F" w14:textId="3DDF3DB8" w:rsidR="009F27A7" w:rsidRDefault="009F27A7" w:rsidP="00AE0F6B">
          <w:pPr>
            <w:pStyle w:val="TOC2"/>
          </w:pPr>
          <w:r>
            <w:rPr>
              <w:b/>
              <w:bCs/>
              <w:noProof/>
            </w:rPr>
            <w:fldChar w:fldCharType="end"/>
          </w:r>
        </w:p>
      </w:sdtContent>
    </w:sdt>
    <w:p w14:paraId="1291E7FF" w14:textId="24344E73" w:rsidR="00396FAD" w:rsidRDefault="00396FAD" w:rsidP="00AE0F6B">
      <w:pPr>
        <w:pStyle w:val="Heading1"/>
        <w:spacing w:before="1320"/>
        <w:rPr>
          <w:lang w:eastAsia="en-AU"/>
        </w:rPr>
      </w:pPr>
      <w:bookmarkStart w:id="2" w:name="_Toc152755161"/>
      <w:r>
        <w:rPr>
          <w:lang w:eastAsia="en-AU"/>
        </w:rPr>
        <w:lastRenderedPageBreak/>
        <w:t>Introduction</w:t>
      </w:r>
      <w:bookmarkEnd w:id="2"/>
    </w:p>
    <w:p w14:paraId="027DDEA2" w14:textId="05B2F76F" w:rsidR="007F2AC0" w:rsidRDefault="009B2698" w:rsidP="007F2AC0">
      <w:pPr>
        <w:rPr>
          <w:lang w:eastAsia="en-AU"/>
        </w:rPr>
      </w:pPr>
      <w:r>
        <w:rPr>
          <w:lang w:eastAsia="en-AU"/>
        </w:rPr>
        <w:t xml:space="preserve">This guide provides </w:t>
      </w:r>
      <w:r w:rsidR="00465026">
        <w:rPr>
          <w:lang w:eastAsia="en-AU"/>
        </w:rPr>
        <w:t xml:space="preserve">information to </w:t>
      </w:r>
      <w:r w:rsidR="00392044">
        <w:rPr>
          <w:lang w:eastAsia="en-AU"/>
        </w:rPr>
        <w:t xml:space="preserve">owners, </w:t>
      </w:r>
      <w:r w:rsidR="00A9351C">
        <w:rPr>
          <w:lang w:eastAsia="en-AU"/>
        </w:rPr>
        <w:t xml:space="preserve">operators </w:t>
      </w:r>
      <w:r w:rsidR="00392044">
        <w:rPr>
          <w:lang w:eastAsia="en-AU"/>
        </w:rPr>
        <w:t xml:space="preserve">and drivers </w:t>
      </w:r>
      <w:r w:rsidR="00A9351C">
        <w:rPr>
          <w:lang w:eastAsia="en-AU"/>
        </w:rPr>
        <w:t xml:space="preserve">of heavy vehicles </w:t>
      </w:r>
      <w:r>
        <w:rPr>
          <w:lang w:eastAsia="en-AU"/>
        </w:rPr>
        <w:t xml:space="preserve">on </w:t>
      </w:r>
      <w:r w:rsidR="00182BAC">
        <w:rPr>
          <w:lang w:eastAsia="en-AU"/>
        </w:rPr>
        <w:t xml:space="preserve">how to </w:t>
      </w:r>
      <w:r>
        <w:rPr>
          <w:lang w:eastAsia="en-AU"/>
        </w:rPr>
        <w:t>manag</w:t>
      </w:r>
      <w:r w:rsidR="00182BAC">
        <w:rPr>
          <w:lang w:eastAsia="en-AU"/>
        </w:rPr>
        <w:t>e</w:t>
      </w:r>
      <w:r>
        <w:rPr>
          <w:lang w:eastAsia="en-AU"/>
        </w:rPr>
        <w:t xml:space="preserve"> the risk of </w:t>
      </w:r>
      <w:r w:rsidR="00182BAC">
        <w:rPr>
          <w:lang w:eastAsia="en-AU"/>
        </w:rPr>
        <w:t>fatigue</w:t>
      </w:r>
      <w:r w:rsidR="00A9351C">
        <w:rPr>
          <w:lang w:eastAsia="en-AU"/>
        </w:rPr>
        <w:t xml:space="preserve">. </w:t>
      </w:r>
      <w:r w:rsidR="00C10E0F">
        <w:rPr>
          <w:lang w:eastAsia="en-AU"/>
        </w:rPr>
        <w:t>F</w:t>
      </w:r>
      <w:r w:rsidR="00A9351C">
        <w:rPr>
          <w:lang w:eastAsia="en-AU"/>
        </w:rPr>
        <w:t xml:space="preserve">atigue is a </w:t>
      </w:r>
      <w:r w:rsidR="003E544C">
        <w:rPr>
          <w:lang w:eastAsia="en-AU"/>
        </w:rPr>
        <w:t>major</w:t>
      </w:r>
      <w:r w:rsidR="00A9351C">
        <w:rPr>
          <w:lang w:eastAsia="en-AU"/>
        </w:rPr>
        <w:t xml:space="preserve"> hazard </w:t>
      </w:r>
      <w:r w:rsidR="003E544C">
        <w:rPr>
          <w:lang w:eastAsia="en-AU"/>
        </w:rPr>
        <w:t>for</w:t>
      </w:r>
      <w:r w:rsidR="00392044">
        <w:rPr>
          <w:lang w:eastAsia="en-AU"/>
        </w:rPr>
        <w:t xml:space="preserve"> drivers of</w:t>
      </w:r>
      <w:r w:rsidR="003E544C">
        <w:rPr>
          <w:lang w:eastAsia="en-AU"/>
        </w:rPr>
        <w:t xml:space="preserve"> heavy vehicles </w:t>
      </w:r>
      <w:r w:rsidR="005D0C7B">
        <w:rPr>
          <w:lang w:eastAsia="en-AU"/>
        </w:rPr>
        <w:t>in</w:t>
      </w:r>
      <w:r w:rsidR="00A9351C">
        <w:rPr>
          <w:lang w:eastAsia="en-AU"/>
        </w:rPr>
        <w:t xml:space="preserve"> the road transport industry</w:t>
      </w:r>
      <w:r w:rsidR="00392044">
        <w:rPr>
          <w:lang w:eastAsia="en-AU"/>
        </w:rPr>
        <w:t xml:space="preserve"> and other road users. D</w:t>
      </w:r>
      <w:r w:rsidR="00465026">
        <w:rPr>
          <w:lang w:eastAsia="en-AU"/>
        </w:rPr>
        <w:t>ue to the</w:t>
      </w:r>
      <w:r w:rsidR="003E544C">
        <w:rPr>
          <w:lang w:eastAsia="en-AU"/>
        </w:rPr>
        <w:t>ir increased size</w:t>
      </w:r>
      <w:r w:rsidR="00465026">
        <w:rPr>
          <w:lang w:eastAsia="en-AU"/>
        </w:rPr>
        <w:t>, c</w:t>
      </w:r>
      <w:r w:rsidR="005D0C7B">
        <w:rPr>
          <w:lang w:eastAsia="en-AU"/>
        </w:rPr>
        <w:t xml:space="preserve">rashes involving heavy vehicles are more likely to result in serious injury or </w:t>
      </w:r>
      <w:r w:rsidR="00465026">
        <w:rPr>
          <w:lang w:eastAsia="en-AU"/>
        </w:rPr>
        <w:t>death</w:t>
      </w:r>
      <w:r w:rsidR="007F2AC0">
        <w:rPr>
          <w:lang w:eastAsia="en-AU"/>
        </w:rPr>
        <w:t>.</w:t>
      </w:r>
    </w:p>
    <w:p w14:paraId="31D29AC9" w14:textId="58CDC77D" w:rsidR="004E18CF" w:rsidRDefault="00392044" w:rsidP="004E18CF">
      <w:pPr>
        <w:pStyle w:val="Heading1"/>
        <w:rPr>
          <w:lang w:eastAsia="en-AU"/>
        </w:rPr>
      </w:pPr>
      <w:bookmarkStart w:id="3" w:name="_Toc152755162"/>
      <w:r>
        <w:rPr>
          <w:lang w:eastAsia="en-AU"/>
        </w:rPr>
        <w:t>Which vehicle</w:t>
      </w:r>
      <w:r w:rsidR="004E18CF">
        <w:rPr>
          <w:lang w:eastAsia="en-AU"/>
        </w:rPr>
        <w:t xml:space="preserve"> do</w:t>
      </w:r>
      <w:r>
        <w:rPr>
          <w:lang w:eastAsia="en-AU"/>
        </w:rPr>
        <w:t>es</w:t>
      </w:r>
      <w:r w:rsidR="004E18CF">
        <w:rPr>
          <w:lang w:eastAsia="en-AU"/>
        </w:rPr>
        <w:t xml:space="preserve"> this guide apply to?</w:t>
      </w:r>
      <w:bookmarkEnd w:id="3"/>
    </w:p>
    <w:p w14:paraId="7788D1C2" w14:textId="314B05E9" w:rsidR="004E18CF" w:rsidRPr="001118F9" w:rsidRDefault="004E18CF" w:rsidP="004E18CF">
      <w:pPr>
        <w:spacing w:after="120"/>
        <w:jc w:val="both"/>
      </w:pPr>
      <w:r>
        <w:rPr>
          <w:iCs/>
        </w:rPr>
        <w:t>This guide applies</w:t>
      </w:r>
      <w:r w:rsidRPr="000B2036">
        <w:rPr>
          <w:iCs/>
        </w:rPr>
        <w:t xml:space="preserve"> to </w:t>
      </w:r>
      <w:r>
        <w:rPr>
          <w:iCs/>
        </w:rPr>
        <w:t xml:space="preserve">heavy </w:t>
      </w:r>
      <w:r w:rsidRPr="000B2036">
        <w:rPr>
          <w:iCs/>
        </w:rPr>
        <w:t>vehicles</w:t>
      </w:r>
      <w:r w:rsidRPr="00051433">
        <w:t>.</w:t>
      </w:r>
      <w:r>
        <w:t xml:space="preserve"> </w:t>
      </w:r>
      <w:r w:rsidRPr="001118F9">
        <w:t xml:space="preserve">For the purposes of this guide, heavy vehicles in the </w:t>
      </w:r>
      <w:r w:rsidR="00237221">
        <w:t xml:space="preserve">Northern </w:t>
      </w:r>
      <w:r w:rsidRPr="001118F9">
        <w:t>Territory are considered to be</w:t>
      </w:r>
      <w:r w:rsidR="004158E7">
        <w:t xml:space="preserve"> all vehicles, including mobile plant type vehicles, with a </w:t>
      </w:r>
      <w:r w:rsidR="00AC3F1C">
        <w:t>g</w:t>
      </w:r>
      <w:r w:rsidR="004158E7">
        <w:t xml:space="preserve">ross vehicle mass of </w:t>
      </w:r>
      <w:r w:rsidR="00AC3F1C">
        <w:t xml:space="preserve">more than </w:t>
      </w:r>
      <w:r w:rsidR="004158E7">
        <w:t>4.5 tonnes.</w:t>
      </w:r>
    </w:p>
    <w:p w14:paraId="4CC85752" w14:textId="77777777" w:rsidR="00577FF4" w:rsidRDefault="00355793" w:rsidP="00EF7308">
      <w:pPr>
        <w:pStyle w:val="Heading1"/>
        <w:rPr>
          <w:lang w:eastAsia="en-AU"/>
        </w:rPr>
      </w:pPr>
      <w:bookmarkStart w:id="4" w:name="_Toc152755163"/>
      <w:r>
        <w:rPr>
          <w:lang w:eastAsia="en-AU"/>
        </w:rPr>
        <w:t>What is fatigue?</w:t>
      </w:r>
      <w:bookmarkEnd w:id="4"/>
    </w:p>
    <w:p w14:paraId="3CCABAF5" w14:textId="77777777" w:rsidR="00355793" w:rsidRDefault="005D0C7B" w:rsidP="005D0C7B">
      <w:pPr>
        <w:rPr>
          <w:lang w:eastAsia="en-AU"/>
        </w:rPr>
      </w:pPr>
      <w:r>
        <w:rPr>
          <w:lang w:eastAsia="en-AU"/>
        </w:rPr>
        <w:t>In a work context, fatigue is a state of mental and/or physical exhaustion which reduces a person’s ability to perform work safely and effectively.</w:t>
      </w:r>
      <w:r w:rsidR="00107556">
        <w:rPr>
          <w:lang w:eastAsia="en-AU"/>
        </w:rPr>
        <w:t xml:space="preserve"> </w:t>
      </w:r>
      <w:r w:rsidR="00E97B4B">
        <w:rPr>
          <w:lang w:eastAsia="en-AU"/>
        </w:rPr>
        <w:t xml:space="preserve">Effects of </w:t>
      </w:r>
      <w:r w:rsidR="00C10E0F">
        <w:rPr>
          <w:lang w:eastAsia="en-AU"/>
        </w:rPr>
        <w:t>fatigue</w:t>
      </w:r>
      <w:r w:rsidR="00E97B4B">
        <w:rPr>
          <w:lang w:eastAsia="en-AU"/>
        </w:rPr>
        <w:t xml:space="preserve"> on a</w:t>
      </w:r>
      <w:r w:rsidR="00107556">
        <w:rPr>
          <w:lang w:eastAsia="en-AU"/>
        </w:rPr>
        <w:t xml:space="preserve"> driver</w:t>
      </w:r>
      <w:r w:rsidR="00E97B4B">
        <w:rPr>
          <w:lang w:eastAsia="en-AU"/>
        </w:rPr>
        <w:t xml:space="preserve"> include</w:t>
      </w:r>
      <w:r w:rsidR="00107556">
        <w:rPr>
          <w:lang w:eastAsia="en-AU"/>
        </w:rPr>
        <w:t>:</w:t>
      </w:r>
    </w:p>
    <w:p w14:paraId="48731E7F" w14:textId="4EA204DF" w:rsidR="00107556" w:rsidRDefault="00EA0FB3" w:rsidP="000B5F00">
      <w:pPr>
        <w:pStyle w:val="ListParagraph"/>
        <w:numPr>
          <w:ilvl w:val="0"/>
          <w:numId w:val="11"/>
        </w:numPr>
        <w:ind w:left="851" w:hanging="425"/>
        <w:rPr>
          <w:lang w:eastAsia="en-AU"/>
        </w:rPr>
      </w:pPr>
      <w:r>
        <w:rPr>
          <w:lang w:eastAsia="en-AU"/>
        </w:rPr>
        <w:t>s</w:t>
      </w:r>
      <w:r w:rsidR="00107556">
        <w:rPr>
          <w:lang w:eastAsia="en-AU"/>
        </w:rPr>
        <w:t>lower reaction time</w:t>
      </w:r>
    </w:p>
    <w:p w14:paraId="0365D1A5" w14:textId="10AA2772" w:rsidR="00107556" w:rsidRDefault="00EA0FB3" w:rsidP="000B5F00">
      <w:pPr>
        <w:pStyle w:val="ListParagraph"/>
        <w:numPr>
          <w:ilvl w:val="0"/>
          <w:numId w:val="11"/>
        </w:numPr>
        <w:ind w:left="851" w:hanging="425"/>
        <w:rPr>
          <w:lang w:eastAsia="en-AU"/>
        </w:rPr>
      </w:pPr>
      <w:r>
        <w:rPr>
          <w:lang w:eastAsia="en-AU"/>
        </w:rPr>
        <w:t>i</w:t>
      </w:r>
      <w:r w:rsidR="00107556">
        <w:rPr>
          <w:lang w:eastAsia="en-AU"/>
        </w:rPr>
        <w:t>mpaired coordination and judgement</w:t>
      </w:r>
    </w:p>
    <w:p w14:paraId="742862CE" w14:textId="1619515F" w:rsidR="00381901" w:rsidRDefault="00EA0FB3" w:rsidP="000B5F00">
      <w:pPr>
        <w:pStyle w:val="ListParagraph"/>
        <w:numPr>
          <w:ilvl w:val="0"/>
          <w:numId w:val="11"/>
        </w:numPr>
        <w:ind w:left="851" w:hanging="425"/>
        <w:rPr>
          <w:lang w:eastAsia="en-AU"/>
        </w:rPr>
      </w:pPr>
      <w:r>
        <w:rPr>
          <w:lang w:eastAsia="en-AU"/>
        </w:rPr>
        <w:t>m</w:t>
      </w:r>
      <w:r w:rsidR="00381901">
        <w:rPr>
          <w:lang w:eastAsia="en-AU"/>
        </w:rPr>
        <w:t xml:space="preserve">icro sleep </w:t>
      </w:r>
      <w:r w:rsidR="00465026">
        <w:rPr>
          <w:lang w:eastAsia="en-AU"/>
        </w:rPr>
        <w:t>(fall</w:t>
      </w:r>
      <w:r w:rsidR="0055386D">
        <w:rPr>
          <w:lang w:eastAsia="en-AU"/>
        </w:rPr>
        <w:t>ing asleep for several seconds)</w:t>
      </w:r>
    </w:p>
    <w:p w14:paraId="7DE377FE" w14:textId="75FA8D75" w:rsidR="0055386D" w:rsidRDefault="000C76C3" w:rsidP="00E4226A">
      <w:pPr>
        <w:rPr>
          <w:lang w:eastAsia="en-AU"/>
        </w:rPr>
      </w:pPr>
      <w:r>
        <w:rPr>
          <w:lang w:eastAsia="en-AU"/>
        </w:rPr>
        <w:t>F</w:t>
      </w:r>
      <w:r w:rsidR="0055386D">
        <w:rPr>
          <w:lang w:eastAsia="en-AU"/>
        </w:rPr>
        <w:t>or further information, refer to Attachments E and F.</w:t>
      </w:r>
    </w:p>
    <w:p w14:paraId="4C637E0F" w14:textId="77777777" w:rsidR="00107556" w:rsidRDefault="00465026" w:rsidP="00E33218">
      <w:pPr>
        <w:pStyle w:val="Heading2"/>
        <w:rPr>
          <w:lang w:eastAsia="en-AU"/>
        </w:rPr>
      </w:pPr>
      <w:bookmarkStart w:id="5" w:name="_Toc152755164"/>
      <w:r>
        <w:rPr>
          <w:lang w:eastAsia="en-AU"/>
        </w:rPr>
        <w:t>Causes of fatigue</w:t>
      </w:r>
      <w:bookmarkEnd w:id="5"/>
    </w:p>
    <w:p w14:paraId="1FE7DDCB" w14:textId="77777777" w:rsidR="00182BAC" w:rsidRDefault="00B6085F" w:rsidP="00033588">
      <w:pPr>
        <w:spacing w:after="240"/>
        <w:rPr>
          <w:lang w:eastAsia="en-AU"/>
        </w:rPr>
      </w:pPr>
      <w:r>
        <w:rPr>
          <w:lang w:eastAsia="en-AU"/>
        </w:rPr>
        <w:t xml:space="preserve">It is important to </w:t>
      </w:r>
      <w:r w:rsidR="00F12A7B">
        <w:rPr>
          <w:lang w:eastAsia="en-AU"/>
        </w:rPr>
        <w:t>understand</w:t>
      </w:r>
      <w:r>
        <w:rPr>
          <w:lang w:eastAsia="en-AU"/>
        </w:rPr>
        <w:t xml:space="preserve"> that both work and non-work related factors can contribute to and increase the risk of fatigue. </w:t>
      </w:r>
      <w:r w:rsidR="00191CF1">
        <w:rPr>
          <w:lang w:eastAsia="en-AU"/>
        </w:rPr>
        <w:t>E</w:t>
      </w:r>
      <w:r w:rsidR="00033588">
        <w:rPr>
          <w:lang w:eastAsia="en-AU"/>
        </w:rPr>
        <w:t xml:space="preserve">xamples of </w:t>
      </w:r>
      <w:r w:rsidR="00191CF1">
        <w:rPr>
          <w:lang w:eastAsia="en-AU"/>
        </w:rPr>
        <w:t>these factors include:</w:t>
      </w:r>
    </w:p>
    <w:tbl>
      <w:tblPr>
        <w:tblStyle w:val="NTWStable1"/>
        <w:tblW w:w="10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20" w:firstRow="1" w:lastRow="0" w:firstColumn="0" w:lastColumn="1" w:noHBand="0" w:noVBand="0"/>
      </w:tblPr>
      <w:tblGrid>
        <w:gridCol w:w="5170"/>
        <w:gridCol w:w="5171"/>
      </w:tblGrid>
      <w:tr w:rsidR="00B6085F" w:rsidRPr="00E87DE1" w14:paraId="5C2E23FD" w14:textId="77777777" w:rsidTr="00E33218">
        <w:trPr>
          <w:cnfStyle w:val="100000000000" w:firstRow="1" w:lastRow="0" w:firstColumn="0" w:lastColumn="0" w:oddVBand="0" w:evenVBand="0" w:oddHBand="0"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5170" w:type="dxa"/>
            <w:shd w:val="clear" w:color="auto" w:fill="CB6015" w:themeFill="text2"/>
          </w:tcPr>
          <w:p w14:paraId="1D346E25" w14:textId="77777777" w:rsidR="00B6085F" w:rsidRPr="004D6618" w:rsidRDefault="00B6085F" w:rsidP="00573626">
            <w:pPr>
              <w:rPr>
                <w:color w:val="FFFFFF" w:themeColor="background1"/>
              </w:rPr>
            </w:pPr>
            <w:r>
              <w:rPr>
                <w:color w:val="FFFFFF" w:themeColor="background1"/>
              </w:rPr>
              <w:t>Work related</w:t>
            </w:r>
          </w:p>
        </w:tc>
        <w:tc>
          <w:tcPr>
            <w:cnfStyle w:val="000100001000" w:firstRow="0" w:lastRow="0" w:firstColumn="0" w:lastColumn="1" w:oddVBand="0" w:evenVBand="0" w:oddHBand="0" w:evenHBand="0" w:firstRowFirstColumn="0" w:firstRowLastColumn="1" w:lastRowFirstColumn="0" w:lastRowLastColumn="0"/>
            <w:tcW w:w="5171" w:type="dxa"/>
            <w:shd w:val="clear" w:color="auto" w:fill="CB6015" w:themeFill="text2"/>
          </w:tcPr>
          <w:p w14:paraId="7F723A29" w14:textId="77777777" w:rsidR="00B6085F" w:rsidRPr="004D6618" w:rsidRDefault="00B6085F" w:rsidP="00573626">
            <w:pPr>
              <w:rPr>
                <w:color w:val="FFFFFF" w:themeColor="background1"/>
              </w:rPr>
            </w:pPr>
            <w:r>
              <w:rPr>
                <w:color w:val="FFFFFF" w:themeColor="background1"/>
              </w:rPr>
              <w:t>Non-work related</w:t>
            </w:r>
          </w:p>
        </w:tc>
      </w:tr>
      <w:tr w:rsidR="00B6085F" w:rsidRPr="00E87DE1" w14:paraId="0AB6F389" w14:textId="77777777" w:rsidTr="00E33218">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5170" w:type="dxa"/>
          </w:tcPr>
          <w:p w14:paraId="20BD31F6" w14:textId="77777777" w:rsidR="00B6085F" w:rsidRDefault="00033588" w:rsidP="000B5F00">
            <w:pPr>
              <w:pStyle w:val="ListParagraph"/>
              <w:numPr>
                <w:ilvl w:val="0"/>
                <w:numId w:val="17"/>
              </w:numPr>
              <w:spacing w:after="40"/>
            </w:pPr>
            <w:r>
              <w:t>Work Schedules (hours of work, breaks)</w:t>
            </w:r>
          </w:p>
          <w:p w14:paraId="6F769FC4" w14:textId="77777777" w:rsidR="00654D66" w:rsidRDefault="00654D66" w:rsidP="000B5F00">
            <w:pPr>
              <w:pStyle w:val="ListParagraph"/>
              <w:numPr>
                <w:ilvl w:val="0"/>
                <w:numId w:val="17"/>
              </w:numPr>
              <w:spacing w:after="40"/>
            </w:pPr>
            <w:r>
              <w:t>Inadequate recovery time between shifts</w:t>
            </w:r>
          </w:p>
          <w:p w14:paraId="4263B6AE" w14:textId="77777777" w:rsidR="00654D66" w:rsidRDefault="00654D66" w:rsidP="000B5F00">
            <w:pPr>
              <w:pStyle w:val="ListParagraph"/>
              <w:numPr>
                <w:ilvl w:val="0"/>
                <w:numId w:val="17"/>
              </w:numPr>
              <w:spacing w:after="40"/>
            </w:pPr>
            <w:r>
              <w:t>Job demands</w:t>
            </w:r>
          </w:p>
          <w:p w14:paraId="71278CBB" w14:textId="5FBF265C" w:rsidR="00654D66" w:rsidRPr="00200069" w:rsidRDefault="00654D66" w:rsidP="000B5F00">
            <w:pPr>
              <w:pStyle w:val="ListParagraph"/>
              <w:numPr>
                <w:ilvl w:val="0"/>
                <w:numId w:val="17"/>
              </w:numPr>
              <w:spacing w:after="40"/>
            </w:pPr>
            <w:r>
              <w:t>Environmental factors</w:t>
            </w:r>
          </w:p>
        </w:tc>
        <w:tc>
          <w:tcPr>
            <w:cnfStyle w:val="000100000000" w:firstRow="0" w:lastRow="0" w:firstColumn="0" w:lastColumn="1" w:oddVBand="0" w:evenVBand="0" w:oddHBand="0" w:evenHBand="0" w:firstRowFirstColumn="0" w:firstRowLastColumn="0" w:lastRowFirstColumn="0" w:lastRowLastColumn="0"/>
            <w:tcW w:w="5171" w:type="dxa"/>
          </w:tcPr>
          <w:p w14:paraId="5FAF976D" w14:textId="77777777" w:rsidR="00B6085F" w:rsidRDefault="00C90DDE" w:rsidP="00573626">
            <w:r>
              <w:t>Inadequate</w:t>
            </w:r>
            <w:r w:rsidR="00AB0DA2">
              <w:t xml:space="preserve"> sleep</w:t>
            </w:r>
            <w:r>
              <w:t xml:space="preserve"> due to:</w:t>
            </w:r>
          </w:p>
          <w:p w14:paraId="39EF6766" w14:textId="77777777" w:rsidR="00654D66" w:rsidRDefault="00654D66" w:rsidP="000B5F00">
            <w:pPr>
              <w:pStyle w:val="ListParagraph"/>
              <w:numPr>
                <w:ilvl w:val="0"/>
                <w:numId w:val="16"/>
              </w:numPr>
              <w:spacing w:after="40"/>
            </w:pPr>
            <w:r>
              <w:t>Family responsibilities</w:t>
            </w:r>
          </w:p>
          <w:p w14:paraId="14EA6D44" w14:textId="77777777" w:rsidR="00654D66" w:rsidRDefault="00654D66" w:rsidP="000B5F00">
            <w:pPr>
              <w:pStyle w:val="ListParagraph"/>
              <w:numPr>
                <w:ilvl w:val="0"/>
                <w:numId w:val="16"/>
              </w:numPr>
              <w:spacing w:after="40"/>
            </w:pPr>
            <w:r>
              <w:t>Health issues</w:t>
            </w:r>
          </w:p>
          <w:p w14:paraId="154ECA63" w14:textId="6097B77E" w:rsidR="00654D66" w:rsidRPr="00200069" w:rsidRDefault="00654D66" w:rsidP="000B5F00">
            <w:pPr>
              <w:pStyle w:val="ListParagraph"/>
              <w:numPr>
                <w:ilvl w:val="0"/>
                <w:numId w:val="16"/>
              </w:numPr>
              <w:spacing w:after="40"/>
            </w:pPr>
            <w:r>
              <w:t>Lifestyle choices</w:t>
            </w:r>
          </w:p>
        </w:tc>
      </w:tr>
    </w:tbl>
    <w:p w14:paraId="736BDA18" w14:textId="3C77361A" w:rsidR="009B2698" w:rsidRDefault="006E6A32" w:rsidP="00CC6AEA">
      <w:pPr>
        <w:pStyle w:val="Heading2"/>
        <w:spacing w:after="120"/>
        <w:rPr>
          <w:lang w:eastAsia="en-AU"/>
        </w:rPr>
      </w:pPr>
      <w:bookmarkStart w:id="6" w:name="_Toc152755165"/>
      <w:r>
        <w:rPr>
          <w:lang w:eastAsia="en-AU"/>
        </w:rPr>
        <w:t>Sleep and fatigue</w:t>
      </w:r>
      <w:bookmarkEnd w:id="6"/>
    </w:p>
    <w:p w14:paraId="0B9AC23C" w14:textId="5BE2FB97" w:rsidR="009B2698" w:rsidRDefault="00E073C0" w:rsidP="006B4540">
      <w:pPr>
        <w:rPr>
          <w:lang w:eastAsia="en-AU"/>
        </w:rPr>
      </w:pPr>
      <w:r>
        <w:rPr>
          <w:lang w:eastAsia="en-AU"/>
        </w:rPr>
        <w:t>Adequate s</w:t>
      </w:r>
      <w:r w:rsidRPr="00E073C0">
        <w:rPr>
          <w:lang w:eastAsia="en-AU"/>
        </w:rPr>
        <w:t>leep is fundamental to</w:t>
      </w:r>
      <w:r w:rsidR="00191CF1">
        <w:rPr>
          <w:lang w:eastAsia="en-AU"/>
        </w:rPr>
        <w:t xml:space="preserve"> our</w:t>
      </w:r>
      <w:r w:rsidRPr="00E073C0">
        <w:rPr>
          <w:lang w:eastAsia="en-AU"/>
        </w:rPr>
        <w:t xml:space="preserve"> health and wellbeing</w:t>
      </w:r>
      <w:r w:rsidR="00191CF1">
        <w:rPr>
          <w:lang w:eastAsia="en-AU"/>
        </w:rPr>
        <w:t xml:space="preserve">, </w:t>
      </w:r>
      <w:r w:rsidR="00AB6C2F">
        <w:rPr>
          <w:lang w:eastAsia="en-AU"/>
        </w:rPr>
        <w:t>with</w:t>
      </w:r>
      <w:r w:rsidRPr="00E073C0">
        <w:rPr>
          <w:lang w:eastAsia="en-AU"/>
        </w:rPr>
        <w:t xml:space="preserve"> </w:t>
      </w:r>
      <w:r w:rsidR="00191CF1">
        <w:rPr>
          <w:lang w:eastAsia="en-AU"/>
        </w:rPr>
        <w:t>adults requir</w:t>
      </w:r>
      <w:r w:rsidR="00AB6C2F">
        <w:rPr>
          <w:lang w:eastAsia="en-AU"/>
        </w:rPr>
        <w:t>ing</w:t>
      </w:r>
      <w:r w:rsidR="00191CF1">
        <w:rPr>
          <w:lang w:eastAsia="en-AU"/>
        </w:rPr>
        <w:t xml:space="preserve"> </w:t>
      </w:r>
      <w:r w:rsidR="000F1D69">
        <w:rPr>
          <w:lang w:eastAsia="en-AU"/>
        </w:rPr>
        <w:t xml:space="preserve">from </w:t>
      </w:r>
      <w:r w:rsidR="00191CF1">
        <w:rPr>
          <w:lang w:eastAsia="en-AU"/>
        </w:rPr>
        <w:t>7 to 9 hours of sleep each day.</w:t>
      </w:r>
      <w:r w:rsidR="0069504D">
        <w:rPr>
          <w:lang w:eastAsia="en-AU"/>
        </w:rPr>
        <w:t xml:space="preserve"> </w:t>
      </w:r>
      <w:r w:rsidR="00AB6C2F">
        <w:rPr>
          <w:lang w:eastAsia="en-AU"/>
        </w:rPr>
        <w:t xml:space="preserve">Not </w:t>
      </w:r>
      <w:r w:rsidR="00AB6C2F" w:rsidRPr="00AB6C2F">
        <w:rPr>
          <w:lang w:eastAsia="en-AU"/>
        </w:rPr>
        <w:t xml:space="preserve">having </w:t>
      </w:r>
      <w:r w:rsidR="002C3C4D">
        <w:rPr>
          <w:lang w:eastAsia="en-AU"/>
        </w:rPr>
        <w:t>sufficient</w:t>
      </w:r>
      <w:r w:rsidR="003B5D99">
        <w:rPr>
          <w:lang w:eastAsia="en-AU"/>
        </w:rPr>
        <w:t xml:space="preserve"> </w:t>
      </w:r>
      <w:r w:rsidR="00AB6C2F" w:rsidRPr="00AB6C2F">
        <w:rPr>
          <w:lang w:eastAsia="en-AU"/>
        </w:rPr>
        <w:t>sleep</w:t>
      </w:r>
      <w:r w:rsidR="00AB6C2F">
        <w:rPr>
          <w:lang w:eastAsia="en-AU"/>
        </w:rPr>
        <w:t xml:space="preserve"> </w:t>
      </w:r>
      <w:r w:rsidR="00AB6C2F" w:rsidRPr="00AB6C2F">
        <w:rPr>
          <w:lang w:eastAsia="en-AU"/>
        </w:rPr>
        <w:t>over several days</w:t>
      </w:r>
      <w:r w:rsidR="003B5D99">
        <w:rPr>
          <w:lang w:eastAsia="en-AU"/>
        </w:rPr>
        <w:t xml:space="preserve"> can build up,</w:t>
      </w:r>
      <w:r w:rsidR="00AB6C2F" w:rsidRPr="00AB6C2F">
        <w:rPr>
          <w:lang w:eastAsia="en-AU"/>
        </w:rPr>
        <w:t xml:space="preserve"> </w:t>
      </w:r>
      <w:r w:rsidR="003B5D99">
        <w:rPr>
          <w:lang w:eastAsia="en-AU"/>
        </w:rPr>
        <w:t xml:space="preserve">known as a </w:t>
      </w:r>
      <w:r w:rsidR="00AB6C2F" w:rsidRPr="00AB6C2F">
        <w:rPr>
          <w:lang w:eastAsia="en-AU"/>
        </w:rPr>
        <w:t>sleep debt</w:t>
      </w:r>
      <w:r w:rsidR="003B5D99">
        <w:rPr>
          <w:lang w:eastAsia="en-AU"/>
        </w:rPr>
        <w:t>, lead</w:t>
      </w:r>
      <w:r w:rsidR="002C3C4D">
        <w:rPr>
          <w:lang w:eastAsia="en-AU"/>
        </w:rPr>
        <w:t>ing</w:t>
      </w:r>
      <w:r w:rsidR="003B5D99">
        <w:rPr>
          <w:lang w:eastAsia="en-AU"/>
        </w:rPr>
        <w:t xml:space="preserve"> to</w:t>
      </w:r>
      <w:r w:rsidR="002C3C4D">
        <w:rPr>
          <w:lang w:eastAsia="en-AU"/>
        </w:rPr>
        <w:t xml:space="preserve"> heightened</w:t>
      </w:r>
      <w:r w:rsidR="003B5D99">
        <w:rPr>
          <w:lang w:eastAsia="en-AU"/>
        </w:rPr>
        <w:t xml:space="preserve"> fatigue</w:t>
      </w:r>
      <w:r w:rsidR="002C3C4D">
        <w:rPr>
          <w:lang w:eastAsia="en-AU"/>
        </w:rPr>
        <w:t xml:space="preserve"> risk</w:t>
      </w:r>
      <w:r w:rsidR="00AB6C2F" w:rsidRPr="00AB6C2F">
        <w:rPr>
          <w:lang w:eastAsia="en-AU"/>
        </w:rPr>
        <w:t>.</w:t>
      </w:r>
      <w:r w:rsidR="00AB6C2F">
        <w:rPr>
          <w:lang w:eastAsia="en-AU"/>
        </w:rPr>
        <w:t xml:space="preserve"> </w:t>
      </w:r>
      <w:r w:rsidR="003B5D99">
        <w:rPr>
          <w:lang w:eastAsia="en-AU"/>
        </w:rPr>
        <w:t>Similar to a financial debt, a sleep debt needs to be paid back.</w:t>
      </w:r>
    </w:p>
    <w:p w14:paraId="4B1A207C" w14:textId="5C5FA5BF" w:rsidR="008237B0" w:rsidRDefault="008237B0" w:rsidP="00E33218">
      <w:pPr>
        <w:pStyle w:val="Heading2"/>
        <w:rPr>
          <w:lang w:eastAsia="en-AU"/>
        </w:rPr>
      </w:pPr>
      <w:bookmarkStart w:id="7" w:name="_Toc152755166"/>
      <w:r>
        <w:rPr>
          <w:lang w:eastAsia="en-AU"/>
        </w:rPr>
        <w:t>The Body Clock (</w:t>
      </w:r>
      <w:r w:rsidRPr="008237B0">
        <w:rPr>
          <w:lang w:eastAsia="en-AU"/>
        </w:rPr>
        <w:t>circadian rhythm</w:t>
      </w:r>
      <w:r>
        <w:rPr>
          <w:lang w:eastAsia="en-AU"/>
        </w:rPr>
        <w:t>)</w:t>
      </w:r>
      <w:bookmarkEnd w:id="7"/>
    </w:p>
    <w:p w14:paraId="4DC6F91F" w14:textId="77777777" w:rsidR="00A47D2C" w:rsidRDefault="005B60F7" w:rsidP="00A47D2C">
      <w:pPr>
        <w:rPr>
          <w:lang w:eastAsia="en-AU"/>
        </w:rPr>
      </w:pPr>
      <w:r>
        <w:rPr>
          <w:lang w:eastAsia="en-AU"/>
        </w:rPr>
        <w:t>Circadian rhythms are physical, mental and behavioural changes that follow a 24-hour cycle. These natural processes respond primarily to light and dark and affect most living things. Circadian rhythms dictate multiple processes in the body, including alertness or sleepiness. Feeling tired as the sun starts to set may be a sign of synchronized circadian rhythm. The body’s internal clock is naturally aligned with the cycle of day and night. In practice, this means that the risk of a vehicle accident increases during periods usually associated with sleep in an individual’s body clock.</w:t>
      </w:r>
    </w:p>
    <w:p w14:paraId="3EF1A494" w14:textId="21AB902E" w:rsidR="008237B0" w:rsidRDefault="00B3446F" w:rsidP="00A47D2C">
      <w:pPr>
        <w:pStyle w:val="Heading1"/>
        <w:rPr>
          <w:lang w:eastAsia="en-AU"/>
        </w:rPr>
      </w:pPr>
      <w:bookmarkStart w:id="8" w:name="_Toc152755167"/>
      <w:r>
        <w:rPr>
          <w:lang w:eastAsia="en-AU"/>
        </w:rPr>
        <w:lastRenderedPageBreak/>
        <w:t>Duty to</w:t>
      </w:r>
      <w:r w:rsidR="00CD3144">
        <w:rPr>
          <w:lang w:eastAsia="en-AU"/>
        </w:rPr>
        <w:t xml:space="preserve"> manage the risk of fatigue</w:t>
      </w:r>
      <w:bookmarkEnd w:id="8"/>
    </w:p>
    <w:p w14:paraId="5743A6C5" w14:textId="649A6857" w:rsidR="00CD3144" w:rsidRDefault="00CD3144" w:rsidP="006B4540">
      <w:pPr>
        <w:rPr>
          <w:lang w:eastAsia="en-AU"/>
        </w:rPr>
      </w:pPr>
      <w:r>
        <w:rPr>
          <w:lang w:eastAsia="en-AU"/>
        </w:rPr>
        <w:t xml:space="preserve">Fatigue </w:t>
      </w:r>
      <w:r w:rsidR="00510392">
        <w:rPr>
          <w:lang w:eastAsia="en-AU"/>
        </w:rPr>
        <w:t>is a hazard</w:t>
      </w:r>
      <w:r w:rsidR="003A48C4">
        <w:rPr>
          <w:lang w:eastAsia="en-AU"/>
        </w:rPr>
        <w:t>,</w:t>
      </w:r>
      <w:r w:rsidR="00510392">
        <w:rPr>
          <w:lang w:eastAsia="en-AU"/>
        </w:rPr>
        <w:t xml:space="preserve"> and </w:t>
      </w:r>
      <w:r w:rsidR="003D67A7">
        <w:rPr>
          <w:lang w:eastAsia="en-AU"/>
        </w:rPr>
        <w:t xml:space="preserve">everyone </w:t>
      </w:r>
      <w:r w:rsidR="005A1AF0">
        <w:rPr>
          <w:lang w:eastAsia="en-AU"/>
        </w:rPr>
        <w:t xml:space="preserve">in the workplace </w:t>
      </w:r>
      <w:r w:rsidR="003D67A7">
        <w:rPr>
          <w:lang w:eastAsia="en-AU"/>
        </w:rPr>
        <w:t>has</w:t>
      </w:r>
      <w:r w:rsidR="00510392">
        <w:rPr>
          <w:lang w:eastAsia="en-AU"/>
        </w:rPr>
        <w:t xml:space="preserve"> a </w:t>
      </w:r>
      <w:r w:rsidR="003D67A7">
        <w:rPr>
          <w:lang w:eastAsia="en-AU"/>
        </w:rPr>
        <w:t>duty</w:t>
      </w:r>
      <w:r w:rsidR="00A049E8">
        <w:rPr>
          <w:lang w:eastAsia="en-AU"/>
        </w:rPr>
        <w:t xml:space="preserve"> under the</w:t>
      </w:r>
      <w:r w:rsidR="00E40DA5">
        <w:rPr>
          <w:lang w:eastAsia="en-AU"/>
        </w:rPr>
        <w:t xml:space="preserve"> Act</w:t>
      </w:r>
      <w:r w:rsidR="00510392">
        <w:rPr>
          <w:lang w:eastAsia="en-AU"/>
        </w:rPr>
        <w:t xml:space="preserve"> to </w:t>
      </w:r>
      <w:r w:rsidR="005A1AF0">
        <w:rPr>
          <w:lang w:eastAsia="en-AU"/>
        </w:rPr>
        <w:t>ensure</w:t>
      </w:r>
      <w:r w:rsidR="00510392">
        <w:rPr>
          <w:lang w:eastAsia="en-AU"/>
        </w:rPr>
        <w:t xml:space="preserve"> fatigue</w:t>
      </w:r>
      <w:r w:rsidR="005A1AF0">
        <w:rPr>
          <w:lang w:eastAsia="en-AU"/>
        </w:rPr>
        <w:t xml:space="preserve"> does not crea</w:t>
      </w:r>
      <w:r w:rsidR="00FB013A">
        <w:rPr>
          <w:lang w:eastAsia="en-AU"/>
        </w:rPr>
        <w:t>te a risk to health and safety.</w:t>
      </w:r>
    </w:p>
    <w:p w14:paraId="5961A7B6" w14:textId="77777777" w:rsidR="00FC1894" w:rsidRDefault="00FC1894" w:rsidP="006B4540">
      <w:pPr>
        <w:rPr>
          <w:lang w:eastAsia="en-AU"/>
        </w:rPr>
      </w:pPr>
      <w:r w:rsidRPr="00462FAA">
        <w:rPr>
          <w:rFonts w:ascii="Arial" w:hAnsi="Arial" w:cs="Arial"/>
          <w:i/>
          <w:iCs/>
          <w:noProof/>
          <w:lang w:eastAsia="en-AU"/>
        </w:rPr>
        <w:drawing>
          <wp:inline distT="0" distB="0" distL="0" distR="0" wp14:anchorId="1770C89C" wp14:editId="6BECE9C9">
            <wp:extent cx="6568440" cy="16051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cidents combine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05563" cy="1614222"/>
                    </a:xfrm>
                    <a:prstGeom prst="rect">
                      <a:avLst/>
                    </a:prstGeom>
                  </pic:spPr>
                </pic:pic>
              </a:graphicData>
            </a:graphic>
          </wp:inline>
        </w:drawing>
      </w:r>
    </w:p>
    <w:p w14:paraId="126BCA49" w14:textId="516404C4" w:rsidR="00510392" w:rsidRDefault="00AA02E5" w:rsidP="00E33218">
      <w:pPr>
        <w:rPr>
          <w:lang w:eastAsia="en-AU"/>
        </w:rPr>
      </w:pPr>
      <w:bookmarkStart w:id="9" w:name="_Toc152755168"/>
      <w:r w:rsidRPr="00E33218">
        <w:rPr>
          <w:rStyle w:val="Heading2Char"/>
        </w:rPr>
        <w:t>Person Conducting a Business or Undertaking</w:t>
      </w:r>
      <w:bookmarkEnd w:id="9"/>
    </w:p>
    <w:p w14:paraId="4C3C0BD7" w14:textId="4E70E6E5" w:rsidR="005A1AF0" w:rsidRDefault="005A1AF0" w:rsidP="005A1AF0">
      <w:pPr>
        <w:rPr>
          <w:lang w:eastAsia="en-AU"/>
        </w:rPr>
      </w:pPr>
      <w:r>
        <w:rPr>
          <w:lang w:eastAsia="en-AU"/>
        </w:rPr>
        <w:t xml:space="preserve">A </w:t>
      </w:r>
      <w:r w:rsidR="00444C28">
        <w:rPr>
          <w:lang w:eastAsia="en-AU"/>
        </w:rPr>
        <w:t>PCBU</w:t>
      </w:r>
      <w:r>
        <w:rPr>
          <w:lang w:eastAsia="en-AU"/>
        </w:rPr>
        <w:t xml:space="preserve"> has the primary duty </w:t>
      </w:r>
      <w:r w:rsidR="00E40DA5">
        <w:rPr>
          <w:lang w:eastAsia="en-AU"/>
        </w:rPr>
        <w:t>(</w:t>
      </w:r>
      <w:hyperlink r:id="rId15" w:anchor="page=25&amp;zoom=auto,88,233" w:history="1">
        <w:r w:rsidR="00E40DA5" w:rsidRPr="00E40DA5">
          <w:rPr>
            <w:rStyle w:val="Hyperlink"/>
            <w:lang w:eastAsia="en-AU"/>
          </w:rPr>
          <w:t>Section 19 of the Act</w:t>
        </w:r>
      </w:hyperlink>
      <w:r w:rsidR="00E40DA5">
        <w:rPr>
          <w:lang w:eastAsia="en-AU"/>
        </w:rPr>
        <w:t xml:space="preserve">) </w:t>
      </w:r>
      <w:r>
        <w:rPr>
          <w:lang w:eastAsia="en-AU"/>
        </w:rPr>
        <w:t>to ensure, so far as is reasonably practicable, workers and other persons are not exposed to health and safety risks arising from the business or undertaking. This includes ensuring, so far as is reasonably practicable:</w:t>
      </w:r>
    </w:p>
    <w:p w14:paraId="369F0F39" w14:textId="77777777" w:rsidR="005A1AF0" w:rsidRDefault="005A1AF0" w:rsidP="000B5F00">
      <w:pPr>
        <w:pStyle w:val="ListParagraph"/>
        <w:numPr>
          <w:ilvl w:val="0"/>
          <w:numId w:val="12"/>
        </w:numPr>
        <w:rPr>
          <w:lang w:eastAsia="en-AU"/>
        </w:rPr>
      </w:pPr>
      <w:r>
        <w:rPr>
          <w:lang w:eastAsia="en-AU"/>
        </w:rPr>
        <w:t>provision and maintenance of a work environment without risks to health and safety</w:t>
      </w:r>
    </w:p>
    <w:p w14:paraId="0F17C890" w14:textId="1A370D84" w:rsidR="005A1AF0" w:rsidRDefault="005A1AF0" w:rsidP="000B5F00">
      <w:pPr>
        <w:pStyle w:val="ListParagraph"/>
        <w:numPr>
          <w:ilvl w:val="0"/>
          <w:numId w:val="12"/>
        </w:numPr>
        <w:rPr>
          <w:lang w:eastAsia="en-AU"/>
        </w:rPr>
      </w:pPr>
      <w:r>
        <w:rPr>
          <w:lang w:eastAsia="en-AU"/>
        </w:rPr>
        <w:t>provision and main</w:t>
      </w:r>
      <w:r w:rsidR="00DC19ED">
        <w:rPr>
          <w:lang w:eastAsia="en-AU"/>
        </w:rPr>
        <w:t>tenance of safe systems of work</w:t>
      </w:r>
      <w:r w:rsidR="00AA02E5">
        <w:rPr>
          <w:lang w:eastAsia="en-AU"/>
        </w:rPr>
        <w:t>,</w:t>
      </w:r>
      <w:r>
        <w:rPr>
          <w:lang w:eastAsia="en-AU"/>
        </w:rPr>
        <w:t xml:space="preserve"> and</w:t>
      </w:r>
    </w:p>
    <w:p w14:paraId="1E760166" w14:textId="77777777" w:rsidR="005A1AF0" w:rsidRDefault="005A1AF0" w:rsidP="000B5F00">
      <w:pPr>
        <w:pStyle w:val="ListParagraph"/>
        <w:numPr>
          <w:ilvl w:val="0"/>
          <w:numId w:val="12"/>
        </w:numPr>
        <w:rPr>
          <w:lang w:eastAsia="en-AU"/>
        </w:rPr>
      </w:pPr>
      <w:r>
        <w:rPr>
          <w:lang w:eastAsia="en-AU"/>
        </w:rPr>
        <w:t>monitoring the health of workers and the conditions at the workplace for the purpose of preventing illness or injury of workers arising from the conduct of the business or undertaking.</w:t>
      </w:r>
    </w:p>
    <w:p w14:paraId="30206BAA" w14:textId="77777777" w:rsidR="005A1AF0" w:rsidRDefault="005A1AF0" w:rsidP="00D04DC2">
      <w:pPr>
        <w:spacing w:before="240"/>
        <w:rPr>
          <w:lang w:eastAsia="en-AU"/>
        </w:rPr>
      </w:pPr>
      <w:r>
        <w:rPr>
          <w:lang w:eastAsia="en-AU"/>
        </w:rPr>
        <w:t>The duty on the PCBU is not removed by a worker’s preference for certain shift patterns for social reasons, their willingness to work extra hours or to come to work when fatigued. The PCBU should adopt risk management strategies to manage the risks of fatigue in these circumstances.</w:t>
      </w:r>
    </w:p>
    <w:p w14:paraId="7E1CFA79" w14:textId="31381503" w:rsidR="00AA02E5" w:rsidRDefault="00FB013A" w:rsidP="006B4540">
      <w:pPr>
        <w:rPr>
          <w:lang w:eastAsia="en-AU"/>
        </w:rPr>
      </w:pPr>
      <w:r>
        <w:rPr>
          <w:lang w:eastAsia="en-AU"/>
        </w:rPr>
        <w:t>A PCBU can be a:</w:t>
      </w:r>
    </w:p>
    <w:p w14:paraId="4F88FBB2" w14:textId="1C5EB590" w:rsidR="00AA02E5" w:rsidRDefault="00FB013A" w:rsidP="000B5F00">
      <w:pPr>
        <w:pStyle w:val="ListParagraph"/>
        <w:numPr>
          <w:ilvl w:val="0"/>
          <w:numId w:val="18"/>
        </w:numPr>
        <w:rPr>
          <w:lang w:eastAsia="en-AU"/>
        </w:rPr>
      </w:pPr>
      <w:r>
        <w:rPr>
          <w:lang w:eastAsia="en-AU"/>
        </w:rPr>
        <w:t>company</w:t>
      </w:r>
    </w:p>
    <w:p w14:paraId="638081B6" w14:textId="420FC8E6" w:rsidR="00AA02E5" w:rsidRDefault="005A1AF0" w:rsidP="000B5F00">
      <w:pPr>
        <w:pStyle w:val="ListParagraph"/>
        <w:numPr>
          <w:ilvl w:val="0"/>
          <w:numId w:val="18"/>
        </w:numPr>
        <w:rPr>
          <w:lang w:eastAsia="en-AU"/>
        </w:rPr>
      </w:pPr>
      <w:r w:rsidRPr="005A1AF0">
        <w:rPr>
          <w:lang w:eastAsia="en-AU"/>
        </w:rPr>
        <w:t>uni</w:t>
      </w:r>
      <w:r w:rsidR="00FB013A">
        <w:rPr>
          <w:lang w:eastAsia="en-AU"/>
        </w:rPr>
        <w:t>ncorporated body or association</w:t>
      </w:r>
    </w:p>
    <w:p w14:paraId="4069985E" w14:textId="59653980" w:rsidR="00AA02E5" w:rsidRDefault="005A1AF0" w:rsidP="000B5F00">
      <w:pPr>
        <w:pStyle w:val="ListParagraph"/>
        <w:numPr>
          <w:ilvl w:val="0"/>
          <w:numId w:val="18"/>
        </w:numPr>
        <w:rPr>
          <w:lang w:eastAsia="en-AU"/>
        </w:rPr>
      </w:pPr>
      <w:r w:rsidRPr="005A1AF0">
        <w:rPr>
          <w:lang w:eastAsia="en-AU"/>
        </w:rPr>
        <w:t xml:space="preserve">sole </w:t>
      </w:r>
      <w:r>
        <w:rPr>
          <w:lang w:eastAsia="en-AU"/>
        </w:rPr>
        <w:t>tra</w:t>
      </w:r>
      <w:r w:rsidR="00FB013A">
        <w:rPr>
          <w:lang w:eastAsia="en-AU"/>
        </w:rPr>
        <w:t>der or self-employed person, or</w:t>
      </w:r>
    </w:p>
    <w:p w14:paraId="66CF28C7" w14:textId="15783A84" w:rsidR="00BF7E97" w:rsidRDefault="005A1AF0" w:rsidP="000B5F00">
      <w:pPr>
        <w:pStyle w:val="ListParagraph"/>
        <w:numPr>
          <w:ilvl w:val="0"/>
          <w:numId w:val="18"/>
        </w:numPr>
        <w:rPr>
          <w:lang w:eastAsia="en-AU"/>
        </w:rPr>
      </w:pPr>
      <w:r>
        <w:rPr>
          <w:lang w:eastAsia="en-AU"/>
        </w:rPr>
        <w:t>i</w:t>
      </w:r>
      <w:r w:rsidRPr="005A1AF0">
        <w:rPr>
          <w:lang w:eastAsia="en-AU"/>
        </w:rPr>
        <w:t xml:space="preserve">ndividuals who </w:t>
      </w:r>
      <w:r>
        <w:rPr>
          <w:lang w:eastAsia="en-AU"/>
        </w:rPr>
        <w:t>form a</w:t>
      </w:r>
      <w:r w:rsidRPr="005A1AF0">
        <w:rPr>
          <w:lang w:eastAsia="en-AU"/>
        </w:rPr>
        <w:t xml:space="preserve"> partnership</w:t>
      </w:r>
      <w:r>
        <w:rPr>
          <w:lang w:eastAsia="en-AU"/>
        </w:rPr>
        <w:t>.</w:t>
      </w:r>
    </w:p>
    <w:p w14:paraId="345C5A32" w14:textId="77777777" w:rsidR="00BF7E97" w:rsidRDefault="001B5845" w:rsidP="00EF7308">
      <w:pPr>
        <w:pStyle w:val="Heading2"/>
        <w:rPr>
          <w:lang w:eastAsia="en-AU"/>
        </w:rPr>
      </w:pPr>
      <w:bookmarkStart w:id="10" w:name="_Toc152755169"/>
      <w:r w:rsidRPr="001B5845">
        <w:rPr>
          <w:lang w:eastAsia="en-AU"/>
        </w:rPr>
        <w:t>Officers</w:t>
      </w:r>
      <w:bookmarkEnd w:id="10"/>
    </w:p>
    <w:p w14:paraId="55FD0C53" w14:textId="77777777" w:rsidR="001B5845" w:rsidRDefault="001B5845" w:rsidP="001B5845">
      <w:pPr>
        <w:rPr>
          <w:lang w:eastAsia="en-AU"/>
        </w:rPr>
      </w:pPr>
      <w:r>
        <w:rPr>
          <w:lang w:eastAsia="en-AU"/>
        </w:rPr>
        <w:t>Officers such as company directors, must exercise due diligence</w:t>
      </w:r>
      <w:r w:rsidR="00E40DA5">
        <w:rPr>
          <w:lang w:eastAsia="en-AU"/>
        </w:rPr>
        <w:t xml:space="preserve"> (</w:t>
      </w:r>
      <w:hyperlink r:id="rId16" w:anchor="page=35&amp;zoom=auto,88,594" w:history="1">
        <w:r w:rsidR="00E40DA5" w:rsidRPr="00E40DA5">
          <w:rPr>
            <w:rStyle w:val="Hyperlink"/>
            <w:lang w:eastAsia="en-AU"/>
          </w:rPr>
          <w:t>Section 27 of the Act</w:t>
        </w:r>
      </w:hyperlink>
      <w:r w:rsidR="00E40DA5">
        <w:rPr>
          <w:lang w:eastAsia="en-AU"/>
        </w:rPr>
        <w:t>)</w:t>
      </w:r>
      <w:r>
        <w:rPr>
          <w:lang w:eastAsia="en-AU"/>
        </w:rPr>
        <w:t xml:space="preserve"> to ensure the business or undertaking complies with its work health and safety duties.</w:t>
      </w:r>
    </w:p>
    <w:p w14:paraId="7F6FA25F" w14:textId="5AD73C44" w:rsidR="007A1A97" w:rsidRDefault="001B5845" w:rsidP="001B5845">
      <w:pPr>
        <w:rPr>
          <w:lang w:eastAsia="en-AU"/>
        </w:rPr>
      </w:pPr>
      <w:r>
        <w:rPr>
          <w:lang w:eastAsia="en-AU"/>
        </w:rPr>
        <w:t xml:space="preserve">This includes taking reasonable steps to ensure the </w:t>
      </w:r>
      <w:r w:rsidR="00CA5278">
        <w:rPr>
          <w:lang w:eastAsia="en-AU"/>
        </w:rPr>
        <w:t xml:space="preserve">business or undertaking </w:t>
      </w:r>
      <w:r>
        <w:rPr>
          <w:lang w:eastAsia="en-AU"/>
        </w:rPr>
        <w:t>uses appropriate resources and processes to manage the risks associated with fatigue.</w:t>
      </w:r>
    </w:p>
    <w:p w14:paraId="0029F746" w14:textId="77777777" w:rsidR="00BF7E97" w:rsidRDefault="001B5845" w:rsidP="004D223F">
      <w:pPr>
        <w:pStyle w:val="Heading2"/>
        <w:spacing w:before="1200"/>
        <w:rPr>
          <w:lang w:eastAsia="en-AU"/>
        </w:rPr>
      </w:pPr>
      <w:bookmarkStart w:id="11" w:name="_Toc152755170"/>
      <w:r>
        <w:rPr>
          <w:lang w:eastAsia="en-AU"/>
        </w:rPr>
        <w:lastRenderedPageBreak/>
        <w:t>Workers</w:t>
      </w:r>
      <w:bookmarkEnd w:id="11"/>
    </w:p>
    <w:p w14:paraId="64FFEBE7" w14:textId="6A81B28C" w:rsidR="00A049E8" w:rsidRDefault="00500C1F" w:rsidP="001B5845">
      <w:pPr>
        <w:rPr>
          <w:lang w:eastAsia="en-AU"/>
        </w:rPr>
      </w:pPr>
      <w:r>
        <w:rPr>
          <w:lang w:eastAsia="en-AU"/>
        </w:rPr>
        <w:t>As stated earlier, non-work related factors can contribute to fatigue, so w</w:t>
      </w:r>
      <w:r w:rsidR="001B5845">
        <w:rPr>
          <w:lang w:eastAsia="en-AU"/>
        </w:rPr>
        <w:t>orkers must take reasonable care for their own health and safety and must not adversely affect the health and safety of other persons</w:t>
      </w:r>
      <w:r w:rsidR="00E40DA5">
        <w:rPr>
          <w:lang w:eastAsia="en-AU"/>
        </w:rPr>
        <w:t xml:space="preserve"> (</w:t>
      </w:r>
      <w:hyperlink r:id="rId17" w:anchor="page=36&amp;zoom=auto,88,291" w:history="1">
        <w:r w:rsidR="00E40DA5" w:rsidRPr="00E40DA5">
          <w:rPr>
            <w:rStyle w:val="Hyperlink"/>
            <w:lang w:eastAsia="en-AU"/>
          </w:rPr>
          <w:t>Section 28 of the Act</w:t>
        </w:r>
      </w:hyperlink>
      <w:r w:rsidR="00E40DA5">
        <w:rPr>
          <w:lang w:eastAsia="en-AU"/>
        </w:rPr>
        <w:t>)</w:t>
      </w:r>
      <w:r w:rsidR="00ED55AB">
        <w:rPr>
          <w:lang w:eastAsia="en-AU"/>
        </w:rPr>
        <w:t>.</w:t>
      </w:r>
    </w:p>
    <w:p w14:paraId="4909F4F4" w14:textId="02E46184" w:rsidR="00BF7E97" w:rsidRDefault="001B5845" w:rsidP="001B5845">
      <w:pPr>
        <w:rPr>
          <w:lang w:eastAsia="en-AU"/>
        </w:rPr>
      </w:pPr>
      <w:r>
        <w:rPr>
          <w:lang w:eastAsia="en-AU"/>
        </w:rPr>
        <w:t>Workers must also comply with any reasonable instruction and cooperate with any reasonable policy or procedure relating to fatigue at the workplace, such as policies on fitness for work.</w:t>
      </w:r>
      <w:r w:rsidR="00A049E8">
        <w:rPr>
          <w:lang w:eastAsia="en-AU"/>
        </w:rPr>
        <w:t xml:space="preserve"> </w:t>
      </w:r>
      <w:r w:rsidR="00500C1F">
        <w:rPr>
          <w:lang w:eastAsia="en-AU"/>
        </w:rPr>
        <w:t>W</w:t>
      </w:r>
      <w:r w:rsidR="007532A0">
        <w:rPr>
          <w:lang w:eastAsia="en-AU"/>
        </w:rPr>
        <w:t>orkers</w:t>
      </w:r>
      <w:r>
        <w:rPr>
          <w:lang w:eastAsia="en-AU"/>
        </w:rPr>
        <w:t xml:space="preserve"> should talk to their manager or supervisor to</w:t>
      </w:r>
      <w:r w:rsidR="007532A0">
        <w:rPr>
          <w:lang w:eastAsia="en-AU"/>
        </w:rPr>
        <w:t xml:space="preserve"> </w:t>
      </w:r>
      <w:r>
        <w:rPr>
          <w:lang w:eastAsia="en-AU"/>
        </w:rPr>
        <w:t xml:space="preserve">let them know when they are fatigued. </w:t>
      </w:r>
      <w:r w:rsidR="0054128D">
        <w:rPr>
          <w:lang w:eastAsia="en-AU"/>
        </w:rPr>
        <w:t>Workers</w:t>
      </w:r>
      <w:r>
        <w:rPr>
          <w:lang w:eastAsia="en-AU"/>
        </w:rPr>
        <w:t xml:space="preserve"> should also avoid undertaking safety critical tasks when they know it is</w:t>
      </w:r>
      <w:r w:rsidR="007532A0">
        <w:rPr>
          <w:lang w:eastAsia="en-AU"/>
        </w:rPr>
        <w:t xml:space="preserve"> </w:t>
      </w:r>
      <w:r>
        <w:rPr>
          <w:lang w:eastAsia="en-AU"/>
        </w:rPr>
        <w:t>likely they are fatigued.</w:t>
      </w:r>
    </w:p>
    <w:p w14:paraId="0E7DBB21" w14:textId="69522781" w:rsidR="002C3C4D" w:rsidRDefault="002C3C4D" w:rsidP="001B5845">
      <w:pPr>
        <w:rPr>
          <w:lang w:eastAsia="en-AU"/>
        </w:rPr>
      </w:pPr>
      <w:r>
        <w:rPr>
          <w:lang w:eastAsia="en-AU"/>
        </w:rPr>
        <w:t>For the purposes of this guide</w:t>
      </w:r>
      <w:r w:rsidR="00A35D4B">
        <w:rPr>
          <w:lang w:eastAsia="en-AU"/>
        </w:rPr>
        <w:t>,</w:t>
      </w:r>
      <w:r>
        <w:rPr>
          <w:lang w:eastAsia="en-AU"/>
        </w:rPr>
        <w:t xml:space="preserve"> the term ‘workers’ refers Heavy Vehicle Drivers, including Owners/Drivers.</w:t>
      </w:r>
    </w:p>
    <w:p w14:paraId="1E071C6B" w14:textId="77777777" w:rsidR="00BF7E97" w:rsidRDefault="00A049E8" w:rsidP="00A049E8">
      <w:pPr>
        <w:pStyle w:val="Heading1"/>
        <w:rPr>
          <w:lang w:eastAsia="en-AU"/>
        </w:rPr>
      </w:pPr>
      <w:bookmarkStart w:id="12" w:name="_Toc152755171"/>
      <w:r>
        <w:rPr>
          <w:lang w:eastAsia="en-AU"/>
        </w:rPr>
        <w:t>Interstate fatigue management systems</w:t>
      </w:r>
      <w:bookmarkEnd w:id="12"/>
    </w:p>
    <w:p w14:paraId="11D9FE4E" w14:textId="6AF02DBA" w:rsidR="008C37FD" w:rsidRDefault="00D73BA0" w:rsidP="00A049E8">
      <w:pPr>
        <w:rPr>
          <w:lang w:eastAsia="en-AU"/>
        </w:rPr>
      </w:pPr>
      <w:r>
        <w:rPr>
          <w:lang w:eastAsia="en-AU"/>
        </w:rPr>
        <w:t>With the exception of the Northern Territory and Western Australia, t</w:t>
      </w:r>
      <w:r w:rsidR="00D3137C">
        <w:rPr>
          <w:lang w:eastAsia="en-AU"/>
        </w:rPr>
        <w:t>he</w:t>
      </w:r>
      <w:r w:rsidR="003C4026">
        <w:rPr>
          <w:lang w:eastAsia="en-AU"/>
        </w:rPr>
        <w:t xml:space="preserve"> </w:t>
      </w:r>
      <w:r w:rsidR="00392044">
        <w:rPr>
          <w:lang w:eastAsia="en-AU"/>
        </w:rPr>
        <w:t>H</w:t>
      </w:r>
      <w:r w:rsidR="00E50C6F">
        <w:rPr>
          <w:lang w:eastAsia="en-AU"/>
        </w:rPr>
        <w:t>VN</w:t>
      </w:r>
      <w:r w:rsidR="00444C28">
        <w:rPr>
          <w:lang w:eastAsia="en-AU"/>
        </w:rPr>
        <w:t>L</w:t>
      </w:r>
      <w:r>
        <w:rPr>
          <w:lang w:eastAsia="en-AU"/>
        </w:rPr>
        <w:t>,</w:t>
      </w:r>
      <w:r w:rsidR="00E50C6F">
        <w:rPr>
          <w:lang w:eastAsia="en-AU"/>
        </w:rPr>
        <w:t xml:space="preserve"> </w:t>
      </w:r>
      <w:r>
        <w:rPr>
          <w:lang w:eastAsia="en-AU"/>
        </w:rPr>
        <w:t>which r</w:t>
      </w:r>
      <w:r w:rsidR="008C37FD">
        <w:rPr>
          <w:lang w:eastAsia="en-AU"/>
        </w:rPr>
        <w:t xml:space="preserve">egulate </w:t>
      </w:r>
      <w:r w:rsidR="00AD7CCF">
        <w:rPr>
          <w:lang w:eastAsia="en-AU"/>
        </w:rPr>
        <w:t xml:space="preserve">heavy vehicle fatigue management, have been adopted </w:t>
      </w:r>
      <w:r w:rsidR="00A049E8">
        <w:rPr>
          <w:lang w:eastAsia="en-AU"/>
        </w:rPr>
        <w:t>nationally.</w:t>
      </w:r>
    </w:p>
    <w:p w14:paraId="72FDAA1C" w14:textId="0BBABEAD" w:rsidR="00E50C6F" w:rsidRDefault="00E50C6F" w:rsidP="006B4540">
      <w:pPr>
        <w:rPr>
          <w:lang w:eastAsia="en-AU"/>
        </w:rPr>
      </w:pPr>
      <w:r>
        <w:rPr>
          <w:lang w:eastAsia="en-AU"/>
        </w:rPr>
        <w:t xml:space="preserve">If you operate across borders into other </w:t>
      </w:r>
      <w:r w:rsidR="00A772E5">
        <w:rPr>
          <w:lang w:eastAsia="en-AU"/>
        </w:rPr>
        <w:t xml:space="preserve">jurisdictions, excluding </w:t>
      </w:r>
      <w:r>
        <w:rPr>
          <w:lang w:eastAsia="en-AU"/>
        </w:rPr>
        <w:t>Western Australia</w:t>
      </w:r>
      <w:r w:rsidR="00A772E5">
        <w:rPr>
          <w:lang w:eastAsia="en-AU"/>
        </w:rPr>
        <w:t xml:space="preserve">, </w:t>
      </w:r>
      <w:r>
        <w:rPr>
          <w:lang w:eastAsia="en-AU"/>
        </w:rPr>
        <w:t xml:space="preserve">you must comply with </w:t>
      </w:r>
      <w:r w:rsidR="00EA0FB3">
        <w:rPr>
          <w:lang w:eastAsia="en-AU"/>
        </w:rPr>
        <w:t>both the work health and s</w:t>
      </w:r>
      <w:r w:rsidR="00392044">
        <w:rPr>
          <w:lang w:eastAsia="en-AU"/>
        </w:rPr>
        <w:t xml:space="preserve">afety legislation in that jurisdiction, as well as the </w:t>
      </w:r>
      <w:r w:rsidRPr="00E50C6F">
        <w:rPr>
          <w:lang w:eastAsia="en-AU"/>
        </w:rPr>
        <w:t xml:space="preserve">fatigue management </w:t>
      </w:r>
      <w:r w:rsidR="00392044">
        <w:rPr>
          <w:lang w:eastAsia="en-AU"/>
        </w:rPr>
        <w:t>requirements</w:t>
      </w:r>
      <w:r>
        <w:rPr>
          <w:lang w:eastAsia="en-AU"/>
        </w:rPr>
        <w:t xml:space="preserve"> under the </w:t>
      </w:r>
      <w:r w:rsidR="00392044">
        <w:rPr>
          <w:lang w:eastAsia="en-AU"/>
        </w:rPr>
        <w:t>H</w:t>
      </w:r>
      <w:r>
        <w:rPr>
          <w:lang w:eastAsia="en-AU"/>
        </w:rPr>
        <w:t>VNL.</w:t>
      </w:r>
    </w:p>
    <w:p w14:paraId="0873E1B9" w14:textId="276B0547" w:rsidR="00AD7CCF" w:rsidRDefault="0006573B" w:rsidP="006B4540">
      <w:pPr>
        <w:rPr>
          <w:lang w:eastAsia="en-AU"/>
        </w:rPr>
      </w:pPr>
      <w:r>
        <w:rPr>
          <w:lang w:eastAsia="en-AU"/>
        </w:rPr>
        <w:t xml:space="preserve">If you operate into Western Australia, you must comply </w:t>
      </w:r>
      <w:r w:rsidR="00A049E8">
        <w:rPr>
          <w:lang w:eastAsia="en-AU"/>
        </w:rPr>
        <w:t>with that s</w:t>
      </w:r>
      <w:r w:rsidR="00D73BA0">
        <w:rPr>
          <w:lang w:eastAsia="en-AU"/>
        </w:rPr>
        <w:t>tate</w:t>
      </w:r>
      <w:r w:rsidR="00392044">
        <w:rPr>
          <w:lang w:eastAsia="en-AU"/>
        </w:rPr>
        <w:t>’</w:t>
      </w:r>
      <w:r w:rsidR="00D73BA0">
        <w:rPr>
          <w:lang w:eastAsia="en-AU"/>
        </w:rPr>
        <w:t>s</w:t>
      </w:r>
      <w:r w:rsidR="00CA5278">
        <w:rPr>
          <w:lang w:eastAsia="en-AU"/>
        </w:rPr>
        <w:t xml:space="preserve"> work h</w:t>
      </w:r>
      <w:r w:rsidR="00392044">
        <w:rPr>
          <w:lang w:eastAsia="en-AU"/>
        </w:rPr>
        <w:t>ealth and safety specific fatigue</w:t>
      </w:r>
      <w:r w:rsidR="00D73BA0">
        <w:rPr>
          <w:lang w:eastAsia="en-AU"/>
        </w:rPr>
        <w:t xml:space="preserve"> management </w:t>
      </w:r>
      <w:r w:rsidR="00392044">
        <w:rPr>
          <w:lang w:eastAsia="en-AU"/>
        </w:rPr>
        <w:t>requirements</w:t>
      </w:r>
      <w:r w:rsidR="00D73BA0">
        <w:rPr>
          <w:lang w:eastAsia="en-AU"/>
        </w:rPr>
        <w:t>, when you are in that state.</w:t>
      </w:r>
    </w:p>
    <w:p w14:paraId="5D59F6DB" w14:textId="0DF78546" w:rsidR="00392044" w:rsidRPr="00CC6AEA" w:rsidRDefault="00392044" w:rsidP="006B4540">
      <w:pPr>
        <w:rPr>
          <w:rFonts w:asciiTheme="minorHAnsi" w:hAnsiTheme="minorHAnsi"/>
          <w:lang w:eastAsia="en-AU"/>
        </w:rPr>
      </w:pPr>
      <w:r w:rsidRPr="00CC6AEA">
        <w:rPr>
          <w:rFonts w:asciiTheme="minorHAnsi" w:hAnsiTheme="minorHAnsi" w:cs="Verdana"/>
        </w:rPr>
        <w:t>The N</w:t>
      </w:r>
      <w:r w:rsidR="00237221" w:rsidRPr="00CC6AEA">
        <w:rPr>
          <w:rFonts w:asciiTheme="minorHAnsi" w:hAnsiTheme="minorHAnsi" w:cs="Verdana"/>
        </w:rPr>
        <w:t xml:space="preserve">orthern </w:t>
      </w:r>
      <w:r w:rsidRPr="00CC6AEA">
        <w:rPr>
          <w:rFonts w:asciiTheme="minorHAnsi" w:hAnsiTheme="minorHAnsi" w:cs="Verdana"/>
        </w:rPr>
        <w:t>T</w:t>
      </w:r>
      <w:r w:rsidR="00237221" w:rsidRPr="00CC6AEA">
        <w:rPr>
          <w:rFonts w:asciiTheme="minorHAnsi" w:hAnsiTheme="minorHAnsi" w:cs="Verdana"/>
        </w:rPr>
        <w:t>erritory</w:t>
      </w:r>
      <w:r w:rsidRPr="00CC6AEA">
        <w:rPr>
          <w:rFonts w:asciiTheme="minorHAnsi" w:hAnsiTheme="minorHAnsi" w:cs="Verdana"/>
        </w:rPr>
        <w:t xml:space="preserve"> does not impose additional work health and safety obligations to other jurisdictions in Australia. A system that appropriately manages driver fatigue and satisfies the requirements and duties u</w:t>
      </w:r>
      <w:r w:rsidR="00CA5278">
        <w:rPr>
          <w:rFonts w:asciiTheme="minorHAnsi" w:hAnsiTheme="minorHAnsi" w:cs="Verdana"/>
        </w:rPr>
        <w:t>nder both road transport and work health and safety</w:t>
      </w:r>
      <w:r w:rsidRPr="00CC6AEA">
        <w:rPr>
          <w:rFonts w:asciiTheme="minorHAnsi" w:hAnsiTheme="minorHAnsi" w:cs="Verdana"/>
        </w:rPr>
        <w:t xml:space="preserve"> legislation in another state or territory can also be implemented for operations in the N</w:t>
      </w:r>
      <w:r w:rsidR="00237221" w:rsidRPr="00CC6AEA">
        <w:rPr>
          <w:rFonts w:asciiTheme="minorHAnsi" w:hAnsiTheme="minorHAnsi" w:cs="Verdana"/>
        </w:rPr>
        <w:t xml:space="preserve">orthern </w:t>
      </w:r>
      <w:r w:rsidRPr="00CC6AEA">
        <w:rPr>
          <w:rFonts w:asciiTheme="minorHAnsi" w:hAnsiTheme="minorHAnsi" w:cs="Verdana"/>
        </w:rPr>
        <w:t>T</w:t>
      </w:r>
      <w:r w:rsidR="00237221" w:rsidRPr="00CC6AEA">
        <w:rPr>
          <w:rFonts w:asciiTheme="minorHAnsi" w:hAnsiTheme="minorHAnsi" w:cs="Verdana"/>
        </w:rPr>
        <w:t>erritory.</w:t>
      </w:r>
    </w:p>
    <w:p w14:paraId="60A718E6" w14:textId="43BAF4A7" w:rsidR="00A049E8" w:rsidRDefault="00D73BA0" w:rsidP="006B4540">
      <w:pPr>
        <w:rPr>
          <w:lang w:eastAsia="en-AU"/>
        </w:rPr>
      </w:pPr>
      <w:r>
        <w:rPr>
          <w:lang w:eastAsia="en-AU"/>
        </w:rPr>
        <w:t xml:space="preserve">If you have decided to implement </w:t>
      </w:r>
      <w:r w:rsidR="002C3C4D">
        <w:rPr>
          <w:lang w:eastAsia="en-AU"/>
        </w:rPr>
        <w:t>a</w:t>
      </w:r>
      <w:r>
        <w:rPr>
          <w:lang w:eastAsia="en-AU"/>
        </w:rPr>
        <w:t xml:space="preserve"> fatigue management system </w:t>
      </w:r>
      <w:r w:rsidR="002C3C4D">
        <w:rPr>
          <w:lang w:eastAsia="en-AU"/>
        </w:rPr>
        <w:t>that is compliant with W</w:t>
      </w:r>
      <w:r w:rsidR="00D96030">
        <w:rPr>
          <w:lang w:eastAsia="en-AU"/>
        </w:rPr>
        <w:t xml:space="preserve">estern </w:t>
      </w:r>
      <w:r w:rsidR="002C3C4D">
        <w:rPr>
          <w:lang w:eastAsia="en-AU"/>
        </w:rPr>
        <w:t>A</w:t>
      </w:r>
      <w:r w:rsidR="00D96030">
        <w:rPr>
          <w:lang w:eastAsia="en-AU"/>
        </w:rPr>
        <w:t>ustralia</w:t>
      </w:r>
      <w:r w:rsidR="002C3C4D">
        <w:rPr>
          <w:lang w:eastAsia="en-AU"/>
        </w:rPr>
        <w:t xml:space="preserve"> or the HVNL regulated states </w:t>
      </w:r>
      <w:r>
        <w:rPr>
          <w:lang w:eastAsia="en-AU"/>
        </w:rPr>
        <w:t xml:space="preserve">for your operations in the </w:t>
      </w:r>
      <w:r w:rsidR="00392044">
        <w:rPr>
          <w:lang w:eastAsia="en-AU"/>
        </w:rPr>
        <w:t>Northern Territory, you will most likely have an appropriate system i</w:t>
      </w:r>
      <w:r>
        <w:rPr>
          <w:lang w:eastAsia="en-AU"/>
        </w:rPr>
        <w:t>n place for managing the ri</w:t>
      </w:r>
      <w:r w:rsidR="00392044">
        <w:rPr>
          <w:lang w:eastAsia="en-AU"/>
        </w:rPr>
        <w:t>sk of fatigue in the workplace that is in line with the information set out in this guide.</w:t>
      </w:r>
    </w:p>
    <w:p w14:paraId="05730D38" w14:textId="318A3DF6" w:rsidR="003C5156" w:rsidRDefault="006E1782" w:rsidP="003C5156">
      <w:pPr>
        <w:spacing w:before="240"/>
        <w:rPr>
          <w:rFonts w:asciiTheme="majorHAnsi" w:hAnsiTheme="majorHAnsi"/>
          <w:color w:val="DF6817"/>
          <w:sz w:val="36"/>
          <w:szCs w:val="36"/>
          <w:lang w:eastAsia="en-AU"/>
        </w:rPr>
      </w:pPr>
      <w:r>
        <w:rPr>
          <w:rFonts w:asciiTheme="majorHAnsi" w:hAnsiTheme="majorHAnsi"/>
          <w:color w:val="DF6817"/>
          <w:sz w:val="36"/>
          <w:szCs w:val="36"/>
          <w:lang w:eastAsia="en-AU"/>
        </w:rPr>
        <w:t xml:space="preserve">Developing </w:t>
      </w:r>
      <w:r w:rsidR="003C5156" w:rsidRPr="003C5156">
        <w:rPr>
          <w:rFonts w:asciiTheme="majorHAnsi" w:hAnsiTheme="majorHAnsi"/>
          <w:color w:val="DF6817"/>
          <w:sz w:val="36"/>
          <w:szCs w:val="36"/>
          <w:lang w:eastAsia="en-AU"/>
        </w:rPr>
        <w:t>fatigue</w:t>
      </w:r>
      <w:r w:rsidR="003C5156">
        <w:rPr>
          <w:rFonts w:asciiTheme="majorHAnsi" w:hAnsiTheme="majorHAnsi"/>
          <w:color w:val="DF6817"/>
          <w:sz w:val="36"/>
          <w:szCs w:val="36"/>
          <w:lang w:eastAsia="en-AU"/>
        </w:rPr>
        <w:t xml:space="preserve"> management systems </w:t>
      </w:r>
    </w:p>
    <w:p w14:paraId="4259B004" w14:textId="15EA07AC" w:rsidR="00392044" w:rsidRDefault="00392044" w:rsidP="005C10BF">
      <w:pPr>
        <w:rPr>
          <w:lang w:eastAsia="en-AU"/>
        </w:rPr>
      </w:pPr>
      <w:r>
        <w:rPr>
          <w:lang w:eastAsia="en-AU"/>
        </w:rPr>
        <w:t>You must have</w:t>
      </w:r>
      <w:r w:rsidR="003C5156">
        <w:rPr>
          <w:lang w:eastAsia="en-AU"/>
        </w:rPr>
        <w:t xml:space="preserve"> a fatigue management system for your operations in the Northern Territory</w:t>
      </w:r>
      <w:r w:rsidR="002C3C4D">
        <w:rPr>
          <w:lang w:eastAsia="en-AU"/>
        </w:rPr>
        <w:t xml:space="preserve"> and you m</w:t>
      </w:r>
      <w:r w:rsidR="0031481A">
        <w:rPr>
          <w:lang w:eastAsia="en-AU"/>
        </w:rPr>
        <w:t>us</w:t>
      </w:r>
      <w:r w:rsidR="002C3C4D">
        <w:rPr>
          <w:lang w:eastAsia="en-AU"/>
        </w:rPr>
        <w:t>t be able to monitor that fatigue management system for compliance</w:t>
      </w:r>
      <w:r w:rsidR="00ED55AB">
        <w:rPr>
          <w:lang w:eastAsia="en-AU"/>
        </w:rPr>
        <w:t>.</w:t>
      </w:r>
    </w:p>
    <w:p w14:paraId="29CED2C5" w14:textId="475BB05F" w:rsidR="005C10BF" w:rsidRDefault="002C3C4D" w:rsidP="005C10BF">
      <w:pPr>
        <w:rPr>
          <w:lang w:eastAsia="en-AU"/>
        </w:rPr>
      </w:pPr>
      <w:r>
        <w:rPr>
          <w:lang w:eastAsia="en-AU"/>
        </w:rPr>
        <w:t xml:space="preserve">To develop and implement </w:t>
      </w:r>
      <w:r w:rsidR="003C5156">
        <w:rPr>
          <w:lang w:eastAsia="en-AU"/>
        </w:rPr>
        <w:t>a fatigue management system, you need to</w:t>
      </w:r>
      <w:r w:rsidR="005C10BF">
        <w:rPr>
          <w:lang w:eastAsia="en-AU"/>
        </w:rPr>
        <w:t xml:space="preserve"> provide information</w:t>
      </w:r>
      <w:r w:rsidR="0031481A">
        <w:rPr>
          <w:lang w:eastAsia="en-AU"/>
        </w:rPr>
        <w:t>,</w:t>
      </w:r>
      <w:r w:rsidR="005C10BF">
        <w:rPr>
          <w:lang w:eastAsia="en-AU"/>
        </w:rPr>
        <w:t xml:space="preserve"> education and training to your workers in relation to fatigue</w:t>
      </w:r>
      <w:r>
        <w:rPr>
          <w:lang w:eastAsia="en-AU"/>
        </w:rPr>
        <w:t xml:space="preserve"> risks</w:t>
      </w:r>
      <w:r w:rsidR="005C10BF">
        <w:rPr>
          <w:lang w:eastAsia="en-AU"/>
        </w:rPr>
        <w:t>,</w:t>
      </w:r>
      <w:r>
        <w:rPr>
          <w:lang w:eastAsia="en-AU"/>
        </w:rPr>
        <w:t xml:space="preserve"> regularly</w:t>
      </w:r>
      <w:r w:rsidR="005C10BF">
        <w:rPr>
          <w:lang w:eastAsia="en-AU"/>
        </w:rPr>
        <w:t xml:space="preserve"> consult with your workers </w:t>
      </w:r>
      <w:r>
        <w:rPr>
          <w:lang w:eastAsia="en-AU"/>
        </w:rPr>
        <w:t>and ensure that your fatigue management systems are addressing the risks</w:t>
      </w:r>
      <w:r w:rsidR="005C10BF">
        <w:rPr>
          <w:lang w:eastAsia="en-AU"/>
        </w:rPr>
        <w:t>.</w:t>
      </w:r>
    </w:p>
    <w:p w14:paraId="367D67F6" w14:textId="1F6A5104" w:rsidR="00392044" w:rsidRPr="00392044" w:rsidRDefault="00392044" w:rsidP="00392044">
      <w:pPr>
        <w:kinsoku w:val="0"/>
        <w:overflowPunct w:val="0"/>
        <w:spacing w:before="201" w:line="264" w:lineRule="exact"/>
        <w:ind w:right="216"/>
        <w:textAlignment w:val="baseline"/>
        <w:rPr>
          <w:rFonts w:cs="Verdana"/>
        </w:rPr>
      </w:pPr>
      <w:r w:rsidRPr="00392044">
        <w:rPr>
          <w:rFonts w:cs="Verdana"/>
        </w:rPr>
        <w:t>In formulating a fatigue management system aimed at management of fatigue risks, you need to consider a whole range of factors, some of which are set out below:</w:t>
      </w:r>
    </w:p>
    <w:p w14:paraId="040A25F5" w14:textId="2354D0AC" w:rsidR="00392044" w:rsidRPr="00392044" w:rsidRDefault="00392044" w:rsidP="000B5F00">
      <w:pPr>
        <w:pStyle w:val="ListParagraph"/>
        <w:numPr>
          <w:ilvl w:val="0"/>
          <w:numId w:val="21"/>
        </w:numPr>
      </w:pPr>
      <w:r w:rsidRPr="00392044">
        <w:t>the purpose of having a fatigue management system for your business/organisation;</w:t>
      </w:r>
    </w:p>
    <w:p w14:paraId="145ED676" w14:textId="77777777" w:rsidR="00392044" w:rsidRPr="00392044" w:rsidRDefault="00392044" w:rsidP="000B5F00">
      <w:pPr>
        <w:pStyle w:val="ListParagraph"/>
        <w:numPr>
          <w:ilvl w:val="0"/>
          <w:numId w:val="21"/>
        </w:numPr>
      </w:pPr>
      <w:r w:rsidRPr="00392044">
        <w:t>understand the structure of your organisation and have detailed knowledge of the functions, aims, and activities of your business;</w:t>
      </w:r>
    </w:p>
    <w:p w14:paraId="15563806" w14:textId="238A065A" w:rsidR="00392044" w:rsidRPr="00392044" w:rsidRDefault="00392044" w:rsidP="000B5F00">
      <w:pPr>
        <w:pStyle w:val="ListParagraph"/>
        <w:numPr>
          <w:ilvl w:val="0"/>
          <w:numId w:val="21"/>
        </w:numPr>
      </w:pPr>
      <w:r w:rsidRPr="00392044">
        <w:t>an appropriate and accurate definition of “fatigue” as this forms an integral part of the management system;</w:t>
      </w:r>
    </w:p>
    <w:p w14:paraId="27AFF8C7" w14:textId="664505B2" w:rsidR="00392044" w:rsidRPr="00392044" w:rsidRDefault="00392044" w:rsidP="000B5F00">
      <w:pPr>
        <w:pStyle w:val="ListParagraph"/>
        <w:numPr>
          <w:ilvl w:val="0"/>
          <w:numId w:val="21"/>
        </w:numPr>
      </w:pPr>
      <w:r w:rsidRPr="00392044">
        <w:lastRenderedPageBreak/>
        <w:t>have in plac</w:t>
      </w:r>
      <w:r w:rsidR="00EC7906">
        <w:t>e a fatigue management policy;</w:t>
      </w:r>
    </w:p>
    <w:p w14:paraId="24E79F6B" w14:textId="1B3E7B30" w:rsidR="00392044" w:rsidRDefault="002C3C4D" w:rsidP="000B5F00">
      <w:pPr>
        <w:pStyle w:val="ListParagraph"/>
        <w:numPr>
          <w:ilvl w:val="0"/>
          <w:numId w:val="21"/>
        </w:numPr>
      </w:pPr>
      <w:r>
        <w:t>en</w:t>
      </w:r>
      <w:r w:rsidR="00392044" w:rsidRPr="00392044">
        <w:t>s</w:t>
      </w:r>
      <w:r>
        <w:t xml:space="preserve">ure the policy </w:t>
      </w:r>
      <w:r w:rsidR="00392044" w:rsidRPr="00392044">
        <w:t xml:space="preserve">aligns with the needs of your business, </w:t>
      </w:r>
      <w:r>
        <w:t>work tasks</w:t>
      </w:r>
      <w:r w:rsidR="00392044" w:rsidRPr="00392044">
        <w:t xml:space="preserve"> and people;</w:t>
      </w:r>
    </w:p>
    <w:p w14:paraId="64DB9D64" w14:textId="54554497" w:rsidR="00392044" w:rsidRPr="00392044" w:rsidRDefault="00392044" w:rsidP="000B5F00">
      <w:pPr>
        <w:pStyle w:val="ListParagraph"/>
        <w:numPr>
          <w:ilvl w:val="0"/>
          <w:numId w:val="21"/>
        </w:numPr>
      </w:pPr>
      <w:r w:rsidRPr="00392044">
        <w:t xml:space="preserve">include a clear and accessible methodology as to how the management system </w:t>
      </w:r>
      <w:r w:rsidR="00237221">
        <w:t>is</w:t>
      </w:r>
      <w:r w:rsidRPr="00392044">
        <w:t xml:space="preserve"> to be applied;</w:t>
      </w:r>
    </w:p>
    <w:p w14:paraId="5831F725" w14:textId="58624C68" w:rsidR="00392044" w:rsidRPr="00392044" w:rsidRDefault="00392044" w:rsidP="000B5F00">
      <w:pPr>
        <w:pStyle w:val="ListParagraph"/>
        <w:numPr>
          <w:ilvl w:val="0"/>
          <w:numId w:val="21"/>
        </w:numPr>
      </w:pPr>
      <w:r w:rsidRPr="00392044">
        <w:t xml:space="preserve">ensure that responsibilities for </w:t>
      </w:r>
      <w:r w:rsidR="002C3C4D">
        <w:t xml:space="preserve">implementing the fatigue management system, </w:t>
      </w:r>
      <w:r w:rsidRPr="00392044">
        <w:t xml:space="preserve">managing fatigue in the workplace </w:t>
      </w:r>
      <w:r w:rsidR="002C3C4D">
        <w:t xml:space="preserve">monitoring and ensuring compliance with </w:t>
      </w:r>
      <w:r w:rsidRPr="00392044">
        <w:t xml:space="preserve">the fatigue management system are </w:t>
      </w:r>
      <w:r w:rsidR="002C3C4D">
        <w:t xml:space="preserve">clearly defined and </w:t>
      </w:r>
      <w:r w:rsidRPr="00392044">
        <w:t>allocated to person/persons authorised and resourced to make the appropriate decisions;</w:t>
      </w:r>
    </w:p>
    <w:p w14:paraId="0FE31CE9" w14:textId="57BDE680" w:rsidR="00392044" w:rsidRPr="00392044" w:rsidRDefault="00392044" w:rsidP="000B5F00">
      <w:pPr>
        <w:pStyle w:val="ListParagraph"/>
        <w:numPr>
          <w:ilvl w:val="0"/>
          <w:numId w:val="21"/>
        </w:numPr>
      </w:pPr>
      <w:r w:rsidRPr="00392044">
        <w:t>clear understanding of the driving hours and distances of the PCBU’s workers, required to meet the  functions and objects of the business/organisation;</w:t>
      </w:r>
    </w:p>
    <w:p w14:paraId="16D8E1A7" w14:textId="77777777" w:rsidR="00392044" w:rsidRPr="00392044" w:rsidRDefault="00392044" w:rsidP="000B5F00">
      <w:pPr>
        <w:pStyle w:val="ListParagraph"/>
        <w:numPr>
          <w:ilvl w:val="0"/>
          <w:numId w:val="21"/>
        </w:numPr>
      </w:pPr>
      <w:r w:rsidRPr="00392044">
        <w:t>workers who are responsible for the rostering and scheduling of driving duties are informed, trained and supervised as to what they have to take into account in preparing and allocating rosters and schedules;</w:t>
      </w:r>
    </w:p>
    <w:p w14:paraId="19557054" w14:textId="66352CE5" w:rsidR="00392044" w:rsidRDefault="00392044" w:rsidP="000B5F00">
      <w:pPr>
        <w:pStyle w:val="ListParagraph"/>
        <w:numPr>
          <w:ilvl w:val="0"/>
          <w:numId w:val="21"/>
        </w:numPr>
      </w:pPr>
      <w:r w:rsidRPr="00392044">
        <w:t xml:space="preserve">ensure that workers engaged to drive heavy vehicles as their main work duty are informed, trained, resourced and understand the effects of fatigue as a risk to their health and safety </w:t>
      </w:r>
      <w:r w:rsidR="003D3CDB">
        <w:t xml:space="preserve">and the health and safety of others, </w:t>
      </w:r>
      <w:r w:rsidRPr="00392044">
        <w:t>and that they can recognise the signs indicative of fatigue;</w:t>
      </w:r>
    </w:p>
    <w:p w14:paraId="2EDD0D78" w14:textId="09275B5A" w:rsidR="00EC7906" w:rsidRPr="00392044" w:rsidRDefault="00EC7906" w:rsidP="000B5F00">
      <w:pPr>
        <w:pStyle w:val="ListParagraph"/>
        <w:numPr>
          <w:ilvl w:val="0"/>
          <w:numId w:val="21"/>
        </w:numPr>
      </w:pPr>
      <w:r>
        <w:t>risk assessment checklist/risk management plan for fatigue;</w:t>
      </w:r>
    </w:p>
    <w:p w14:paraId="7DC303E1" w14:textId="570D5D1D" w:rsidR="00392044" w:rsidRPr="00392044" w:rsidRDefault="00392044" w:rsidP="000B5F00">
      <w:pPr>
        <w:pStyle w:val="ListParagraph"/>
        <w:numPr>
          <w:ilvl w:val="0"/>
          <w:numId w:val="21"/>
        </w:numPr>
      </w:pPr>
      <w:r w:rsidRPr="00392044">
        <w:t xml:space="preserve">your workers’ driving hours, in particular if such driving hours </w:t>
      </w:r>
      <w:r w:rsidR="002C3C4D">
        <w:t>become excessive due to external factors</w:t>
      </w:r>
      <w:r w:rsidRPr="00392044">
        <w:t>;</w:t>
      </w:r>
    </w:p>
    <w:p w14:paraId="3D78C5E0" w14:textId="5925AA0F" w:rsidR="00392044" w:rsidRPr="00392044" w:rsidRDefault="00392044" w:rsidP="000B5F00">
      <w:pPr>
        <w:pStyle w:val="ListParagraph"/>
        <w:numPr>
          <w:ilvl w:val="0"/>
          <w:numId w:val="21"/>
        </w:numPr>
      </w:pPr>
      <w:r w:rsidRPr="00392044">
        <w:t>rest hours available to your workers prior to and in the course of a lengthy period of driving</w:t>
      </w:r>
      <w:r w:rsidR="0031481A">
        <w:rPr>
          <w:rStyle w:val="FootnoteReference"/>
          <w:rFonts w:cs="Verdana"/>
        </w:rPr>
        <w:footnoteReference w:id="2"/>
      </w:r>
      <w:r w:rsidRPr="00392044">
        <w:t xml:space="preserve"> heavy vehicles</w:t>
      </w:r>
      <w:r w:rsidR="00E11345">
        <w:t>;</w:t>
      </w:r>
    </w:p>
    <w:p w14:paraId="5D4BF505" w14:textId="478EFF28" w:rsidR="00392044" w:rsidRPr="00392044" w:rsidRDefault="00392044" w:rsidP="000B5F00">
      <w:pPr>
        <w:pStyle w:val="ListParagraph"/>
        <w:numPr>
          <w:ilvl w:val="0"/>
          <w:numId w:val="21"/>
        </w:numPr>
      </w:pPr>
      <w:r w:rsidRPr="00392044">
        <w:t>the length and number of breaks available to your workers in the course of a lengthy period of driving heavy vehicles</w:t>
      </w:r>
      <w:r w:rsidR="00E11345">
        <w:t>;</w:t>
      </w:r>
    </w:p>
    <w:p w14:paraId="4603A811" w14:textId="032EE701" w:rsidR="00392044" w:rsidRPr="00392044" w:rsidRDefault="00392044" w:rsidP="000B5F00">
      <w:pPr>
        <w:pStyle w:val="ListParagraph"/>
        <w:numPr>
          <w:ilvl w:val="0"/>
          <w:numId w:val="21"/>
        </w:numPr>
      </w:pPr>
      <w:r w:rsidRPr="00392044">
        <w:t>ability of your workers to maintain communication with their supervisors, managers and the workplace or office generally throughout and at all times during a lengthy period of driving heavy vehicles</w:t>
      </w:r>
      <w:r w:rsidR="002C3C4D">
        <w:t>, as well as how to mitigate the risks if they are out of communication range</w:t>
      </w:r>
      <w:r w:rsidR="00E11345">
        <w:t>;</w:t>
      </w:r>
    </w:p>
    <w:p w14:paraId="6D0BCCC5" w14:textId="77777777" w:rsidR="00E11345" w:rsidRPr="00723A0D" w:rsidRDefault="00392044" w:rsidP="000B5F00">
      <w:pPr>
        <w:pStyle w:val="ListParagraph"/>
        <w:numPr>
          <w:ilvl w:val="0"/>
          <w:numId w:val="21"/>
        </w:numPr>
        <w:rPr>
          <w:spacing w:val="-7"/>
        </w:rPr>
      </w:pPr>
      <w:r w:rsidRPr="00723A0D">
        <w:rPr>
          <w:spacing w:val="-7"/>
        </w:rPr>
        <w:t>other job tasks and roles’ potential impact on drivers fatigue, including consignors, consignees, loaders, persons responsible for scheduling and rosters, supervisors and managers</w:t>
      </w:r>
      <w:r w:rsidR="00E11345" w:rsidRPr="00723A0D">
        <w:rPr>
          <w:spacing w:val="-7"/>
        </w:rPr>
        <w:t>;</w:t>
      </w:r>
    </w:p>
    <w:p w14:paraId="1553798F" w14:textId="15EBF15F" w:rsidR="00392044" w:rsidRPr="00723A0D" w:rsidRDefault="00E11345" w:rsidP="000B5F00">
      <w:pPr>
        <w:pStyle w:val="ListParagraph"/>
        <w:numPr>
          <w:ilvl w:val="0"/>
          <w:numId w:val="21"/>
        </w:numPr>
        <w:rPr>
          <w:spacing w:val="-7"/>
        </w:rPr>
      </w:pPr>
      <w:r w:rsidRPr="00723A0D">
        <w:rPr>
          <w:spacing w:val="-7"/>
        </w:rPr>
        <w:t>ensure workers engaged to drive heavy vehicles have regular medical health checks to assess and confirm their fitness to drive</w:t>
      </w:r>
      <w:r w:rsidR="00392044" w:rsidRPr="00723A0D">
        <w:rPr>
          <w:spacing w:val="-7"/>
        </w:rPr>
        <w:t>.</w:t>
      </w:r>
    </w:p>
    <w:p w14:paraId="6CDE0D14" w14:textId="77777777" w:rsidR="007A1A97" w:rsidRDefault="00392044" w:rsidP="00444C28">
      <w:pPr>
        <w:spacing w:before="240"/>
      </w:pPr>
      <w:r w:rsidRPr="00392044">
        <w:t>For more detailed information as to what should be included in a fatigue management system, please re</w:t>
      </w:r>
      <w:r w:rsidR="007A1A97">
        <w:t>fer to the attached documents:</w:t>
      </w:r>
    </w:p>
    <w:p w14:paraId="5377B9D0" w14:textId="524CBC61" w:rsidR="007A1A97" w:rsidRDefault="00392044" w:rsidP="000B5F00">
      <w:pPr>
        <w:pStyle w:val="ListParagraph"/>
        <w:numPr>
          <w:ilvl w:val="0"/>
          <w:numId w:val="19"/>
        </w:numPr>
      </w:pPr>
      <w:r w:rsidRPr="007A1A97">
        <w:t>Safety Fatigue Management System Plan</w:t>
      </w:r>
      <w:r w:rsidR="00EC7906" w:rsidRPr="007A1A97">
        <w:t xml:space="preserve"> – see attachment A</w:t>
      </w:r>
      <w:r w:rsidR="00ED55AB">
        <w:t>;</w:t>
      </w:r>
    </w:p>
    <w:p w14:paraId="5B4E0B52" w14:textId="3F7B3641" w:rsidR="007A1A97" w:rsidRDefault="00EC7906" w:rsidP="000B5F00">
      <w:pPr>
        <w:pStyle w:val="ListParagraph"/>
        <w:numPr>
          <w:ilvl w:val="0"/>
          <w:numId w:val="19"/>
        </w:numPr>
      </w:pPr>
      <w:r w:rsidRPr="007A1A97">
        <w:t>Risk management plan/process – see Attachment B;</w:t>
      </w:r>
    </w:p>
    <w:p w14:paraId="65426B67" w14:textId="77777777" w:rsidR="007A1A97" w:rsidRDefault="00392044" w:rsidP="000B5F00">
      <w:pPr>
        <w:pStyle w:val="ListParagraph"/>
        <w:numPr>
          <w:ilvl w:val="0"/>
          <w:numId w:val="19"/>
        </w:numPr>
      </w:pPr>
      <w:r w:rsidRPr="007A1A97">
        <w:t>Example of Fati</w:t>
      </w:r>
      <w:r w:rsidR="00EC7906" w:rsidRPr="007A1A97">
        <w:t xml:space="preserve">gue Management System Checklist – see Attachment </w:t>
      </w:r>
      <w:r w:rsidR="0055386D" w:rsidRPr="007A1A97">
        <w:t>C;</w:t>
      </w:r>
    </w:p>
    <w:p w14:paraId="06D84782" w14:textId="647B3238" w:rsidR="0055386D" w:rsidRPr="007A1A97" w:rsidRDefault="0055386D" w:rsidP="000B5F00">
      <w:pPr>
        <w:pStyle w:val="ListParagraph"/>
        <w:numPr>
          <w:ilvl w:val="0"/>
          <w:numId w:val="19"/>
        </w:numPr>
      </w:pPr>
      <w:r w:rsidRPr="007A1A97">
        <w:t xml:space="preserve">Example of driving record to be completed and retained by PCBU – </w:t>
      </w:r>
      <w:r w:rsidR="00BF4439" w:rsidRPr="007A1A97">
        <w:t xml:space="preserve">see </w:t>
      </w:r>
      <w:r w:rsidRPr="007A1A97">
        <w:t>Attachment D</w:t>
      </w:r>
      <w:r w:rsidR="00E11345" w:rsidRPr="007A1A97">
        <w:t>.</w:t>
      </w:r>
    </w:p>
    <w:p w14:paraId="08C89963" w14:textId="415EE853" w:rsidR="006E1782" w:rsidRDefault="00AB0E50" w:rsidP="004D223F">
      <w:pPr>
        <w:pStyle w:val="Heading1"/>
        <w:spacing w:before="600"/>
        <w:rPr>
          <w:lang w:eastAsia="en-AU"/>
        </w:rPr>
      </w:pPr>
      <w:bookmarkStart w:id="13" w:name="_Toc152755172"/>
      <w:r>
        <w:rPr>
          <w:lang w:eastAsia="en-AU"/>
        </w:rPr>
        <w:lastRenderedPageBreak/>
        <w:t>Matters</w:t>
      </w:r>
      <w:r w:rsidR="006E1782">
        <w:rPr>
          <w:lang w:eastAsia="en-AU"/>
        </w:rPr>
        <w:t xml:space="preserve"> for</w:t>
      </w:r>
      <w:r>
        <w:rPr>
          <w:lang w:eastAsia="en-AU"/>
        </w:rPr>
        <w:t xml:space="preserve"> inclusion in</w:t>
      </w:r>
      <w:r w:rsidR="006E1782">
        <w:rPr>
          <w:lang w:eastAsia="en-AU"/>
        </w:rPr>
        <w:t xml:space="preserve"> fatigue management systems</w:t>
      </w:r>
      <w:bookmarkEnd w:id="13"/>
      <w:r w:rsidR="006E1782">
        <w:rPr>
          <w:lang w:eastAsia="en-AU"/>
        </w:rPr>
        <w:t xml:space="preserve"> </w:t>
      </w:r>
    </w:p>
    <w:p w14:paraId="44F3014B" w14:textId="77777777" w:rsidR="00392044" w:rsidRDefault="00392044" w:rsidP="00392044">
      <w:pPr>
        <w:kinsoku w:val="0"/>
        <w:overflowPunct w:val="0"/>
        <w:spacing w:before="198" w:line="264" w:lineRule="exact"/>
        <w:ind w:right="288"/>
        <w:textAlignment w:val="baseline"/>
        <w:rPr>
          <w:rFonts w:cs="Verdana"/>
        </w:rPr>
      </w:pPr>
      <w:r w:rsidRPr="00392044">
        <w:rPr>
          <w:rFonts w:cs="Verdana"/>
        </w:rPr>
        <w:t>While there are a wide range of factors that you may need to consider for formulating a fatigue management system that is suitable and appropriate having regard to your particular business and organisation needs and functions, it is recommended that you take the following matters into account when putting together a fatigue management system</w:t>
      </w:r>
      <w:r>
        <w:rPr>
          <w:rFonts w:cs="Verdana"/>
        </w:rPr>
        <w:t>.</w:t>
      </w:r>
    </w:p>
    <w:p w14:paraId="7880926D" w14:textId="44E8AFF7" w:rsidR="00392044" w:rsidRPr="00392044" w:rsidRDefault="00392044" w:rsidP="00392044">
      <w:pPr>
        <w:kinsoku w:val="0"/>
        <w:overflowPunct w:val="0"/>
        <w:spacing w:before="198" w:line="264" w:lineRule="exact"/>
        <w:ind w:right="288"/>
        <w:textAlignment w:val="baseline"/>
        <w:rPr>
          <w:rFonts w:cs="Verdana"/>
        </w:rPr>
      </w:pPr>
      <w:r w:rsidRPr="00392044">
        <w:rPr>
          <w:rFonts w:cs="Verdana"/>
        </w:rPr>
        <w:t>These recommended matters for inclusion are not exhaustive and additional items may need to be considered based on the nature, design, operational requirements of your particular business. However, your fatigue management systems should include:</w:t>
      </w:r>
    </w:p>
    <w:p w14:paraId="32060E69" w14:textId="77777777" w:rsidR="0003234C" w:rsidRDefault="0003234C" w:rsidP="000B5F00">
      <w:pPr>
        <w:pStyle w:val="ListParagraph"/>
        <w:numPr>
          <w:ilvl w:val="0"/>
          <w:numId w:val="13"/>
        </w:numPr>
        <w:rPr>
          <w:lang w:eastAsia="en-AU"/>
        </w:rPr>
      </w:pPr>
      <w:r>
        <w:rPr>
          <w:lang w:eastAsia="en-AU"/>
        </w:rPr>
        <w:t>policy and objectives and related documentation</w:t>
      </w:r>
    </w:p>
    <w:p w14:paraId="2D63A40B" w14:textId="77777777" w:rsidR="0003234C" w:rsidRDefault="0003234C" w:rsidP="000B5F00">
      <w:pPr>
        <w:pStyle w:val="ListParagraph"/>
        <w:numPr>
          <w:ilvl w:val="0"/>
          <w:numId w:val="13"/>
        </w:numPr>
        <w:rPr>
          <w:lang w:eastAsia="en-AU"/>
        </w:rPr>
      </w:pPr>
      <w:r>
        <w:rPr>
          <w:lang w:eastAsia="en-AU"/>
        </w:rPr>
        <w:t xml:space="preserve">practical operating procedures including </w:t>
      </w:r>
    </w:p>
    <w:p w14:paraId="629901ED" w14:textId="77777777" w:rsidR="00FC1894" w:rsidRDefault="00FC1894" w:rsidP="000B5F00">
      <w:pPr>
        <w:pStyle w:val="ListParagraph"/>
        <w:numPr>
          <w:ilvl w:val="1"/>
          <w:numId w:val="13"/>
        </w:numPr>
        <w:rPr>
          <w:lang w:eastAsia="en-AU"/>
        </w:rPr>
      </w:pPr>
      <w:r>
        <w:rPr>
          <w:lang w:eastAsia="en-AU"/>
        </w:rPr>
        <w:t>timeframes</w:t>
      </w:r>
    </w:p>
    <w:p w14:paraId="22EBC953" w14:textId="5AAD61D0" w:rsidR="00FC1894" w:rsidRDefault="002F1CAE" w:rsidP="000B5F00">
      <w:pPr>
        <w:pStyle w:val="ListParagraph"/>
        <w:numPr>
          <w:ilvl w:val="1"/>
          <w:numId w:val="13"/>
        </w:numPr>
        <w:rPr>
          <w:lang w:eastAsia="en-AU"/>
        </w:rPr>
      </w:pPr>
      <w:r>
        <w:rPr>
          <w:lang w:eastAsia="en-AU"/>
        </w:rPr>
        <w:t>information</w:t>
      </w:r>
    </w:p>
    <w:p w14:paraId="4A974207" w14:textId="77777777" w:rsidR="00FC1894" w:rsidRDefault="00FC1894" w:rsidP="000B5F00">
      <w:pPr>
        <w:pStyle w:val="ListParagraph"/>
        <w:numPr>
          <w:ilvl w:val="1"/>
          <w:numId w:val="13"/>
        </w:numPr>
        <w:rPr>
          <w:lang w:eastAsia="en-AU"/>
        </w:rPr>
      </w:pPr>
      <w:r>
        <w:rPr>
          <w:lang w:eastAsia="en-AU"/>
        </w:rPr>
        <w:t>training</w:t>
      </w:r>
    </w:p>
    <w:p w14:paraId="27CCEE52" w14:textId="77777777" w:rsidR="00FC1894" w:rsidRDefault="00FC1894" w:rsidP="000B5F00">
      <w:pPr>
        <w:pStyle w:val="ListParagraph"/>
        <w:numPr>
          <w:ilvl w:val="1"/>
          <w:numId w:val="13"/>
        </w:numPr>
        <w:rPr>
          <w:lang w:eastAsia="en-AU"/>
        </w:rPr>
      </w:pPr>
      <w:r>
        <w:rPr>
          <w:lang w:eastAsia="en-AU"/>
        </w:rPr>
        <w:t>participation</w:t>
      </w:r>
      <w:r w:rsidR="00CF56AB">
        <w:rPr>
          <w:lang w:eastAsia="en-AU"/>
        </w:rPr>
        <w:t xml:space="preserve">, </w:t>
      </w:r>
      <w:r>
        <w:rPr>
          <w:lang w:eastAsia="en-AU"/>
        </w:rPr>
        <w:t>supervision</w:t>
      </w:r>
    </w:p>
    <w:p w14:paraId="7BDF8937" w14:textId="77777777" w:rsidR="00FC1894" w:rsidRDefault="00FC1894" w:rsidP="000B5F00">
      <w:pPr>
        <w:pStyle w:val="ListParagraph"/>
        <w:numPr>
          <w:ilvl w:val="1"/>
          <w:numId w:val="13"/>
        </w:numPr>
        <w:rPr>
          <w:lang w:eastAsia="en-AU"/>
        </w:rPr>
      </w:pPr>
      <w:r>
        <w:rPr>
          <w:lang w:eastAsia="en-AU"/>
        </w:rPr>
        <w:t>record keeping</w:t>
      </w:r>
    </w:p>
    <w:p w14:paraId="49A0037B" w14:textId="77777777" w:rsidR="00FC1894" w:rsidRDefault="00FC1894" w:rsidP="000B5F00">
      <w:pPr>
        <w:pStyle w:val="ListParagraph"/>
        <w:numPr>
          <w:ilvl w:val="1"/>
          <w:numId w:val="13"/>
        </w:numPr>
        <w:ind w:hanging="357"/>
        <w:rPr>
          <w:lang w:eastAsia="en-AU"/>
        </w:rPr>
      </w:pPr>
      <w:r>
        <w:rPr>
          <w:lang w:eastAsia="en-AU"/>
        </w:rPr>
        <w:t>reporting</w:t>
      </w:r>
    </w:p>
    <w:p w14:paraId="1AB2734E" w14:textId="77777777" w:rsidR="0003234C" w:rsidRDefault="0003234C" w:rsidP="000B5F00">
      <w:pPr>
        <w:pStyle w:val="ListParagraph"/>
        <w:numPr>
          <w:ilvl w:val="0"/>
          <w:numId w:val="13"/>
        </w:numPr>
        <w:ind w:hanging="357"/>
        <w:rPr>
          <w:lang w:eastAsia="en-AU"/>
        </w:rPr>
      </w:pPr>
      <w:r>
        <w:rPr>
          <w:lang w:eastAsia="en-AU"/>
        </w:rPr>
        <w:t>hazard identification, risk assessment and mitigation control procedures</w:t>
      </w:r>
    </w:p>
    <w:p w14:paraId="4AFE4736" w14:textId="199983F8" w:rsidR="0003234C" w:rsidRDefault="0003234C" w:rsidP="000B5F00">
      <w:pPr>
        <w:pStyle w:val="ListParagraph"/>
        <w:numPr>
          <w:ilvl w:val="0"/>
          <w:numId w:val="13"/>
        </w:numPr>
        <w:rPr>
          <w:lang w:eastAsia="en-AU"/>
        </w:rPr>
      </w:pPr>
      <w:r>
        <w:rPr>
          <w:lang w:eastAsia="en-AU"/>
        </w:rPr>
        <w:t>safety assurance  and / or promotion procedures</w:t>
      </w:r>
      <w:r w:rsidR="00974305">
        <w:rPr>
          <w:lang w:eastAsia="en-AU"/>
        </w:rPr>
        <w:t>,</w:t>
      </w:r>
      <w:r w:rsidR="00DC19ED">
        <w:rPr>
          <w:lang w:eastAsia="en-AU"/>
        </w:rPr>
        <w:t xml:space="preserve"> and</w:t>
      </w:r>
    </w:p>
    <w:p w14:paraId="17FEAE39" w14:textId="0E63691C" w:rsidR="00AC7C7C" w:rsidRDefault="0003234C" w:rsidP="0087280A">
      <w:pPr>
        <w:pStyle w:val="ListParagraph"/>
        <w:numPr>
          <w:ilvl w:val="0"/>
          <w:numId w:val="13"/>
        </w:numPr>
        <w:spacing w:after="160"/>
        <w:ind w:left="714" w:hanging="357"/>
        <w:rPr>
          <w:lang w:eastAsia="en-AU"/>
        </w:rPr>
      </w:pPr>
      <w:r>
        <w:rPr>
          <w:lang w:eastAsia="en-AU"/>
        </w:rPr>
        <w:t>change management procedures</w:t>
      </w:r>
    </w:p>
    <w:p w14:paraId="16C40E52" w14:textId="4DD37732" w:rsidR="00AC7C7C" w:rsidRDefault="00AC7C7C" w:rsidP="00AC7C7C">
      <w:pPr>
        <w:rPr>
          <w:lang w:eastAsia="en-AU"/>
        </w:rPr>
      </w:pPr>
      <w:r>
        <w:rPr>
          <w:noProof/>
          <w:lang w:eastAsia="en-AU"/>
        </w:rPr>
        <w:drawing>
          <wp:inline distT="0" distB="0" distL="0" distR="0" wp14:anchorId="44908764" wp14:editId="21A64144">
            <wp:extent cx="5728970" cy="379920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1290" cy="3820638"/>
                    </a:xfrm>
                    <a:prstGeom prst="rect">
                      <a:avLst/>
                    </a:prstGeom>
                  </pic:spPr>
                </pic:pic>
              </a:graphicData>
            </a:graphic>
          </wp:inline>
        </w:drawing>
      </w:r>
    </w:p>
    <w:p w14:paraId="4207B8BF" w14:textId="32357EF3" w:rsidR="00AC7C7C" w:rsidRPr="00AC7C7C" w:rsidRDefault="00AC7C7C" w:rsidP="00AC7C7C">
      <w:pPr>
        <w:tabs>
          <w:tab w:val="left" w:pos="4088"/>
        </w:tabs>
        <w:rPr>
          <w:lang w:eastAsia="en-AU"/>
        </w:rPr>
      </w:pPr>
      <w:r w:rsidRPr="00BF7D8E">
        <w:rPr>
          <w:b/>
          <w:i/>
          <w:noProof/>
          <w:lang w:eastAsia="en-AU"/>
        </w:rPr>
        <w:t>Do not become a statistic – make sure you reach your destination</w:t>
      </w:r>
      <w:r>
        <w:rPr>
          <w:b/>
          <w:i/>
          <w:noProof/>
          <w:lang w:eastAsia="en-AU"/>
        </w:rPr>
        <w:t>.</w:t>
      </w:r>
    </w:p>
    <w:p w14:paraId="15525459" w14:textId="5343B341" w:rsidR="00392044" w:rsidRDefault="00392044" w:rsidP="00272DA4">
      <w:pPr>
        <w:rPr>
          <w:b/>
          <w:sz w:val="28"/>
          <w:szCs w:val="28"/>
          <w:lang w:eastAsia="en-AU"/>
        </w:rPr>
      </w:pPr>
      <w:r>
        <w:rPr>
          <w:rFonts w:asciiTheme="majorHAnsi" w:hAnsiTheme="majorHAnsi"/>
          <w:color w:val="DF6817"/>
          <w:sz w:val="36"/>
          <w:szCs w:val="36"/>
          <w:lang w:eastAsia="en-AU"/>
        </w:rPr>
        <w:lastRenderedPageBreak/>
        <w:t>Recommended maximum work time</w:t>
      </w:r>
    </w:p>
    <w:p w14:paraId="5320671F" w14:textId="3945840E" w:rsidR="00392044" w:rsidRPr="00D04DC2" w:rsidRDefault="0030251B" w:rsidP="00272DA4">
      <w:pPr>
        <w:rPr>
          <w:lang w:eastAsia="en-AU"/>
        </w:rPr>
      </w:pPr>
      <w:r w:rsidRPr="00D04DC2">
        <w:rPr>
          <w:lang w:eastAsia="en-AU"/>
        </w:rPr>
        <w:t>An important consideration in the management of fatigue for drivers of heavy vehicles is the overall length of time driving behind the wheel. There is little doubt that driving for long hours</w:t>
      </w:r>
      <w:r w:rsidR="002C3C4D">
        <w:rPr>
          <w:lang w:eastAsia="en-AU"/>
        </w:rPr>
        <w:t xml:space="preserve"> without regular breaks</w:t>
      </w:r>
      <w:r w:rsidRPr="00D04DC2">
        <w:rPr>
          <w:lang w:eastAsia="en-AU"/>
        </w:rPr>
        <w:t xml:space="preserve"> will lead to fatigue, notwithstanding other issues such as monotony, sufficient sleep compared to sleep debt and driver health may all have an effect on the onset and level of f</w:t>
      </w:r>
      <w:r w:rsidR="00084FA9">
        <w:rPr>
          <w:lang w:eastAsia="en-AU"/>
        </w:rPr>
        <w:t>atigue experienced by a driver.</w:t>
      </w:r>
    </w:p>
    <w:p w14:paraId="7B36C2E0" w14:textId="25D2D752" w:rsidR="0030251B" w:rsidRPr="00D04DC2" w:rsidRDefault="0030251B" w:rsidP="00272DA4">
      <w:pPr>
        <w:rPr>
          <w:lang w:eastAsia="en-AU"/>
        </w:rPr>
      </w:pPr>
      <w:r w:rsidRPr="00D04DC2">
        <w:rPr>
          <w:lang w:eastAsia="en-AU"/>
        </w:rPr>
        <w:t xml:space="preserve">It is important that drivers, at all times during a journey, carry out proper and ongoing evaluation of their journey, having regard to the prevailing conditions, the tasks involved and the driver’s circumstances.  These factors will affect the rest periods required by the driver and will have an effect on the maximum hours that a driver should </w:t>
      </w:r>
      <w:r w:rsidR="0063465F">
        <w:rPr>
          <w:lang w:eastAsia="en-AU"/>
        </w:rPr>
        <w:t>work</w:t>
      </w:r>
      <w:r w:rsidRPr="00D04DC2">
        <w:rPr>
          <w:lang w:eastAsia="en-AU"/>
        </w:rPr>
        <w:t xml:space="preserve"> </w:t>
      </w:r>
      <w:r w:rsidR="0063465F">
        <w:rPr>
          <w:lang w:eastAsia="en-AU"/>
        </w:rPr>
        <w:t>o</w:t>
      </w:r>
      <w:r w:rsidRPr="00D04DC2">
        <w:rPr>
          <w:lang w:eastAsia="en-AU"/>
        </w:rPr>
        <w:t>n any day</w:t>
      </w:r>
      <w:r w:rsidR="0063465F">
        <w:rPr>
          <w:lang w:eastAsia="en-AU"/>
        </w:rPr>
        <w:t>.</w:t>
      </w:r>
    </w:p>
    <w:p w14:paraId="6A94172F" w14:textId="7103F32B" w:rsidR="0030251B" w:rsidRPr="00D04DC2" w:rsidRDefault="0030251B" w:rsidP="00272DA4">
      <w:pPr>
        <w:rPr>
          <w:lang w:eastAsia="en-AU"/>
        </w:rPr>
      </w:pPr>
      <w:r w:rsidRPr="00D04DC2">
        <w:rPr>
          <w:lang w:eastAsia="en-AU"/>
        </w:rPr>
        <w:t>Maximum work time should therefore be observed during each and every episode of driving in the course of the driver’s journey, as this is a factor that is within the</w:t>
      </w:r>
      <w:r w:rsidR="00084FA9">
        <w:rPr>
          <w:lang w:eastAsia="en-AU"/>
        </w:rPr>
        <w:t xml:space="preserve"> direct control of the driver.</w:t>
      </w:r>
    </w:p>
    <w:p w14:paraId="07E9B47E" w14:textId="41F29B38" w:rsidR="00421446" w:rsidRPr="00D04DC2" w:rsidRDefault="00421446" w:rsidP="00272DA4">
      <w:pPr>
        <w:rPr>
          <w:lang w:eastAsia="en-AU"/>
        </w:rPr>
      </w:pPr>
      <w:r w:rsidRPr="00D04DC2">
        <w:rPr>
          <w:lang w:eastAsia="en-AU"/>
        </w:rPr>
        <w:t xml:space="preserve">The following </w:t>
      </w:r>
      <w:r w:rsidR="00137E31">
        <w:rPr>
          <w:lang w:eastAsia="en-AU"/>
        </w:rPr>
        <w:t>w</w:t>
      </w:r>
      <w:r w:rsidR="00D47CD0">
        <w:rPr>
          <w:lang w:eastAsia="en-AU"/>
        </w:rPr>
        <w:t>ork</w:t>
      </w:r>
      <w:r w:rsidR="00137E31">
        <w:rPr>
          <w:lang w:eastAsia="en-AU"/>
        </w:rPr>
        <w:t xml:space="preserve"> hours are the outer limits </w:t>
      </w:r>
      <w:r w:rsidRPr="00D04DC2">
        <w:rPr>
          <w:lang w:eastAsia="en-AU"/>
        </w:rPr>
        <w:t xml:space="preserve">of </w:t>
      </w:r>
      <w:r w:rsidR="00137E31">
        <w:rPr>
          <w:lang w:eastAsia="en-AU"/>
        </w:rPr>
        <w:t xml:space="preserve">driving </w:t>
      </w:r>
      <w:r w:rsidRPr="00D04DC2">
        <w:rPr>
          <w:lang w:eastAsia="en-AU"/>
        </w:rPr>
        <w:t>work hours and minimum hours of rest</w:t>
      </w:r>
      <w:r w:rsidR="00137E31">
        <w:rPr>
          <w:lang w:eastAsia="en-AU"/>
        </w:rPr>
        <w:t>, requiring robust fatigue management systems in place with continuous monitoring and compliance management systems in place to prov</w:t>
      </w:r>
      <w:r w:rsidR="00084FA9">
        <w:rPr>
          <w:lang w:eastAsia="en-AU"/>
        </w:rPr>
        <w:t>ide assurance of driver safety.</w:t>
      </w:r>
    </w:p>
    <w:p w14:paraId="24E1EF68" w14:textId="58333A4D" w:rsidR="00421446" w:rsidRPr="00D04DC2" w:rsidRDefault="00421446" w:rsidP="00272DA4">
      <w:pPr>
        <w:rPr>
          <w:lang w:eastAsia="en-AU"/>
        </w:rPr>
      </w:pPr>
      <w:r w:rsidRPr="00D04DC2">
        <w:rPr>
          <w:lang w:eastAsia="en-AU"/>
        </w:rPr>
        <w:t xml:space="preserve">In circumstances where due to unforeseen circumstances, the maximum recommended </w:t>
      </w:r>
      <w:r w:rsidR="00D47CD0">
        <w:rPr>
          <w:lang w:eastAsia="en-AU"/>
        </w:rPr>
        <w:t>work</w:t>
      </w:r>
      <w:r w:rsidRPr="00D04DC2">
        <w:rPr>
          <w:lang w:eastAsia="en-AU"/>
        </w:rPr>
        <w:t xml:space="preserve"> hours are exceeded, drivers </w:t>
      </w:r>
      <w:r w:rsidR="00137E31">
        <w:rPr>
          <w:lang w:eastAsia="en-AU"/>
        </w:rPr>
        <w:t xml:space="preserve">must </w:t>
      </w:r>
      <w:r w:rsidRPr="00D04DC2">
        <w:rPr>
          <w:lang w:eastAsia="en-AU"/>
        </w:rPr>
        <w:t xml:space="preserve">aim to rest for longer prior to resuming their </w:t>
      </w:r>
      <w:r w:rsidR="00D47CD0">
        <w:rPr>
          <w:lang w:eastAsia="en-AU"/>
        </w:rPr>
        <w:t>work</w:t>
      </w:r>
      <w:r w:rsidRPr="00D04DC2">
        <w:rPr>
          <w:lang w:eastAsia="en-AU"/>
        </w:rPr>
        <w:t xml:space="preserve"> duties</w:t>
      </w:r>
      <w:r w:rsidR="00137E31">
        <w:rPr>
          <w:lang w:eastAsia="en-AU"/>
        </w:rPr>
        <w:t>, reduce their sleep debt a</w:t>
      </w:r>
      <w:r w:rsidR="00084FA9">
        <w:rPr>
          <w:lang w:eastAsia="en-AU"/>
        </w:rPr>
        <w:t>nd mitigate their fatigue risk.</w:t>
      </w:r>
    </w:p>
    <w:p w14:paraId="303CD479" w14:textId="5DE754EA" w:rsidR="00421446" w:rsidRPr="00D04DC2" w:rsidRDefault="008405BD" w:rsidP="00272DA4">
      <w:pPr>
        <w:spacing w:after="120"/>
        <w:rPr>
          <w:lang w:eastAsia="en-AU"/>
        </w:rPr>
      </w:pPr>
      <w:r>
        <w:rPr>
          <w:lang w:eastAsia="en-AU"/>
        </w:rPr>
        <w:t>For the purpose of the r</w:t>
      </w:r>
      <w:r w:rsidR="00421446" w:rsidRPr="00D04DC2">
        <w:rPr>
          <w:lang w:eastAsia="en-AU"/>
        </w:rPr>
        <w:t xml:space="preserve">ecommended </w:t>
      </w:r>
      <w:r>
        <w:rPr>
          <w:lang w:eastAsia="en-AU"/>
        </w:rPr>
        <w:t>w</w:t>
      </w:r>
      <w:r w:rsidR="00105C91">
        <w:rPr>
          <w:lang w:eastAsia="en-AU"/>
        </w:rPr>
        <w:t>ork</w:t>
      </w:r>
      <w:r>
        <w:rPr>
          <w:lang w:eastAsia="en-AU"/>
        </w:rPr>
        <w:t xml:space="preserve"> time s</w:t>
      </w:r>
      <w:r w:rsidR="00421446" w:rsidRPr="00D04DC2">
        <w:rPr>
          <w:lang w:eastAsia="en-AU"/>
        </w:rPr>
        <w:t>chedule below, please note:</w:t>
      </w:r>
    </w:p>
    <w:p w14:paraId="29F23625" w14:textId="52141A72" w:rsidR="00421446" w:rsidRPr="00D04DC2" w:rsidRDefault="00EC7906" w:rsidP="00272DA4">
      <w:pPr>
        <w:spacing w:after="120"/>
        <w:rPr>
          <w:i/>
          <w:lang w:eastAsia="en-AU"/>
        </w:rPr>
      </w:pPr>
      <w:r w:rsidRPr="00E33218">
        <w:rPr>
          <w:b/>
          <w:i/>
          <w:color w:val="CB6015" w:themeColor="text2"/>
          <w:lang w:eastAsia="en-AU"/>
        </w:rPr>
        <w:t>Driving time</w:t>
      </w:r>
      <w:r w:rsidRPr="00E33218">
        <w:rPr>
          <w:i/>
          <w:color w:val="CB6015" w:themeColor="text2"/>
          <w:lang w:eastAsia="en-AU"/>
        </w:rPr>
        <w:t xml:space="preserve"> </w:t>
      </w:r>
      <w:r w:rsidR="00D41A81">
        <w:rPr>
          <w:lang w:eastAsia="en-AU"/>
        </w:rPr>
        <w:t xml:space="preserve">refers to the time that a worker is engaged in the task of driving a heavy vehicle. </w:t>
      </w:r>
    </w:p>
    <w:p w14:paraId="6F3D39FA" w14:textId="413A6DE1" w:rsidR="00EC7906" w:rsidRPr="00D41A81" w:rsidRDefault="00D41A81" w:rsidP="00272DA4">
      <w:pPr>
        <w:spacing w:after="120"/>
        <w:rPr>
          <w:lang w:eastAsia="en-AU"/>
        </w:rPr>
      </w:pPr>
      <w:r w:rsidRPr="00E33218">
        <w:rPr>
          <w:b/>
          <w:i/>
          <w:color w:val="CB6015" w:themeColor="text2"/>
          <w:lang w:eastAsia="en-AU"/>
        </w:rPr>
        <w:t>Break</w:t>
      </w:r>
      <w:r>
        <w:rPr>
          <w:i/>
          <w:lang w:eastAsia="en-AU"/>
        </w:rPr>
        <w:t xml:space="preserve"> </w:t>
      </w:r>
      <w:r>
        <w:rPr>
          <w:lang w:eastAsia="en-AU"/>
        </w:rPr>
        <w:t>are breaks from the physical task of driving up to 30 minutes and can include checking of tyres, loading, unloading, refuelling, checking load restrains, toilet breaks and completing paperwork.</w:t>
      </w:r>
      <w:r w:rsidR="002C60AD">
        <w:rPr>
          <w:lang w:eastAsia="en-AU"/>
        </w:rPr>
        <w:t xml:space="preserve"> Breaks of less than 30 minutes is still considered part of work time.</w:t>
      </w:r>
    </w:p>
    <w:p w14:paraId="5216CC94" w14:textId="1C19848C" w:rsidR="00D41A81" w:rsidRPr="00D41A81" w:rsidRDefault="00EC7906" w:rsidP="00272DA4">
      <w:pPr>
        <w:spacing w:after="120"/>
        <w:rPr>
          <w:lang w:eastAsia="en-AU"/>
        </w:rPr>
      </w:pPr>
      <w:r w:rsidRPr="00E33218">
        <w:rPr>
          <w:b/>
          <w:i/>
          <w:color w:val="CB6015" w:themeColor="text2"/>
          <w:lang w:eastAsia="en-AU"/>
        </w:rPr>
        <w:t>Work time</w:t>
      </w:r>
      <w:r w:rsidRPr="00E33218">
        <w:rPr>
          <w:i/>
          <w:color w:val="CB6015" w:themeColor="text2"/>
          <w:lang w:eastAsia="en-AU"/>
        </w:rPr>
        <w:t xml:space="preserve"> </w:t>
      </w:r>
      <w:r w:rsidR="00D41A81">
        <w:rPr>
          <w:lang w:eastAsia="en-AU"/>
        </w:rPr>
        <w:t xml:space="preserve">includes driving, vehicle pre-starts, loading and unloading, checking the load and load restraints, refuelling, mechanical repairs or maintenance, completing paperwork, time spent operating plant that is integrated with the </w:t>
      </w:r>
      <w:r w:rsidR="001E1B82">
        <w:rPr>
          <w:lang w:eastAsia="en-AU"/>
        </w:rPr>
        <w:t>heavy</w:t>
      </w:r>
      <w:r w:rsidR="00D41A81">
        <w:rPr>
          <w:lang w:eastAsia="en-AU"/>
        </w:rPr>
        <w:t xml:space="preserve"> vehicle (e.g. a crane), time spent operating plant that has been transported on the </w:t>
      </w:r>
      <w:r w:rsidR="001E1B82">
        <w:rPr>
          <w:lang w:eastAsia="en-AU"/>
        </w:rPr>
        <w:t>heavy</w:t>
      </w:r>
      <w:r w:rsidR="00D41A81">
        <w:rPr>
          <w:lang w:eastAsia="en-AU"/>
        </w:rPr>
        <w:t xml:space="preserve"> vehicle (e.g. excavator), washing or cleaning the vehicle, and any other work tasks undertaken during the day, including such things as operating machinery or performing administrative tasks. Work time includes breaks of up to 30 minutes.</w:t>
      </w:r>
    </w:p>
    <w:p w14:paraId="02C550FC" w14:textId="3DE6A9AC" w:rsidR="00307BB5" w:rsidRDefault="00EC7906" w:rsidP="00272DA4">
      <w:pPr>
        <w:spacing w:after="120"/>
        <w:rPr>
          <w:lang w:eastAsia="en-AU"/>
        </w:rPr>
      </w:pPr>
      <w:r w:rsidRPr="00E33218">
        <w:rPr>
          <w:b/>
          <w:i/>
          <w:color w:val="CB6015" w:themeColor="text2"/>
          <w:lang w:eastAsia="en-AU"/>
        </w:rPr>
        <w:t>Non work time</w:t>
      </w:r>
      <w:r w:rsidRPr="00E33218">
        <w:rPr>
          <w:i/>
          <w:color w:val="CB6015" w:themeColor="text2"/>
          <w:lang w:eastAsia="en-AU"/>
        </w:rPr>
        <w:t xml:space="preserve"> </w:t>
      </w:r>
      <w:r w:rsidR="00D41A81">
        <w:rPr>
          <w:lang w:eastAsia="en-AU"/>
        </w:rPr>
        <w:t>is considered to be breaks of at least 30 minutes spent on any activity that is outside the activities defined as work, including time spent napping in a parked vehicle, time away from the vehicle and any other activity that is not driving and not associated with driving. While naps can supplement sleep, they cannot replace restorative sleep. Naps of 15 to 20 minutes can in some instances improve alertness, com</w:t>
      </w:r>
      <w:r w:rsidR="00307BB5">
        <w:rPr>
          <w:lang w:eastAsia="en-AU"/>
        </w:rPr>
        <w:t>munication and mood.</w:t>
      </w:r>
    </w:p>
    <w:p w14:paraId="1F3D5C1C" w14:textId="7E28EAD1" w:rsidR="000C29C2" w:rsidRPr="00E33218" w:rsidRDefault="000C29C2" w:rsidP="00AE0F6B">
      <w:pPr>
        <w:spacing w:before="240" w:after="120"/>
        <w:rPr>
          <w:rStyle w:val="Heading2Char"/>
        </w:rPr>
      </w:pPr>
      <w:bookmarkStart w:id="14" w:name="_Toc152755173"/>
      <w:r w:rsidRPr="00E33218">
        <w:rPr>
          <w:rStyle w:val="Heading2Char"/>
        </w:rPr>
        <w:t xml:space="preserve">Discretion in observing recommended </w:t>
      </w:r>
      <w:r w:rsidR="00CC6AEA" w:rsidRPr="00E33218">
        <w:rPr>
          <w:rStyle w:val="Heading2Char"/>
        </w:rPr>
        <w:t>maximum work</w:t>
      </w:r>
      <w:r w:rsidRPr="00E33218">
        <w:rPr>
          <w:rStyle w:val="Heading2Char"/>
        </w:rPr>
        <w:t xml:space="preserve"> time</w:t>
      </w:r>
      <w:bookmarkEnd w:id="14"/>
    </w:p>
    <w:p w14:paraId="57DF0E06" w14:textId="5FF6A501" w:rsidR="009C5CCE" w:rsidRDefault="000C29C2" w:rsidP="00E33218">
      <w:pPr>
        <w:rPr>
          <w:lang w:eastAsia="en-AU"/>
        </w:rPr>
      </w:pPr>
      <w:r>
        <w:rPr>
          <w:lang w:eastAsia="en-AU"/>
        </w:rPr>
        <w:t xml:space="preserve">While the below sets out recommended maximum </w:t>
      </w:r>
      <w:r w:rsidR="004660C1">
        <w:rPr>
          <w:lang w:eastAsia="en-AU"/>
        </w:rPr>
        <w:t>work</w:t>
      </w:r>
      <w:r>
        <w:rPr>
          <w:lang w:eastAsia="en-AU"/>
        </w:rPr>
        <w:t xml:space="preserve"> times </w:t>
      </w:r>
      <w:r w:rsidR="009C5CCE">
        <w:rPr>
          <w:lang w:eastAsia="en-AU"/>
        </w:rPr>
        <w:t xml:space="preserve">for drivers of heavy vehicles, </w:t>
      </w:r>
      <w:r>
        <w:rPr>
          <w:lang w:eastAsia="en-AU"/>
        </w:rPr>
        <w:t xml:space="preserve">adherence to these recommendations should be subject to a </w:t>
      </w:r>
      <w:r w:rsidR="009C5CCE">
        <w:rPr>
          <w:lang w:eastAsia="en-AU"/>
        </w:rPr>
        <w:t xml:space="preserve">particular worker’s status and </w:t>
      </w:r>
      <w:r>
        <w:rPr>
          <w:lang w:eastAsia="en-AU"/>
        </w:rPr>
        <w:t xml:space="preserve">circumstances. </w:t>
      </w:r>
      <w:r w:rsidR="0099653B">
        <w:rPr>
          <w:lang w:eastAsia="en-AU"/>
        </w:rPr>
        <w:t>I</w:t>
      </w:r>
      <w:r>
        <w:rPr>
          <w:lang w:eastAsia="en-AU"/>
        </w:rPr>
        <w:t xml:space="preserve">f a worker/driver is experiencing signs of </w:t>
      </w:r>
      <w:r w:rsidR="00A34D9D">
        <w:rPr>
          <w:lang w:eastAsia="en-AU"/>
        </w:rPr>
        <w:t>fatigue</w:t>
      </w:r>
      <w:r w:rsidR="009D5200">
        <w:rPr>
          <w:lang w:eastAsia="en-AU"/>
        </w:rPr>
        <w:t>,</w:t>
      </w:r>
      <w:r w:rsidR="00A34D9D">
        <w:rPr>
          <w:lang w:eastAsia="en-AU"/>
        </w:rPr>
        <w:t xml:space="preserve"> they</w:t>
      </w:r>
      <w:r>
        <w:rPr>
          <w:lang w:eastAsia="en-AU"/>
        </w:rPr>
        <w:t xml:space="preserve"> should</w:t>
      </w:r>
      <w:r w:rsidR="0099653B">
        <w:rPr>
          <w:lang w:eastAsia="en-AU"/>
        </w:rPr>
        <w:t xml:space="preserve"> immediately take steps to safely stop driving and rest. If experiencing fatigue regularly whilst driving, a worker/driver should discuss this with their employer. Employers should be supportive of a driver’s decision to stop working if fatigued, and work with their employee to identify and address why a fatigue event has occurred, or is regularly occurring. If possible, schedules should allow workers/drivers to work less and rest </w:t>
      </w:r>
      <w:r w:rsidR="00A34D9D">
        <w:rPr>
          <w:lang w:eastAsia="en-AU"/>
        </w:rPr>
        <w:t>more, irrespective</w:t>
      </w:r>
      <w:r w:rsidR="00D43EB6">
        <w:rPr>
          <w:lang w:eastAsia="en-AU"/>
        </w:rPr>
        <w:t xml:space="preserve"> of the below recommendations.</w:t>
      </w:r>
    </w:p>
    <w:p w14:paraId="41116414" w14:textId="77777777" w:rsidR="00307BB5" w:rsidRDefault="009D5200" w:rsidP="009C5CCE">
      <w:pPr>
        <w:rPr>
          <w:b/>
          <w:sz w:val="24"/>
          <w:szCs w:val="24"/>
        </w:rPr>
      </w:pPr>
      <w:r w:rsidRPr="009C5CCE">
        <w:rPr>
          <w:b/>
          <w:sz w:val="24"/>
          <w:szCs w:val="24"/>
        </w:rPr>
        <w:lastRenderedPageBreak/>
        <w:t>Recommended maximum work time for one driver</w:t>
      </w:r>
      <w:r w:rsidR="007F1099">
        <w:rPr>
          <w:b/>
          <w:sz w:val="24"/>
          <w:szCs w:val="24"/>
        </w:rPr>
        <w:t>:</w:t>
      </w:r>
    </w:p>
    <w:p w14:paraId="0ADF651D" w14:textId="60DD696E" w:rsidR="006E1782" w:rsidRPr="009C5CCE" w:rsidRDefault="009C5CCE" w:rsidP="009C5CCE">
      <w:pPr>
        <w:rPr>
          <w:b/>
          <w:sz w:val="24"/>
          <w:szCs w:val="24"/>
        </w:rPr>
      </w:pPr>
      <w:r>
        <w:rPr>
          <w:b/>
          <w:noProof/>
          <w:sz w:val="28"/>
          <w:szCs w:val="28"/>
          <w:lang w:eastAsia="en-AU"/>
        </w:rPr>
        <w:drawing>
          <wp:inline distT="0" distB="0" distL="0" distR="0" wp14:anchorId="5E6181A3" wp14:editId="79CB1018">
            <wp:extent cx="6234047" cy="22415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37628" cy="2242838"/>
                    </a:xfrm>
                    <a:prstGeom prst="rect">
                      <a:avLst/>
                    </a:prstGeom>
                  </pic:spPr>
                </pic:pic>
              </a:graphicData>
            </a:graphic>
          </wp:inline>
        </w:drawing>
      </w:r>
    </w:p>
    <w:p w14:paraId="282A9D69" w14:textId="6A44A0A2" w:rsidR="00272DA4" w:rsidRDefault="00272DA4" w:rsidP="00724E34">
      <w:pPr>
        <w:spacing w:before="240"/>
        <w:rPr>
          <w:b/>
          <w:sz w:val="24"/>
          <w:lang w:eastAsia="en-AU"/>
        </w:rPr>
      </w:pPr>
      <w:r w:rsidRPr="009C5CCE">
        <w:rPr>
          <w:b/>
          <w:sz w:val="24"/>
          <w:lang w:eastAsia="en-AU"/>
        </w:rPr>
        <w:t>In addition to the above, one of the following options should be included</w:t>
      </w:r>
      <w:r w:rsidR="00831E96" w:rsidRPr="009C5CCE">
        <w:rPr>
          <w:b/>
          <w:sz w:val="24"/>
          <w:lang w:eastAsia="en-AU"/>
        </w:rPr>
        <w:t>:</w:t>
      </w:r>
    </w:p>
    <w:p w14:paraId="5B230A5D" w14:textId="0AFB326B" w:rsidR="009C5CCE" w:rsidRPr="009C5CCE" w:rsidRDefault="009C5CCE" w:rsidP="00E33218">
      <w:pPr>
        <w:rPr>
          <w:b/>
          <w:sz w:val="24"/>
          <w:lang w:eastAsia="en-AU"/>
        </w:rPr>
      </w:pPr>
      <w:r>
        <w:rPr>
          <w:b/>
          <w:noProof/>
          <w:sz w:val="24"/>
          <w:lang w:eastAsia="en-AU"/>
        </w:rPr>
        <w:drawing>
          <wp:inline distT="0" distB="0" distL="0" distR="0" wp14:anchorId="61C9E4EC" wp14:editId="68668D5D">
            <wp:extent cx="6235343" cy="172593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49585" cy="1729872"/>
                    </a:xfrm>
                    <a:prstGeom prst="rect">
                      <a:avLst/>
                    </a:prstGeom>
                  </pic:spPr>
                </pic:pic>
              </a:graphicData>
            </a:graphic>
          </wp:inline>
        </w:drawing>
      </w:r>
    </w:p>
    <w:p w14:paraId="3736B119" w14:textId="1703B347" w:rsidR="00163851" w:rsidRPr="009C5CCE" w:rsidRDefault="00163851" w:rsidP="00724E34">
      <w:pPr>
        <w:spacing w:before="240"/>
        <w:rPr>
          <w:b/>
          <w:sz w:val="24"/>
          <w:lang w:eastAsia="en-AU"/>
        </w:rPr>
      </w:pPr>
      <w:r w:rsidRPr="009C5CCE">
        <w:rPr>
          <w:b/>
          <w:sz w:val="24"/>
          <w:lang w:eastAsia="en-AU"/>
        </w:rPr>
        <w:t>Recommended maximum work time for two-up driving</w:t>
      </w:r>
      <w:r w:rsidR="007F1099">
        <w:rPr>
          <w:b/>
          <w:sz w:val="24"/>
          <w:lang w:eastAsia="en-AU"/>
        </w:rPr>
        <w:t>:</w:t>
      </w:r>
    </w:p>
    <w:p w14:paraId="4834E253" w14:textId="7A72A98F" w:rsidR="003C5156" w:rsidRDefault="0049249B" w:rsidP="0049249B">
      <w:pPr>
        <w:rPr>
          <w:lang w:eastAsia="en-AU"/>
        </w:rPr>
      </w:pPr>
      <w:r>
        <w:rPr>
          <w:noProof/>
          <w:lang w:eastAsia="en-AU"/>
        </w:rPr>
        <w:drawing>
          <wp:inline distT="0" distB="0" distL="0" distR="0" wp14:anchorId="1BDFDAA6" wp14:editId="6483A2E3">
            <wp:extent cx="6217920" cy="293962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31181" cy="2945890"/>
                    </a:xfrm>
                    <a:prstGeom prst="rect">
                      <a:avLst/>
                    </a:prstGeom>
                  </pic:spPr>
                </pic:pic>
              </a:graphicData>
            </a:graphic>
          </wp:inline>
        </w:drawing>
      </w:r>
    </w:p>
    <w:p w14:paraId="2FDB669D" w14:textId="615A8030" w:rsidR="00163851" w:rsidRDefault="00163851" w:rsidP="0049249B">
      <w:pPr>
        <w:spacing w:before="240"/>
        <w:rPr>
          <w:lang w:eastAsia="en-AU"/>
        </w:rPr>
      </w:pPr>
      <w:r w:rsidRPr="00AE0F6B">
        <w:rPr>
          <w:b/>
        </w:rPr>
        <w:t>In addition to the above, one of the following op</w:t>
      </w:r>
      <w:r w:rsidR="0026483A" w:rsidRPr="00AE0F6B">
        <w:rPr>
          <w:b/>
        </w:rPr>
        <w:t>tions should be included</w:t>
      </w:r>
      <w:r w:rsidR="00831E96" w:rsidRPr="00AE0F6B">
        <w:rPr>
          <w:b/>
        </w:rPr>
        <w:t>:</w:t>
      </w:r>
      <w:r w:rsidR="00CC6AEA" w:rsidRPr="00AE0F6B">
        <w:rPr>
          <w:b/>
          <w:sz w:val="20"/>
        </w:rPr>
        <w:br/>
      </w:r>
    </w:p>
    <w:p w14:paraId="0A53299C" w14:textId="7CF7045B" w:rsidR="00EC7906" w:rsidRDefault="0003234C" w:rsidP="00E33218">
      <w:pPr>
        <w:rPr>
          <w:b/>
          <w:i/>
          <w:lang w:eastAsia="en-AU"/>
        </w:rPr>
      </w:pPr>
      <w:r w:rsidRPr="004E18CF">
        <w:rPr>
          <w:b/>
          <w:i/>
          <w:lang w:eastAsia="en-AU"/>
        </w:rPr>
        <w:lastRenderedPageBreak/>
        <w:t>Additional breaks should be taken</w:t>
      </w:r>
      <w:r w:rsidR="004E18CF" w:rsidRPr="004E18CF">
        <w:rPr>
          <w:b/>
          <w:i/>
          <w:lang w:eastAsia="en-AU"/>
        </w:rPr>
        <w:t xml:space="preserve"> and should be encouraged to be taken if</w:t>
      </w:r>
      <w:r w:rsidRPr="004E18CF">
        <w:rPr>
          <w:b/>
          <w:i/>
          <w:lang w:eastAsia="en-AU"/>
        </w:rPr>
        <w:t xml:space="preserve"> </w:t>
      </w:r>
      <w:r w:rsidR="004E18CF" w:rsidRPr="004E18CF">
        <w:rPr>
          <w:b/>
          <w:i/>
          <w:lang w:eastAsia="en-AU"/>
        </w:rPr>
        <w:t>and as required by drivers.</w:t>
      </w:r>
      <w:r w:rsidRPr="004E18CF">
        <w:rPr>
          <w:b/>
          <w:i/>
          <w:lang w:eastAsia="en-AU"/>
        </w:rPr>
        <w:t xml:space="preserve"> </w:t>
      </w:r>
    </w:p>
    <w:p w14:paraId="2B6F1371" w14:textId="1C37DF19" w:rsidR="00444C28" w:rsidRPr="00D04DC2" w:rsidRDefault="00444C28" w:rsidP="00E33218">
      <w:pPr>
        <w:rPr>
          <w:b/>
          <w:sz w:val="16"/>
          <w:szCs w:val="16"/>
          <w:lang w:eastAsia="en-AU"/>
        </w:rPr>
      </w:pPr>
      <w:r>
        <w:rPr>
          <w:b/>
          <w:noProof/>
          <w:sz w:val="16"/>
          <w:szCs w:val="16"/>
          <w:lang w:eastAsia="en-AU"/>
        </w:rPr>
        <w:drawing>
          <wp:inline distT="0" distB="0" distL="0" distR="0" wp14:anchorId="1AA62C3A" wp14:editId="294020D2">
            <wp:extent cx="6273165" cy="2255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73165" cy="2255520"/>
                    </a:xfrm>
                    <a:prstGeom prst="rect">
                      <a:avLst/>
                    </a:prstGeom>
                    <a:noFill/>
                  </pic:spPr>
                </pic:pic>
              </a:graphicData>
            </a:graphic>
          </wp:inline>
        </w:drawing>
      </w:r>
    </w:p>
    <w:p w14:paraId="060B0F7B" w14:textId="5E7B5EFB" w:rsidR="0003234C" w:rsidRDefault="0087280A" w:rsidP="00E33218">
      <w:pPr>
        <w:pStyle w:val="Heading1"/>
        <w:rPr>
          <w:lang w:eastAsia="en-AU"/>
        </w:rPr>
      </w:pPr>
      <w:bookmarkStart w:id="15" w:name="_Toc152755174"/>
      <w:r>
        <w:rPr>
          <w:lang w:eastAsia="en-AU"/>
        </w:rPr>
        <w:br/>
      </w:r>
      <w:r w:rsidR="0003234C">
        <w:rPr>
          <w:lang w:eastAsia="en-AU"/>
        </w:rPr>
        <w:t>Additional</w:t>
      </w:r>
      <w:r w:rsidR="00AB0E50">
        <w:rPr>
          <w:lang w:eastAsia="en-AU"/>
        </w:rPr>
        <w:t xml:space="preserve"> considerations </w:t>
      </w:r>
      <w:r w:rsidR="00104DC9">
        <w:rPr>
          <w:lang w:eastAsia="en-AU"/>
        </w:rPr>
        <w:t>f</w:t>
      </w:r>
      <w:r w:rsidR="00AB0E50">
        <w:rPr>
          <w:lang w:eastAsia="en-AU"/>
        </w:rPr>
        <w:t>or fatigue management systems</w:t>
      </w:r>
      <w:bookmarkEnd w:id="15"/>
    </w:p>
    <w:p w14:paraId="715D96A8" w14:textId="4B721338" w:rsidR="00AB0E50" w:rsidRDefault="00DB5266" w:rsidP="00E33218">
      <w:pPr>
        <w:pStyle w:val="Heading2"/>
        <w:rPr>
          <w:lang w:eastAsia="en-AU"/>
        </w:rPr>
      </w:pPr>
      <w:bookmarkStart w:id="16" w:name="_Toc152755175"/>
      <w:r>
        <w:rPr>
          <w:lang w:eastAsia="en-AU"/>
        </w:rPr>
        <w:t>Medical a</w:t>
      </w:r>
      <w:r w:rsidR="00AB0E50">
        <w:rPr>
          <w:lang w:eastAsia="en-AU"/>
        </w:rPr>
        <w:t>ssessments</w:t>
      </w:r>
      <w:bookmarkEnd w:id="16"/>
      <w:r w:rsidR="00AB0E50">
        <w:rPr>
          <w:lang w:eastAsia="en-AU"/>
        </w:rPr>
        <w:t xml:space="preserve"> </w:t>
      </w:r>
    </w:p>
    <w:p w14:paraId="0B691208" w14:textId="0069546D" w:rsidR="008929F2" w:rsidRDefault="00AB0E50" w:rsidP="00137E31">
      <w:pPr>
        <w:spacing w:after="120"/>
      </w:pPr>
      <w:r>
        <w:rPr>
          <w:lang w:eastAsia="en-AU"/>
        </w:rPr>
        <w:t xml:space="preserve">It is recommended that heavy vehicle drivers in the Northern Territory should be provided with a medical assessment </w:t>
      </w:r>
      <w:r w:rsidR="00B05174">
        <w:t>for the purpose of</w:t>
      </w:r>
      <w:r w:rsidRPr="001118F9">
        <w:t xml:space="preserve"> assessing </w:t>
      </w:r>
      <w:r w:rsidR="00B05174">
        <w:t xml:space="preserve">their </w:t>
      </w:r>
      <w:r w:rsidRPr="001118F9">
        <w:t xml:space="preserve">fitness to drive for commercial and </w:t>
      </w:r>
      <w:r w:rsidR="00B05174">
        <w:t>heavy</w:t>
      </w:r>
      <w:r w:rsidRPr="001118F9">
        <w:t xml:space="preserve"> vehicle </w:t>
      </w:r>
      <w:r w:rsidR="00B05174">
        <w:t>operators</w:t>
      </w:r>
      <w:r w:rsidRPr="001118F9">
        <w:t xml:space="preserve">. </w:t>
      </w:r>
      <w:r w:rsidR="00B05174">
        <w:t xml:space="preserve">Regular medical assessments are useful as a fatigue risk management tool as each driver / worker are individuals who will have differing health status and requirements that may affect their ability to drive, as well as their response and tolerance of fatigue. </w:t>
      </w:r>
      <w:r w:rsidR="00A34D9D">
        <w:t xml:space="preserve">(See </w:t>
      </w:r>
      <w:hyperlink r:id="rId23" w:history="1">
        <w:r w:rsidR="00A34D9D" w:rsidRPr="00A34D9D">
          <w:rPr>
            <w:rStyle w:val="Hyperlink"/>
          </w:rPr>
          <w:t>Assessing Fitness to Driver (AFTD)</w:t>
        </w:r>
      </w:hyperlink>
      <w:r w:rsidR="00112097">
        <w:t>).</w:t>
      </w:r>
    </w:p>
    <w:p w14:paraId="3B777C38" w14:textId="64CA7A1A" w:rsidR="008929F2" w:rsidRDefault="00B05174" w:rsidP="008929F2">
      <w:pPr>
        <w:spacing w:after="120"/>
      </w:pPr>
      <w:r>
        <w:t>The timing between medical assessments will depend on the individuals as well as the PCBU’s operational requirements, however, regular m</w:t>
      </w:r>
      <w:r w:rsidR="00AB0E50" w:rsidRPr="001118F9">
        <w:t>edical assessments are</w:t>
      </w:r>
      <w:r>
        <w:t xml:space="preserve"> recommended, with a suggested time frame of every </w:t>
      </w:r>
      <w:r w:rsidR="00D96030">
        <w:t>three</w:t>
      </w:r>
      <w:r>
        <w:t xml:space="preserve"> to </w:t>
      </w:r>
      <w:r w:rsidR="00D96030">
        <w:t>five</w:t>
      </w:r>
      <w:r>
        <w:t xml:space="preserve"> years. Clearly</w:t>
      </w:r>
      <w:r w:rsidR="00831E96">
        <w:t>,</w:t>
      </w:r>
      <w:r>
        <w:t xml:space="preserve"> if a worker/driver has existing health issues, then more frequent medical assessments may be required</w:t>
      </w:r>
      <w:r w:rsidR="00AB0E50" w:rsidRPr="001118F9">
        <w:t>.</w:t>
      </w:r>
    </w:p>
    <w:p w14:paraId="4309016A" w14:textId="77777777" w:rsidR="0038028D" w:rsidRDefault="00AB0E50" w:rsidP="0038028D">
      <w:pPr>
        <w:pStyle w:val="Heading2"/>
      </w:pPr>
      <w:bookmarkStart w:id="17" w:name="_Toc152755176"/>
      <w:r>
        <w:t>Fatigue detection technology</w:t>
      </w:r>
      <w:bookmarkEnd w:id="17"/>
    </w:p>
    <w:p w14:paraId="57CF3C23" w14:textId="3EABF605" w:rsidR="00724E34" w:rsidRDefault="00AB0E50" w:rsidP="0038028D">
      <w:r w:rsidRPr="001118F9">
        <w:t xml:space="preserve">Technology in vehicles to help manage the risk of fatigue is continuing to improve and is becoming more widespread. In particular, </w:t>
      </w:r>
      <w:r w:rsidR="00BC568E">
        <w:t>f</w:t>
      </w:r>
      <w:r>
        <w:t>atigue detection technology is becoming</w:t>
      </w:r>
      <w:r w:rsidR="00DC19ED">
        <w:t xml:space="preserve"> more</w:t>
      </w:r>
      <w:r>
        <w:t xml:space="preserve"> common</w:t>
      </w:r>
      <w:r w:rsidR="004E18CF">
        <w:t xml:space="preserve"> </w:t>
      </w:r>
      <w:r>
        <w:t>in commercial vehicles. Such technology may also assist in the management of the risk of fatigue for heavy vehicle drivers in this industry</w:t>
      </w:r>
      <w:r w:rsidRPr="001118F9">
        <w:t>.</w:t>
      </w:r>
    </w:p>
    <w:p w14:paraId="6609E85E" w14:textId="77777777" w:rsidR="00724E34" w:rsidRDefault="00724E34">
      <w:r>
        <w:br w:type="page"/>
      </w:r>
    </w:p>
    <w:p w14:paraId="23D54AA9" w14:textId="4827DDEF" w:rsidR="0038028D" w:rsidRDefault="0087280A" w:rsidP="0038028D">
      <w:pPr>
        <w:pStyle w:val="Heading1"/>
        <w:rPr>
          <w:lang w:eastAsia="en-AU"/>
        </w:rPr>
      </w:pPr>
      <w:bookmarkStart w:id="18" w:name="_Toc152755177"/>
      <w:r>
        <w:rPr>
          <w:lang w:eastAsia="en-AU"/>
        </w:rPr>
        <w:lastRenderedPageBreak/>
        <w:br/>
      </w:r>
      <w:r w:rsidR="00F17B7F">
        <w:rPr>
          <w:lang w:eastAsia="en-AU"/>
        </w:rPr>
        <w:t>Records for fatigue management systems</w:t>
      </w:r>
      <w:bookmarkEnd w:id="18"/>
    </w:p>
    <w:p w14:paraId="3C85032A" w14:textId="77777777" w:rsidR="0038028D" w:rsidRDefault="008276D0" w:rsidP="0038028D">
      <w:r>
        <w:t>The following records will assist you to formulate, implement and comply with</w:t>
      </w:r>
      <w:r w:rsidR="0038028D">
        <w:t xml:space="preserve"> your fatigue management system:</w:t>
      </w:r>
    </w:p>
    <w:p w14:paraId="1B2B190C" w14:textId="24967EA3" w:rsidR="008276D0" w:rsidRPr="0038028D" w:rsidRDefault="008276D0" w:rsidP="000B5F00">
      <w:pPr>
        <w:pStyle w:val="ListParagraph"/>
        <w:numPr>
          <w:ilvl w:val="0"/>
          <w:numId w:val="22"/>
        </w:numPr>
      </w:pPr>
      <w:r>
        <w:rPr>
          <w:lang w:eastAsia="en-AU"/>
        </w:rPr>
        <w:t>safety plan checklist</w:t>
      </w:r>
    </w:p>
    <w:p w14:paraId="5F6C9F79" w14:textId="6375E7ED" w:rsidR="008276D0" w:rsidRDefault="008276D0" w:rsidP="000B5F00">
      <w:pPr>
        <w:pStyle w:val="ListParagraph"/>
        <w:numPr>
          <w:ilvl w:val="0"/>
          <w:numId w:val="14"/>
        </w:numPr>
        <w:spacing w:after="60"/>
        <w:ind w:left="714" w:hanging="357"/>
        <w:rPr>
          <w:lang w:eastAsia="en-AU"/>
        </w:rPr>
      </w:pPr>
      <w:r>
        <w:rPr>
          <w:lang w:eastAsia="en-AU"/>
        </w:rPr>
        <w:t>driving records</w:t>
      </w:r>
    </w:p>
    <w:p w14:paraId="3D4F572C" w14:textId="697C1557" w:rsidR="00137E31" w:rsidRDefault="00137E31" w:rsidP="000B5F00">
      <w:pPr>
        <w:pStyle w:val="ListParagraph"/>
        <w:numPr>
          <w:ilvl w:val="0"/>
          <w:numId w:val="14"/>
        </w:numPr>
        <w:spacing w:after="60"/>
        <w:ind w:left="714" w:hanging="357"/>
        <w:rPr>
          <w:lang w:eastAsia="en-AU"/>
        </w:rPr>
      </w:pPr>
      <w:r>
        <w:rPr>
          <w:lang w:eastAsia="en-AU"/>
        </w:rPr>
        <w:t>time sheets</w:t>
      </w:r>
    </w:p>
    <w:p w14:paraId="652ED50C" w14:textId="77777777" w:rsidR="008276D0" w:rsidRDefault="008276D0" w:rsidP="000B5F00">
      <w:pPr>
        <w:pStyle w:val="ListParagraph"/>
        <w:numPr>
          <w:ilvl w:val="0"/>
          <w:numId w:val="14"/>
        </w:numPr>
        <w:spacing w:after="60"/>
        <w:ind w:left="714" w:hanging="357"/>
        <w:rPr>
          <w:lang w:eastAsia="en-AU"/>
        </w:rPr>
      </w:pPr>
      <w:r>
        <w:rPr>
          <w:lang w:eastAsia="en-AU"/>
        </w:rPr>
        <w:t>medical records</w:t>
      </w:r>
    </w:p>
    <w:p w14:paraId="50B0235F" w14:textId="42D20927" w:rsidR="008276D0" w:rsidRDefault="00112097" w:rsidP="000B5F00">
      <w:pPr>
        <w:pStyle w:val="ListParagraph"/>
        <w:numPr>
          <w:ilvl w:val="0"/>
          <w:numId w:val="14"/>
        </w:numPr>
        <w:spacing w:after="60"/>
        <w:ind w:left="714" w:hanging="357"/>
        <w:rPr>
          <w:lang w:eastAsia="en-AU"/>
        </w:rPr>
      </w:pPr>
      <w:r>
        <w:rPr>
          <w:lang w:eastAsia="en-AU"/>
        </w:rPr>
        <w:t>incident reports</w:t>
      </w:r>
    </w:p>
    <w:p w14:paraId="1049D093" w14:textId="05037915" w:rsidR="008276D0" w:rsidRDefault="008276D0" w:rsidP="000B5F00">
      <w:pPr>
        <w:pStyle w:val="ListParagraph"/>
        <w:numPr>
          <w:ilvl w:val="0"/>
          <w:numId w:val="14"/>
        </w:numPr>
        <w:spacing w:after="60"/>
        <w:ind w:left="714" w:hanging="357"/>
        <w:rPr>
          <w:lang w:eastAsia="en-AU"/>
        </w:rPr>
      </w:pPr>
      <w:r>
        <w:rPr>
          <w:lang w:eastAsia="en-AU"/>
        </w:rPr>
        <w:t>evidence of drivers experience</w:t>
      </w:r>
      <w:r w:rsidR="00DC19ED">
        <w:rPr>
          <w:lang w:eastAsia="en-AU"/>
        </w:rPr>
        <w:t>, competence and qualifications</w:t>
      </w:r>
      <w:r w:rsidR="00F17B7F">
        <w:rPr>
          <w:lang w:eastAsia="en-AU"/>
        </w:rPr>
        <w:t>,</w:t>
      </w:r>
      <w:r>
        <w:rPr>
          <w:lang w:eastAsia="en-AU"/>
        </w:rPr>
        <w:t xml:space="preserve"> and</w:t>
      </w:r>
    </w:p>
    <w:p w14:paraId="7AD361CE" w14:textId="0440EA40" w:rsidR="008276D0" w:rsidRDefault="008276D0" w:rsidP="00AE0F6B">
      <w:pPr>
        <w:pStyle w:val="ListParagraph"/>
        <w:numPr>
          <w:ilvl w:val="0"/>
          <w:numId w:val="14"/>
        </w:numPr>
        <w:spacing w:after="200"/>
        <w:ind w:left="714" w:hanging="357"/>
        <w:rPr>
          <w:lang w:eastAsia="en-AU"/>
        </w:rPr>
      </w:pPr>
      <w:r>
        <w:rPr>
          <w:lang w:eastAsia="en-AU"/>
        </w:rPr>
        <w:t>record</w:t>
      </w:r>
      <w:r w:rsidR="008405BD">
        <w:rPr>
          <w:lang w:eastAsia="en-AU"/>
        </w:rPr>
        <w:t>s</w:t>
      </w:r>
      <w:r>
        <w:rPr>
          <w:lang w:eastAsia="en-AU"/>
        </w:rPr>
        <w:t xml:space="preserve"> of health training and i</w:t>
      </w:r>
      <w:r w:rsidR="00112097">
        <w:rPr>
          <w:lang w:eastAsia="en-AU"/>
        </w:rPr>
        <w:t>nformation provided to drivers.</w:t>
      </w:r>
    </w:p>
    <w:p w14:paraId="1A5C03D7" w14:textId="6D4A85F1" w:rsidR="00EF7308" w:rsidRDefault="0087280A" w:rsidP="00AB0E50">
      <w:pPr>
        <w:rPr>
          <w:lang w:eastAsia="en-AU"/>
        </w:rPr>
      </w:pPr>
      <w:r>
        <w:rPr>
          <w:lang w:eastAsia="en-AU"/>
        </w:rPr>
        <w:br/>
      </w:r>
      <w:r w:rsidR="00D04DC2">
        <w:rPr>
          <w:lang w:eastAsia="en-AU"/>
        </w:rPr>
        <w:t>Finally</w:t>
      </w:r>
      <w:r w:rsidR="00F17B7F">
        <w:rPr>
          <w:lang w:eastAsia="en-AU"/>
        </w:rPr>
        <w:t>,</w:t>
      </w:r>
      <w:r w:rsidR="00D04DC2">
        <w:rPr>
          <w:lang w:eastAsia="en-AU"/>
        </w:rPr>
        <w:t xml:space="preserve"> for examples of Dos and Don’ts of fatigue management for heavy vehicle drivers, refer to Attachment G.</w:t>
      </w:r>
    </w:p>
    <w:p w14:paraId="6F587D96" w14:textId="422D053D" w:rsidR="00E82639" w:rsidRDefault="00556883" w:rsidP="00C31484">
      <w:pPr>
        <w:spacing w:before="11880"/>
        <w:rPr>
          <w:rStyle w:val="Heading1Char"/>
        </w:rPr>
      </w:pPr>
      <w:bookmarkStart w:id="19" w:name="_Toc152755178"/>
      <w:r>
        <w:rPr>
          <w:rStyle w:val="Heading1Char"/>
        </w:rPr>
        <w:lastRenderedPageBreak/>
        <w:t>Attachment A</w:t>
      </w:r>
      <w:bookmarkEnd w:id="19"/>
    </w:p>
    <w:p w14:paraId="2090C870" w14:textId="77777777" w:rsidR="00E82639" w:rsidRPr="00573626" w:rsidRDefault="00E82639" w:rsidP="00E82639">
      <w:pPr>
        <w:pStyle w:val="Heading2"/>
        <w:rPr>
          <w:rFonts w:eastAsia="Times New Roman"/>
          <w:color w:val="auto"/>
        </w:rPr>
      </w:pPr>
      <w:bookmarkStart w:id="20" w:name="_Toc152755179"/>
      <w:r w:rsidRPr="00573626">
        <w:rPr>
          <w:rFonts w:eastAsia="Times New Roman"/>
        </w:rPr>
        <w:t xml:space="preserve">Sample Fatigue Management System </w:t>
      </w:r>
      <w:r>
        <w:rPr>
          <w:rFonts w:eastAsia="Times New Roman"/>
        </w:rPr>
        <w:t>Plan</w:t>
      </w:r>
      <w:bookmarkEnd w:id="20"/>
    </w:p>
    <w:p w14:paraId="32878544" w14:textId="66C776BD" w:rsidR="0026483A" w:rsidRPr="00AE0F6B" w:rsidRDefault="000816DC" w:rsidP="00EC7906">
      <w:pPr>
        <w:rPr>
          <w:rFonts w:eastAsia="Times New Roman"/>
          <w:szCs w:val="21"/>
        </w:rPr>
      </w:pPr>
      <w:r w:rsidRPr="00AE0F6B">
        <w:rPr>
          <w:rFonts w:eastAsia="Times New Roman"/>
          <w:szCs w:val="21"/>
        </w:rPr>
        <w:t>The sample plan below is provided to assist PCBUs to develop an appropriate fatigue management system that is appropriate to their business or undertaking and their operational requirements. It can be used by any PCBU to assist them to develop a plan that will ensure that they are aware of the risk of fatigue to the health and safety to their workers in carrying out driving work. There are other fatigue management systems and plans available, the below is an example, there is no mandatory req</w:t>
      </w:r>
      <w:r w:rsidR="00682DB5" w:rsidRPr="00AE0F6B">
        <w:rPr>
          <w:rFonts w:eastAsia="Times New Roman"/>
          <w:szCs w:val="21"/>
        </w:rPr>
        <w:t>uirement to use this document.</w:t>
      </w:r>
    </w:p>
    <w:tbl>
      <w:tblPr>
        <w:tblStyle w:val="TableGrid"/>
        <w:tblW w:w="0" w:type="auto"/>
        <w:tblLook w:val="04A0" w:firstRow="1" w:lastRow="0" w:firstColumn="1" w:lastColumn="0" w:noHBand="0" w:noVBand="1"/>
      </w:tblPr>
      <w:tblGrid>
        <w:gridCol w:w="1012"/>
        <w:gridCol w:w="259"/>
        <w:gridCol w:w="708"/>
        <w:gridCol w:w="566"/>
        <w:gridCol w:w="4073"/>
        <w:gridCol w:w="749"/>
        <w:gridCol w:w="854"/>
        <w:gridCol w:w="1134"/>
        <w:gridCol w:w="953"/>
      </w:tblGrid>
      <w:tr w:rsidR="00E30F40" w:rsidRPr="009B52DF" w14:paraId="24E133BF" w14:textId="77777777" w:rsidTr="00E30F40">
        <w:tc>
          <w:tcPr>
            <w:tcW w:w="10308" w:type="dxa"/>
            <w:gridSpan w:val="9"/>
          </w:tcPr>
          <w:p w14:paraId="35E68460" w14:textId="77777777" w:rsidR="00E30F40" w:rsidRPr="009B52DF" w:rsidRDefault="00E30F40" w:rsidP="004A02B4">
            <w:pPr>
              <w:spacing w:before="120" w:after="120"/>
              <w:rPr>
                <w:rFonts w:asciiTheme="minorHAnsi" w:hAnsiTheme="minorHAnsi"/>
                <w:b/>
                <w:color w:val="CB6015" w:themeColor="text2"/>
                <w:lang w:eastAsia="en-AU"/>
              </w:rPr>
            </w:pPr>
            <w:r w:rsidRPr="009B52DF">
              <w:rPr>
                <w:rFonts w:asciiTheme="minorHAnsi" w:hAnsiTheme="minorHAnsi"/>
                <w:b/>
                <w:color w:val="CB6015" w:themeColor="text2"/>
                <w:lang w:eastAsia="en-AU"/>
              </w:rPr>
              <w:t>Purpose</w:t>
            </w:r>
          </w:p>
          <w:p w14:paraId="46B9EA52" w14:textId="56C71916" w:rsidR="00E30F40" w:rsidRPr="00FD5E18" w:rsidRDefault="00E30F40" w:rsidP="004A02B4">
            <w:pPr>
              <w:spacing w:before="120" w:after="120"/>
              <w:rPr>
                <w:rFonts w:asciiTheme="minorHAnsi" w:hAnsiTheme="minorHAnsi"/>
                <w:szCs w:val="21"/>
              </w:rPr>
            </w:pPr>
            <w:r w:rsidRPr="00FD5E18">
              <w:rPr>
                <w:rFonts w:asciiTheme="minorHAnsi" w:hAnsiTheme="minorHAnsi"/>
                <w:i/>
                <w:szCs w:val="21"/>
              </w:rPr>
              <w:t>(PCBU name)</w:t>
            </w:r>
            <w:r w:rsidRPr="00FD5E18">
              <w:rPr>
                <w:rFonts w:asciiTheme="minorHAnsi" w:hAnsiTheme="minorHAnsi"/>
                <w:szCs w:val="21"/>
              </w:rPr>
              <w:t xml:space="preserve"> aims to provide a safe and healthy working environment and safe systems of work.</w:t>
            </w:r>
          </w:p>
          <w:p w14:paraId="655F29D2" w14:textId="7B85262C" w:rsidR="00E30F40" w:rsidRPr="00FD5E18" w:rsidRDefault="00E30F40" w:rsidP="004A02B4">
            <w:pPr>
              <w:spacing w:before="120" w:after="120"/>
              <w:rPr>
                <w:rFonts w:asciiTheme="minorHAnsi" w:hAnsiTheme="minorHAnsi"/>
                <w:szCs w:val="21"/>
              </w:rPr>
            </w:pPr>
            <w:r w:rsidRPr="00FD5E18">
              <w:rPr>
                <w:rFonts w:asciiTheme="minorHAnsi" w:hAnsiTheme="minorHAnsi"/>
                <w:szCs w:val="21"/>
              </w:rPr>
              <w:t xml:space="preserve">This plan outlines the policies and procedures that are used by </w:t>
            </w:r>
            <w:r w:rsidRPr="00FD5E18">
              <w:rPr>
                <w:rFonts w:asciiTheme="minorHAnsi" w:hAnsiTheme="minorHAnsi"/>
                <w:i/>
                <w:szCs w:val="21"/>
              </w:rPr>
              <w:t>(PCBU name)</w:t>
            </w:r>
            <w:r w:rsidRPr="00FD5E18">
              <w:rPr>
                <w:rFonts w:asciiTheme="minorHAnsi" w:hAnsiTheme="minorHAnsi"/>
                <w:szCs w:val="21"/>
              </w:rPr>
              <w:t xml:space="preserve"> to manage the risk of fatigue experienced by drivers of heavy vehi</w:t>
            </w:r>
            <w:r w:rsidR="000168E9" w:rsidRPr="00FD5E18">
              <w:rPr>
                <w:rFonts w:asciiTheme="minorHAnsi" w:hAnsiTheme="minorHAnsi"/>
                <w:szCs w:val="21"/>
              </w:rPr>
              <w:t>cles in the Northern Territory.</w:t>
            </w:r>
          </w:p>
          <w:p w14:paraId="0ED45BEC" w14:textId="0B39879F" w:rsidR="00E30F40" w:rsidRPr="00FD5E18" w:rsidRDefault="00E30F40" w:rsidP="004A02B4">
            <w:pPr>
              <w:spacing w:before="120" w:after="120"/>
              <w:rPr>
                <w:rFonts w:asciiTheme="minorHAnsi" w:hAnsiTheme="minorHAnsi"/>
                <w:szCs w:val="21"/>
              </w:rPr>
            </w:pPr>
            <w:r w:rsidRPr="00FD5E18">
              <w:rPr>
                <w:rFonts w:asciiTheme="minorHAnsi" w:hAnsiTheme="minorHAnsi"/>
                <w:szCs w:val="21"/>
              </w:rPr>
              <w:t xml:space="preserve">This plan applies to all persons engaged by or working for </w:t>
            </w:r>
            <w:r w:rsidRPr="00FD5E18">
              <w:rPr>
                <w:rFonts w:asciiTheme="minorHAnsi" w:hAnsiTheme="minorHAnsi"/>
                <w:i/>
                <w:szCs w:val="21"/>
              </w:rPr>
              <w:t>(PCBU name)</w:t>
            </w:r>
            <w:r w:rsidRPr="00FD5E18">
              <w:rPr>
                <w:rFonts w:asciiTheme="minorHAnsi" w:hAnsiTheme="minorHAnsi"/>
                <w:szCs w:val="21"/>
              </w:rPr>
              <w:t>.</w:t>
            </w:r>
          </w:p>
          <w:p w14:paraId="3A8BEBC8" w14:textId="03D71F2A" w:rsidR="00E30F40" w:rsidRPr="009B52DF" w:rsidRDefault="00E30F40" w:rsidP="004A02B4">
            <w:pPr>
              <w:spacing w:before="120" w:after="120"/>
              <w:rPr>
                <w:rFonts w:asciiTheme="minorHAnsi" w:hAnsiTheme="minorHAnsi"/>
                <w:lang w:eastAsia="en-AU"/>
              </w:rPr>
            </w:pPr>
            <w:r w:rsidRPr="00FD5E18">
              <w:rPr>
                <w:rFonts w:asciiTheme="minorHAnsi" w:hAnsiTheme="minorHAnsi"/>
                <w:szCs w:val="21"/>
              </w:rPr>
              <w:t>This plan is based on recommended maximum driving hours (see related documents at paragraph 2).</w:t>
            </w:r>
          </w:p>
        </w:tc>
      </w:tr>
      <w:tr w:rsidR="00E30F40" w:rsidRPr="009B52DF" w14:paraId="073FE028" w14:textId="77777777" w:rsidTr="00E30F40">
        <w:tc>
          <w:tcPr>
            <w:tcW w:w="10308" w:type="dxa"/>
            <w:gridSpan w:val="9"/>
          </w:tcPr>
          <w:p w14:paraId="12E21B59" w14:textId="39008225" w:rsidR="00E30F40" w:rsidRPr="009B52DF" w:rsidRDefault="00E30F40" w:rsidP="004A02B4">
            <w:pPr>
              <w:spacing w:before="120" w:after="120"/>
              <w:rPr>
                <w:rFonts w:asciiTheme="minorHAnsi" w:hAnsiTheme="minorHAnsi"/>
                <w:b/>
                <w:lang w:eastAsia="en-AU"/>
              </w:rPr>
            </w:pPr>
            <w:r w:rsidRPr="009B52DF">
              <w:rPr>
                <w:rFonts w:asciiTheme="minorHAnsi" w:hAnsiTheme="minorHAnsi"/>
                <w:b/>
                <w:color w:val="CB6015" w:themeColor="text2"/>
                <w:lang w:eastAsia="en-AU"/>
              </w:rPr>
              <w:t>1. Introduction</w:t>
            </w:r>
          </w:p>
        </w:tc>
      </w:tr>
      <w:tr w:rsidR="00D45816" w:rsidRPr="009B52DF" w14:paraId="1E2D16F0" w14:textId="77777777" w:rsidTr="00E30F40">
        <w:tc>
          <w:tcPr>
            <w:tcW w:w="10308" w:type="dxa"/>
            <w:gridSpan w:val="9"/>
          </w:tcPr>
          <w:p w14:paraId="5D51977A" w14:textId="0BF07506" w:rsidR="00D45816" w:rsidRPr="009B52DF" w:rsidRDefault="00D45816" w:rsidP="004A02B4">
            <w:pPr>
              <w:spacing w:before="120" w:after="120"/>
              <w:rPr>
                <w:rFonts w:asciiTheme="minorHAnsi" w:hAnsiTheme="minorHAnsi"/>
                <w:b/>
                <w:lang w:eastAsia="en-AU"/>
              </w:rPr>
            </w:pPr>
            <w:r w:rsidRPr="009B52DF">
              <w:rPr>
                <w:rFonts w:asciiTheme="minorHAnsi" w:hAnsiTheme="minorHAnsi"/>
                <w:b/>
                <w:lang w:eastAsia="en-AU"/>
              </w:rPr>
              <w:t>1.1 Location</w:t>
            </w:r>
          </w:p>
        </w:tc>
      </w:tr>
      <w:tr w:rsidR="00A96F0C" w:rsidRPr="009B52DF" w14:paraId="1A78A1E2" w14:textId="77777777" w:rsidTr="00A96F0C">
        <w:tc>
          <w:tcPr>
            <w:tcW w:w="1012" w:type="dxa"/>
            <w:shd w:val="clear" w:color="auto" w:fill="D9D9D9" w:themeFill="background1" w:themeFillShade="D9"/>
          </w:tcPr>
          <w:p w14:paraId="11FED7BD" w14:textId="77777777" w:rsidR="00D45816" w:rsidRPr="009B52DF" w:rsidRDefault="00D45816" w:rsidP="004A02B4">
            <w:pPr>
              <w:spacing w:before="120" w:after="120"/>
              <w:rPr>
                <w:rFonts w:asciiTheme="minorHAnsi" w:hAnsiTheme="minorHAnsi"/>
                <w:b/>
                <w:lang w:eastAsia="en-AU"/>
              </w:rPr>
            </w:pPr>
            <w:r w:rsidRPr="009B52DF">
              <w:rPr>
                <w:rFonts w:asciiTheme="minorHAnsi" w:hAnsiTheme="minorHAnsi"/>
                <w:b/>
                <w:lang w:eastAsia="en-AU"/>
              </w:rPr>
              <w:t>Address</w:t>
            </w:r>
          </w:p>
        </w:tc>
        <w:tc>
          <w:tcPr>
            <w:tcW w:w="5613" w:type="dxa"/>
            <w:gridSpan w:val="4"/>
          </w:tcPr>
          <w:p w14:paraId="78A72E8C" w14:textId="64504E17" w:rsidR="00D45816" w:rsidRPr="009B52DF" w:rsidRDefault="00E97A50" w:rsidP="004A02B4">
            <w:pPr>
              <w:spacing w:before="120" w:after="120"/>
              <w:rPr>
                <w:rFonts w:asciiTheme="minorHAnsi" w:hAnsiTheme="minorHAnsi"/>
                <w:lang w:eastAsia="en-AU"/>
              </w:rPr>
            </w:pPr>
            <w:r>
              <w:rPr>
                <w:rFonts w:asciiTheme="minorHAnsi" w:hAnsiTheme="minorHAnsi"/>
                <w:lang w:eastAsia="en-AU"/>
              </w:rPr>
              <w:fldChar w:fldCharType="begin">
                <w:ffData>
                  <w:name w:val="Text1"/>
                  <w:enabled/>
                  <w:calcOnExit w:val="0"/>
                  <w:textInput/>
                </w:ffData>
              </w:fldChar>
            </w:r>
            <w:bookmarkStart w:id="21" w:name="Text1"/>
            <w:r>
              <w:rPr>
                <w:rFonts w:asciiTheme="minorHAnsi" w:hAnsiTheme="minorHAnsi"/>
                <w:lang w:eastAsia="en-AU"/>
              </w:rPr>
              <w:instrText xml:space="preserve"> FORMTEXT </w:instrText>
            </w:r>
            <w:r>
              <w:rPr>
                <w:rFonts w:asciiTheme="minorHAnsi" w:hAnsiTheme="minorHAnsi"/>
                <w:lang w:eastAsia="en-AU"/>
              </w:rPr>
            </w:r>
            <w:r>
              <w:rPr>
                <w:rFonts w:asciiTheme="minorHAnsi" w:hAnsiTheme="minorHAnsi"/>
                <w:lang w:eastAsia="en-AU"/>
              </w:rPr>
              <w:fldChar w:fldCharType="separate"/>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lang w:eastAsia="en-AU"/>
              </w:rPr>
              <w:fldChar w:fldCharType="end"/>
            </w:r>
            <w:bookmarkEnd w:id="21"/>
          </w:p>
        </w:tc>
        <w:tc>
          <w:tcPr>
            <w:tcW w:w="749" w:type="dxa"/>
            <w:shd w:val="clear" w:color="auto" w:fill="D9D9D9" w:themeFill="background1" w:themeFillShade="D9"/>
          </w:tcPr>
          <w:p w14:paraId="40B1963D" w14:textId="3F19B260" w:rsidR="00D45816" w:rsidRPr="009B52DF" w:rsidRDefault="00D45816" w:rsidP="004A02B4">
            <w:pPr>
              <w:spacing w:before="120" w:after="120"/>
              <w:rPr>
                <w:rFonts w:asciiTheme="minorHAnsi" w:hAnsiTheme="minorHAnsi"/>
                <w:b/>
                <w:lang w:eastAsia="en-AU"/>
              </w:rPr>
            </w:pPr>
            <w:r w:rsidRPr="009B52DF">
              <w:rPr>
                <w:rFonts w:asciiTheme="minorHAnsi" w:hAnsiTheme="minorHAnsi"/>
                <w:b/>
                <w:lang w:eastAsia="en-AU"/>
              </w:rPr>
              <w:t>State</w:t>
            </w:r>
          </w:p>
        </w:tc>
        <w:tc>
          <w:tcPr>
            <w:tcW w:w="847" w:type="dxa"/>
          </w:tcPr>
          <w:p w14:paraId="77DD72DB" w14:textId="74EBA44B" w:rsidR="00D45816" w:rsidRPr="009B52DF" w:rsidRDefault="00E97A50" w:rsidP="004A02B4">
            <w:pPr>
              <w:spacing w:before="120" w:after="120"/>
              <w:rPr>
                <w:rFonts w:asciiTheme="minorHAnsi" w:hAnsiTheme="minorHAnsi"/>
                <w:lang w:eastAsia="en-AU"/>
              </w:rPr>
            </w:pPr>
            <w:r>
              <w:rPr>
                <w:rFonts w:asciiTheme="minorHAnsi" w:hAnsiTheme="minorHAnsi"/>
                <w:lang w:eastAsia="en-AU"/>
              </w:rPr>
              <w:fldChar w:fldCharType="begin">
                <w:ffData>
                  <w:name w:val="Text2"/>
                  <w:enabled/>
                  <w:calcOnExit w:val="0"/>
                  <w:textInput/>
                </w:ffData>
              </w:fldChar>
            </w:r>
            <w:bookmarkStart w:id="22" w:name="Text2"/>
            <w:r>
              <w:rPr>
                <w:rFonts w:asciiTheme="minorHAnsi" w:hAnsiTheme="minorHAnsi"/>
                <w:lang w:eastAsia="en-AU"/>
              </w:rPr>
              <w:instrText xml:space="preserve"> FORMTEXT </w:instrText>
            </w:r>
            <w:r>
              <w:rPr>
                <w:rFonts w:asciiTheme="minorHAnsi" w:hAnsiTheme="minorHAnsi"/>
                <w:lang w:eastAsia="en-AU"/>
              </w:rPr>
            </w:r>
            <w:r>
              <w:rPr>
                <w:rFonts w:asciiTheme="minorHAnsi" w:hAnsiTheme="minorHAnsi"/>
                <w:lang w:eastAsia="en-AU"/>
              </w:rPr>
              <w:fldChar w:fldCharType="separate"/>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lang w:eastAsia="en-AU"/>
              </w:rPr>
              <w:fldChar w:fldCharType="end"/>
            </w:r>
            <w:bookmarkEnd w:id="22"/>
          </w:p>
        </w:tc>
        <w:tc>
          <w:tcPr>
            <w:tcW w:w="1134" w:type="dxa"/>
            <w:shd w:val="clear" w:color="auto" w:fill="D9D9D9" w:themeFill="background1" w:themeFillShade="D9"/>
          </w:tcPr>
          <w:p w14:paraId="058C2D74" w14:textId="29DBA2C8" w:rsidR="00D45816" w:rsidRPr="009B52DF" w:rsidRDefault="00D45816" w:rsidP="004A02B4">
            <w:pPr>
              <w:spacing w:before="120" w:after="120"/>
              <w:rPr>
                <w:rFonts w:asciiTheme="minorHAnsi" w:hAnsiTheme="minorHAnsi"/>
                <w:b/>
                <w:lang w:eastAsia="en-AU"/>
              </w:rPr>
            </w:pPr>
            <w:r w:rsidRPr="009B52DF">
              <w:rPr>
                <w:rFonts w:asciiTheme="minorHAnsi" w:hAnsiTheme="minorHAnsi"/>
                <w:b/>
                <w:lang w:eastAsia="en-AU"/>
              </w:rPr>
              <w:t>Postcode</w:t>
            </w:r>
          </w:p>
        </w:tc>
        <w:tc>
          <w:tcPr>
            <w:tcW w:w="953" w:type="dxa"/>
          </w:tcPr>
          <w:p w14:paraId="0F1101A4" w14:textId="1EF7E2B1" w:rsidR="00D45816" w:rsidRPr="009B52DF" w:rsidRDefault="00E97A50" w:rsidP="004A02B4">
            <w:pPr>
              <w:spacing w:before="120" w:after="120"/>
              <w:rPr>
                <w:rFonts w:asciiTheme="minorHAnsi" w:hAnsiTheme="minorHAnsi"/>
                <w:lang w:eastAsia="en-AU"/>
              </w:rPr>
            </w:pPr>
            <w:r>
              <w:rPr>
                <w:rFonts w:asciiTheme="minorHAnsi" w:hAnsiTheme="minorHAnsi"/>
                <w:lang w:eastAsia="en-AU"/>
              </w:rPr>
              <w:fldChar w:fldCharType="begin">
                <w:ffData>
                  <w:name w:val="Text3"/>
                  <w:enabled/>
                  <w:calcOnExit w:val="0"/>
                  <w:textInput/>
                </w:ffData>
              </w:fldChar>
            </w:r>
            <w:bookmarkStart w:id="23" w:name="Text3"/>
            <w:r>
              <w:rPr>
                <w:rFonts w:asciiTheme="minorHAnsi" w:hAnsiTheme="minorHAnsi"/>
                <w:lang w:eastAsia="en-AU"/>
              </w:rPr>
              <w:instrText xml:space="preserve"> FORMTEXT </w:instrText>
            </w:r>
            <w:r>
              <w:rPr>
                <w:rFonts w:asciiTheme="minorHAnsi" w:hAnsiTheme="minorHAnsi"/>
                <w:lang w:eastAsia="en-AU"/>
              </w:rPr>
            </w:r>
            <w:r>
              <w:rPr>
                <w:rFonts w:asciiTheme="minorHAnsi" w:hAnsiTheme="minorHAnsi"/>
                <w:lang w:eastAsia="en-AU"/>
              </w:rPr>
              <w:fldChar w:fldCharType="separate"/>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lang w:eastAsia="en-AU"/>
              </w:rPr>
              <w:fldChar w:fldCharType="end"/>
            </w:r>
            <w:bookmarkEnd w:id="23"/>
          </w:p>
        </w:tc>
      </w:tr>
      <w:tr w:rsidR="00D45816" w:rsidRPr="009B52DF" w14:paraId="0327ABFE" w14:textId="77777777" w:rsidTr="00A96F0C">
        <w:tc>
          <w:tcPr>
            <w:tcW w:w="1271" w:type="dxa"/>
            <w:gridSpan w:val="2"/>
            <w:shd w:val="clear" w:color="auto" w:fill="D9D9D9" w:themeFill="background1" w:themeFillShade="D9"/>
          </w:tcPr>
          <w:p w14:paraId="42E452B3" w14:textId="5294DEDD" w:rsidR="00D45816" w:rsidRPr="009B52DF" w:rsidRDefault="00D45816" w:rsidP="004A02B4">
            <w:pPr>
              <w:spacing w:before="120" w:after="120"/>
              <w:rPr>
                <w:rFonts w:asciiTheme="minorHAnsi" w:hAnsiTheme="minorHAnsi"/>
                <w:b/>
                <w:lang w:eastAsia="en-AU"/>
              </w:rPr>
            </w:pPr>
            <w:r w:rsidRPr="009B52DF">
              <w:rPr>
                <w:rFonts w:asciiTheme="minorHAnsi" w:hAnsiTheme="minorHAnsi"/>
                <w:b/>
                <w:lang w:eastAsia="en-AU"/>
              </w:rPr>
              <w:t>Telephone</w:t>
            </w:r>
          </w:p>
        </w:tc>
        <w:tc>
          <w:tcPr>
            <w:tcW w:w="5354" w:type="dxa"/>
            <w:gridSpan w:val="3"/>
          </w:tcPr>
          <w:p w14:paraId="4C4568C8" w14:textId="43392596" w:rsidR="00D45816" w:rsidRPr="009B52DF" w:rsidRDefault="00E97A50" w:rsidP="004A02B4">
            <w:pPr>
              <w:spacing w:before="120" w:after="120"/>
              <w:rPr>
                <w:rFonts w:asciiTheme="minorHAnsi" w:hAnsiTheme="minorHAnsi"/>
                <w:lang w:eastAsia="en-AU"/>
              </w:rPr>
            </w:pPr>
            <w:r>
              <w:rPr>
                <w:rFonts w:asciiTheme="minorHAnsi" w:hAnsiTheme="minorHAnsi"/>
                <w:lang w:eastAsia="en-AU"/>
              </w:rPr>
              <w:fldChar w:fldCharType="begin">
                <w:ffData>
                  <w:name w:val="Text4"/>
                  <w:enabled/>
                  <w:calcOnExit w:val="0"/>
                  <w:textInput/>
                </w:ffData>
              </w:fldChar>
            </w:r>
            <w:bookmarkStart w:id="24" w:name="Text4"/>
            <w:r>
              <w:rPr>
                <w:rFonts w:asciiTheme="minorHAnsi" w:hAnsiTheme="minorHAnsi"/>
                <w:lang w:eastAsia="en-AU"/>
              </w:rPr>
              <w:instrText xml:space="preserve"> FORMTEXT </w:instrText>
            </w:r>
            <w:r>
              <w:rPr>
                <w:rFonts w:asciiTheme="minorHAnsi" w:hAnsiTheme="minorHAnsi"/>
                <w:lang w:eastAsia="en-AU"/>
              </w:rPr>
            </w:r>
            <w:r>
              <w:rPr>
                <w:rFonts w:asciiTheme="minorHAnsi" w:hAnsiTheme="minorHAnsi"/>
                <w:lang w:eastAsia="en-AU"/>
              </w:rPr>
              <w:fldChar w:fldCharType="separate"/>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lang w:eastAsia="en-AU"/>
              </w:rPr>
              <w:fldChar w:fldCharType="end"/>
            </w:r>
            <w:bookmarkEnd w:id="24"/>
          </w:p>
        </w:tc>
        <w:tc>
          <w:tcPr>
            <w:tcW w:w="749" w:type="dxa"/>
            <w:shd w:val="clear" w:color="auto" w:fill="D9D9D9" w:themeFill="background1" w:themeFillShade="D9"/>
          </w:tcPr>
          <w:p w14:paraId="1DD18CA3" w14:textId="72EDD2A1" w:rsidR="00D45816" w:rsidRPr="009B52DF" w:rsidRDefault="00D45816" w:rsidP="004A02B4">
            <w:pPr>
              <w:spacing w:before="120" w:after="120"/>
              <w:rPr>
                <w:rFonts w:asciiTheme="minorHAnsi" w:hAnsiTheme="minorHAnsi"/>
                <w:b/>
                <w:lang w:eastAsia="en-AU"/>
              </w:rPr>
            </w:pPr>
            <w:r w:rsidRPr="009B52DF">
              <w:rPr>
                <w:rFonts w:asciiTheme="minorHAnsi" w:hAnsiTheme="minorHAnsi"/>
                <w:b/>
                <w:lang w:eastAsia="en-AU"/>
              </w:rPr>
              <w:t>Email</w:t>
            </w:r>
          </w:p>
        </w:tc>
        <w:tc>
          <w:tcPr>
            <w:tcW w:w="2934" w:type="dxa"/>
            <w:gridSpan w:val="3"/>
          </w:tcPr>
          <w:p w14:paraId="33A2AF31" w14:textId="1D0F9AE0" w:rsidR="00D45816" w:rsidRPr="009B52DF" w:rsidRDefault="00E97A50" w:rsidP="004A02B4">
            <w:pPr>
              <w:spacing w:before="120" w:after="120"/>
              <w:rPr>
                <w:rFonts w:asciiTheme="minorHAnsi" w:hAnsiTheme="minorHAnsi"/>
                <w:lang w:eastAsia="en-AU"/>
              </w:rPr>
            </w:pPr>
            <w:r>
              <w:rPr>
                <w:rFonts w:asciiTheme="minorHAnsi" w:hAnsiTheme="minorHAnsi"/>
                <w:lang w:eastAsia="en-AU"/>
              </w:rPr>
              <w:fldChar w:fldCharType="begin">
                <w:ffData>
                  <w:name w:val="Text5"/>
                  <w:enabled/>
                  <w:calcOnExit w:val="0"/>
                  <w:textInput/>
                </w:ffData>
              </w:fldChar>
            </w:r>
            <w:bookmarkStart w:id="25" w:name="Text5"/>
            <w:r>
              <w:rPr>
                <w:rFonts w:asciiTheme="minorHAnsi" w:hAnsiTheme="minorHAnsi"/>
                <w:lang w:eastAsia="en-AU"/>
              </w:rPr>
              <w:instrText xml:space="preserve"> FORMTEXT </w:instrText>
            </w:r>
            <w:r>
              <w:rPr>
                <w:rFonts w:asciiTheme="minorHAnsi" w:hAnsiTheme="minorHAnsi"/>
                <w:lang w:eastAsia="en-AU"/>
              </w:rPr>
            </w:r>
            <w:r>
              <w:rPr>
                <w:rFonts w:asciiTheme="minorHAnsi" w:hAnsiTheme="minorHAnsi"/>
                <w:lang w:eastAsia="en-AU"/>
              </w:rPr>
              <w:fldChar w:fldCharType="separate"/>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lang w:eastAsia="en-AU"/>
              </w:rPr>
              <w:fldChar w:fldCharType="end"/>
            </w:r>
            <w:bookmarkEnd w:id="25"/>
          </w:p>
        </w:tc>
      </w:tr>
      <w:tr w:rsidR="00D45816" w:rsidRPr="009B52DF" w14:paraId="36413674" w14:textId="77777777" w:rsidTr="00A96F0C">
        <w:tc>
          <w:tcPr>
            <w:tcW w:w="2547" w:type="dxa"/>
            <w:gridSpan w:val="4"/>
            <w:shd w:val="clear" w:color="auto" w:fill="D9D9D9" w:themeFill="background1" w:themeFillShade="D9"/>
          </w:tcPr>
          <w:p w14:paraId="7198D472" w14:textId="77777777" w:rsidR="00D45816" w:rsidRPr="009B52DF" w:rsidRDefault="00D45816" w:rsidP="004A02B4">
            <w:pPr>
              <w:spacing w:before="120" w:after="120"/>
              <w:rPr>
                <w:rFonts w:asciiTheme="minorHAnsi" w:hAnsiTheme="minorHAnsi"/>
                <w:b/>
                <w:lang w:eastAsia="en-AU"/>
              </w:rPr>
            </w:pPr>
            <w:r w:rsidRPr="009B52DF">
              <w:rPr>
                <w:rFonts w:asciiTheme="minorHAnsi" w:hAnsiTheme="minorHAnsi"/>
                <w:b/>
                <w:lang w:eastAsia="en-AU"/>
              </w:rPr>
              <w:t>Branches are located at</w:t>
            </w:r>
          </w:p>
        </w:tc>
        <w:tc>
          <w:tcPr>
            <w:tcW w:w="7761" w:type="dxa"/>
            <w:gridSpan w:val="5"/>
          </w:tcPr>
          <w:p w14:paraId="6B3A4A4C" w14:textId="4A278036" w:rsidR="00D45816" w:rsidRPr="009B52DF" w:rsidRDefault="00E97A50" w:rsidP="004A02B4">
            <w:pPr>
              <w:spacing w:before="120" w:after="120"/>
              <w:rPr>
                <w:rFonts w:asciiTheme="minorHAnsi" w:hAnsiTheme="minorHAnsi"/>
                <w:lang w:eastAsia="en-AU"/>
              </w:rPr>
            </w:pPr>
            <w:r>
              <w:rPr>
                <w:rFonts w:asciiTheme="minorHAnsi" w:hAnsiTheme="minorHAnsi"/>
                <w:lang w:eastAsia="en-AU"/>
              </w:rPr>
              <w:fldChar w:fldCharType="begin">
                <w:ffData>
                  <w:name w:val="Text6"/>
                  <w:enabled/>
                  <w:calcOnExit w:val="0"/>
                  <w:textInput/>
                </w:ffData>
              </w:fldChar>
            </w:r>
            <w:bookmarkStart w:id="26" w:name="Text6"/>
            <w:r>
              <w:rPr>
                <w:rFonts w:asciiTheme="minorHAnsi" w:hAnsiTheme="minorHAnsi"/>
                <w:lang w:eastAsia="en-AU"/>
              </w:rPr>
              <w:instrText xml:space="preserve"> FORMTEXT </w:instrText>
            </w:r>
            <w:r>
              <w:rPr>
                <w:rFonts w:asciiTheme="minorHAnsi" w:hAnsiTheme="minorHAnsi"/>
                <w:lang w:eastAsia="en-AU"/>
              </w:rPr>
            </w:r>
            <w:r>
              <w:rPr>
                <w:rFonts w:asciiTheme="minorHAnsi" w:hAnsiTheme="minorHAnsi"/>
                <w:lang w:eastAsia="en-AU"/>
              </w:rPr>
              <w:fldChar w:fldCharType="separate"/>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lang w:eastAsia="en-AU"/>
              </w:rPr>
              <w:fldChar w:fldCharType="end"/>
            </w:r>
            <w:bookmarkEnd w:id="26"/>
          </w:p>
        </w:tc>
      </w:tr>
      <w:tr w:rsidR="00D45816" w:rsidRPr="009B52DF" w14:paraId="44BB8065" w14:textId="77777777" w:rsidTr="00E97A50">
        <w:tc>
          <w:tcPr>
            <w:tcW w:w="10308" w:type="dxa"/>
            <w:gridSpan w:val="9"/>
          </w:tcPr>
          <w:p w14:paraId="0039CEB4" w14:textId="7707206D" w:rsidR="00D45816" w:rsidRPr="009B52DF" w:rsidRDefault="00D45816" w:rsidP="004A02B4">
            <w:pPr>
              <w:spacing w:before="120" w:after="120"/>
              <w:rPr>
                <w:rFonts w:asciiTheme="minorHAnsi" w:hAnsiTheme="minorHAnsi"/>
                <w:b/>
                <w:lang w:eastAsia="en-AU"/>
              </w:rPr>
            </w:pPr>
            <w:r w:rsidRPr="009B52DF">
              <w:rPr>
                <w:rFonts w:asciiTheme="minorHAnsi" w:hAnsiTheme="minorHAnsi"/>
                <w:b/>
                <w:lang w:eastAsia="en-AU"/>
              </w:rPr>
              <w:t>1.2 Organisational Structure</w:t>
            </w:r>
          </w:p>
        </w:tc>
      </w:tr>
      <w:tr w:rsidR="00E06AFD" w:rsidRPr="009B52DF" w14:paraId="216CA0FC" w14:textId="77777777" w:rsidTr="00A96F0C">
        <w:tc>
          <w:tcPr>
            <w:tcW w:w="1980" w:type="dxa"/>
            <w:gridSpan w:val="3"/>
            <w:shd w:val="clear" w:color="auto" w:fill="D9D9D9" w:themeFill="background1" w:themeFillShade="D9"/>
          </w:tcPr>
          <w:p w14:paraId="4013926F" w14:textId="77777777" w:rsidR="00E06AFD" w:rsidRPr="009B52DF" w:rsidRDefault="00E06AFD" w:rsidP="004A02B4">
            <w:pPr>
              <w:spacing w:before="120" w:after="120"/>
              <w:rPr>
                <w:rFonts w:asciiTheme="minorHAnsi" w:hAnsiTheme="minorHAnsi"/>
                <w:b/>
                <w:lang w:eastAsia="en-AU"/>
              </w:rPr>
            </w:pPr>
            <w:r w:rsidRPr="009B52DF">
              <w:rPr>
                <w:rFonts w:asciiTheme="minorHAnsi" w:hAnsiTheme="minorHAnsi"/>
                <w:b/>
                <w:i/>
                <w:lang w:eastAsia="en-AU"/>
              </w:rPr>
              <w:t>(PCBU name)</w:t>
            </w:r>
            <w:r w:rsidRPr="009B52DF">
              <w:rPr>
                <w:rFonts w:asciiTheme="minorHAnsi" w:hAnsiTheme="minorHAnsi"/>
                <w:b/>
                <w:lang w:eastAsia="en-AU"/>
              </w:rPr>
              <w:t xml:space="preserve"> is an</w:t>
            </w:r>
          </w:p>
        </w:tc>
        <w:tc>
          <w:tcPr>
            <w:tcW w:w="8328" w:type="dxa"/>
            <w:gridSpan w:val="6"/>
          </w:tcPr>
          <w:p w14:paraId="0E7EB4DF" w14:textId="77777777" w:rsidR="00AE0F6B" w:rsidRDefault="00FA3B45" w:rsidP="004A02B4">
            <w:pPr>
              <w:spacing w:before="120" w:after="120"/>
              <w:rPr>
                <w:rFonts w:asciiTheme="minorHAnsi" w:hAnsiTheme="minorHAnsi"/>
                <w:lang w:eastAsia="en-AU"/>
              </w:rPr>
            </w:pPr>
            <w:r>
              <w:rPr>
                <w:rFonts w:asciiTheme="minorHAnsi" w:hAnsiTheme="minorHAnsi"/>
                <w:lang w:eastAsia="en-AU"/>
              </w:rPr>
              <w:fldChar w:fldCharType="begin">
                <w:ffData>
                  <w:name w:val="Text7"/>
                  <w:enabled/>
                  <w:calcOnExit w:val="0"/>
                  <w:textInput/>
                </w:ffData>
              </w:fldChar>
            </w:r>
            <w:bookmarkStart w:id="27" w:name="Text7"/>
            <w:r>
              <w:rPr>
                <w:rFonts w:asciiTheme="minorHAnsi" w:hAnsiTheme="minorHAnsi"/>
                <w:lang w:eastAsia="en-AU"/>
              </w:rPr>
              <w:instrText xml:space="preserve"> FORMTEXT </w:instrText>
            </w:r>
            <w:r>
              <w:rPr>
                <w:rFonts w:asciiTheme="minorHAnsi" w:hAnsiTheme="minorHAnsi"/>
                <w:lang w:eastAsia="en-AU"/>
              </w:rPr>
            </w:r>
            <w:r>
              <w:rPr>
                <w:rFonts w:asciiTheme="minorHAnsi" w:hAnsiTheme="minorHAnsi"/>
                <w:lang w:eastAsia="en-AU"/>
              </w:rPr>
              <w:fldChar w:fldCharType="separate"/>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lang w:eastAsia="en-AU"/>
              </w:rPr>
              <w:fldChar w:fldCharType="end"/>
            </w:r>
            <w:bookmarkEnd w:id="27"/>
          </w:p>
          <w:p w14:paraId="31B9011E" w14:textId="6B78A5D4" w:rsidR="00E06AFD" w:rsidRPr="00AE0F6B" w:rsidRDefault="00E06AFD" w:rsidP="004A02B4">
            <w:pPr>
              <w:spacing w:before="120" w:after="120"/>
              <w:rPr>
                <w:rFonts w:asciiTheme="minorHAnsi" w:hAnsiTheme="minorHAnsi"/>
                <w:sz w:val="21"/>
                <w:szCs w:val="21"/>
                <w:lang w:eastAsia="en-AU"/>
              </w:rPr>
            </w:pPr>
            <w:r w:rsidRPr="00FD5E18">
              <w:rPr>
                <w:rFonts w:asciiTheme="minorHAnsi" w:hAnsiTheme="minorHAnsi"/>
                <w:szCs w:val="21"/>
                <w:lang w:eastAsia="en-AU"/>
              </w:rPr>
              <w:t>Describe type/size of PCBU organisation (e.g., private company, partnership, owner/driver)</w:t>
            </w:r>
          </w:p>
        </w:tc>
      </w:tr>
      <w:tr w:rsidR="00E06AFD" w:rsidRPr="009B52DF" w14:paraId="04BC282D" w14:textId="77777777" w:rsidTr="00E97A50">
        <w:tc>
          <w:tcPr>
            <w:tcW w:w="10308" w:type="dxa"/>
            <w:gridSpan w:val="9"/>
          </w:tcPr>
          <w:p w14:paraId="549BF1E7" w14:textId="77777777" w:rsidR="00E06AFD" w:rsidRPr="009B52DF" w:rsidRDefault="00E06AFD" w:rsidP="004A02B4">
            <w:pPr>
              <w:spacing w:before="120" w:after="120"/>
              <w:rPr>
                <w:rFonts w:asciiTheme="minorHAnsi" w:hAnsiTheme="minorHAnsi"/>
                <w:b/>
                <w:color w:val="CB6015" w:themeColor="text2"/>
                <w:lang w:eastAsia="en-AU"/>
              </w:rPr>
            </w:pPr>
            <w:r w:rsidRPr="009B52DF">
              <w:rPr>
                <w:rFonts w:asciiTheme="minorHAnsi" w:hAnsiTheme="minorHAnsi"/>
                <w:b/>
                <w:color w:val="CB6015" w:themeColor="text2"/>
                <w:lang w:eastAsia="en-AU"/>
              </w:rPr>
              <w:t>2. Related Documents</w:t>
            </w:r>
          </w:p>
          <w:p w14:paraId="5D3992A8" w14:textId="0CDCF36B" w:rsidR="00E06AFD" w:rsidRPr="00AE0F6B" w:rsidRDefault="00E06AFD" w:rsidP="004A02B4">
            <w:pPr>
              <w:spacing w:before="120" w:after="120"/>
              <w:rPr>
                <w:rFonts w:asciiTheme="minorHAnsi" w:hAnsiTheme="minorHAnsi"/>
                <w:b/>
                <w:sz w:val="21"/>
                <w:szCs w:val="21"/>
                <w:lang w:eastAsia="en-AU"/>
              </w:rPr>
            </w:pPr>
            <w:r w:rsidRPr="00FD5E18">
              <w:rPr>
                <w:rFonts w:asciiTheme="minorHAnsi" w:hAnsiTheme="minorHAnsi"/>
                <w:szCs w:val="21"/>
              </w:rPr>
              <w:t>NT WorkSafe Guide to Fatigue Management for Heavy Vehicle Drivers (“NT WorkSafe Guide”).</w:t>
            </w:r>
          </w:p>
        </w:tc>
      </w:tr>
      <w:tr w:rsidR="00E06AFD" w:rsidRPr="009B52DF" w14:paraId="0BD7B3F5" w14:textId="77777777" w:rsidTr="00E97A50">
        <w:tc>
          <w:tcPr>
            <w:tcW w:w="10308" w:type="dxa"/>
            <w:gridSpan w:val="9"/>
          </w:tcPr>
          <w:p w14:paraId="607212C7" w14:textId="77777777" w:rsidR="00E06AFD" w:rsidRPr="009B52DF" w:rsidRDefault="00E06AFD" w:rsidP="004A02B4">
            <w:pPr>
              <w:spacing w:before="120" w:after="120"/>
              <w:rPr>
                <w:rFonts w:asciiTheme="minorHAnsi" w:hAnsiTheme="minorHAnsi"/>
                <w:b/>
                <w:color w:val="CB6015" w:themeColor="text2"/>
                <w:lang w:eastAsia="en-AU"/>
              </w:rPr>
            </w:pPr>
            <w:r w:rsidRPr="009B52DF">
              <w:rPr>
                <w:rFonts w:asciiTheme="minorHAnsi" w:hAnsiTheme="minorHAnsi"/>
                <w:b/>
                <w:color w:val="CB6015" w:themeColor="text2"/>
                <w:lang w:eastAsia="en-AU"/>
              </w:rPr>
              <w:t>3. Definitions</w:t>
            </w:r>
          </w:p>
          <w:p w14:paraId="7D890026" w14:textId="1C945D31" w:rsidR="00E06AFD" w:rsidRPr="00AE0F6B" w:rsidRDefault="00E06AFD" w:rsidP="004A02B4">
            <w:pPr>
              <w:spacing w:before="120" w:after="120"/>
              <w:rPr>
                <w:rFonts w:asciiTheme="minorHAnsi" w:hAnsiTheme="minorHAnsi"/>
                <w:sz w:val="21"/>
                <w:szCs w:val="21"/>
              </w:rPr>
            </w:pPr>
            <w:r w:rsidRPr="00FD5E18">
              <w:rPr>
                <w:rFonts w:asciiTheme="minorHAnsi" w:hAnsiTheme="minorHAnsi"/>
                <w:b/>
                <w:bCs/>
                <w:i/>
                <w:iCs/>
                <w:szCs w:val="21"/>
              </w:rPr>
              <w:t xml:space="preserve">Fatigue </w:t>
            </w:r>
            <w:r w:rsidRPr="00FD5E18">
              <w:rPr>
                <w:rFonts w:asciiTheme="minorHAnsi" w:hAnsiTheme="minorHAnsi"/>
                <w:szCs w:val="21"/>
              </w:rPr>
              <w:t>–</w:t>
            </w:r>
            <w:r w:rsidR="000168E9" w:rsidRPr="00FD5E18">
              <w:rPr>
                <w:rFonts w:asciiTheme="minorHAnsi" w:hAnsiTheme="minorHAnsi"/>
                <w:szCs w:val="21"/>
              </w:rPr>
              <w:t xml:space="preserve"> </w:t>
            </w:r>
            <w:r w:rsidRPr="00FD5E18">
              <w:rPr>
                <w:rFonts w:asciiTheme="minorHAnsi" w:hAnsiTheme="minorHAnsi"/>
                <w:szCs w:val="21"/>
              </w:rPr>
              <w:t>a loss of alertness, which eventually ends in sleep. This loss of alertness is accompanied by poor judgement, slower reactions and decreased skill to events such as vehicle control.</w:t>
            </w:r>
          </w:p>
        </w:tc>
      </w:tr>
      <w:tr w:rsidR="00E06AFD" w:rsidRPr="009B52DF" w14:paraId="6EC05AF5" w14:textId="77777777" w:rsidTr="00E97A50">
        <w:tc>
          <w:tcPr>
            <w:tcW w:w="10308" w:type="dxa"/>
            <w:gridSpan w:val="9"/>
          </w:tcPr>
          <w:p w14:paraId="2F3A6A08" w14:textId="77777777" w:rsidR="00E06AFD" w:rsidRPr="009B52DF" w:rsidRDefault="00E06AFD" w:rsidP="004A02B4">
            <w:pPr>
              <w:spacing w:before="120" w:after="120"/>
              <w:rPr>
                <w:rFonts w:asciiTheme="minorHAnsi" w:hAnsiTheme="minorHAnsi"/>
                <w:b/>
                <w:color w:val="CB6015" w:themeColor="text2"/>
                <w:lang w:eastAsia="en-AU"/>
              </w:rPr>
            </w:pPr>
            <w:r w:rsidRPr="009B52DF">
              <w:rPr>
                <w:rFonts w:asciiTheme="minorHAnsi" w:hAnsiTheme="minorHAnsi"/>
                <w:b/>
                <w:color w:val="CB6015" w:themeColor="text2"/>
                <w:lang w:eastAsia="en-AU"/>
              </w:rPr>
              <w:t>4. Methodology</w:t>
            </w:r>
          </w:p>
          <w:p w14:paraId="5F4B81D3" w14:textId="5D71994A" w:rsidR="00E06AFD" w:rsidRPr="00AE0F6B" w:rsidRDefault="00E06AFD" w:rsidP="004A02B4">
            <w:pPr>
              <w:spacing w:before="120" w:after="120"/>
              <w:rPr>
                <w:rFonts w:asciiTheme="minorHAnsi" w:hAnsiTheme="minorHAnsi"/>
                <w:b/>
                <w:sz w:val="21"/>
                <w:szCs w:val="21"/>
                <w:lang w:eastAsia="en-AU"/>
              </w:rPr>
            </w:pPr>
            <w:r w:rsidRPr="00FD5E18">
              <w:rPr>
                <w:rFonts w:asciiTheme="minorHAnsi" w:hAnsiTheme="minorHAnsi"/>
                <w:szCs w:val="21"/>
              </w:rPr>
              <w:t xml:space="preserve">The use of a program of policies, staff induction, training, allocated responsibilities, effective scheduling and review at </w:t>
            </w:r>
            <w:r w:rsidRPr="00FD5E18">
              <w:rPr>
                <w:rFonts w:asciiTheme="minorHAnsi" w:hAnsiTheme="minorHAnsi"/>
                <w:i/>
                <w:szCs w:val="21"/>
              </w:rPr>
              <w:t>(PCBU name)</w:t>
            </w:r>
            <w:r w:rsidRPr="00FD5E18">
              <w:rPr>
                <w:rFonts w:asciiTheme="minorHAnsi" w:hAnsiTheme="minorHAnsi"/>
                <w:szCs w:val="21"/>
              </w:rPr>
              <w:t xml:space="preserve"> will ensure that fatigue is adequately managed.</w:t>
            </w:r>
          </w:p>
        </w:tc>
      </w:tr>
      <w:tr w:rsidR="00E06AFD" w:rsidRPr="009B52DF" w14:paraId="1E1B2BF9" w14:textId="77777777" w:rsidTr="00AE0F6B">
        <w:trPr>
          <w:cantSplit/>
        </w:trPr>
        <w:tc>
          <w:tcPr>
            <w:tcW w:w="10308" w:type="dxa"/>
            <w:gridSpan w:val="9"/>
          </w:tcPr>
          <w:p w14:paraId="48149BAC" w14:textId="77777777" w:rsidR="00E06AFD" w:rsidRPr="009B52DF" w:rsidRDefault="00E06AFD" w:rsidP="004A02B4">
            <w:pPr>
              <w:spacing w:before="120" w:after="120"/>
              <w:rPr>
                <w:rFonts w:asciiTheme="minorHAnsi" w:hAnsiTheme="minorHAnsi"/>
                <w:b/>
                <w:lang w:eastAsia="en-AU"/>
              </w:rPr>
            </w:pPr>
            <w:r w:rsidRPr="009B52DF">
              <w:rPr>
                <w:rFonts w:asciiTheme="minorHAnsi" w:hAnsiTheme="minorHAnsi"/>
                <w:b/>
                <w:lang w:eastAsia="en-AU"/>
              </w:rPr>
              <w:lastRenderedPageBreak/>
              <w:t>4.1.1 Fatigue Management Policy</w:t>
            </w:r>
          </w:p>
          <w:p w14:paraId="0F6C4F0F" w14:textId="2924294A" w:rsidR="00E06AFD" w:rsidRPr="00FD5E18" w:rsidRDefault="00E06AFD" w:rsidP="004A02B4">
            <w:pPr>
              <w:spacing w:before="120" w:after="120"/>
              <w:rPr>
                <w:rFonts w:asciiTheme="minorHAnsi" w:hAnsiTheme="minorHAnsi"/>
                <w:szCs w:val="21"/>
              </w:rPr>
            </w:pPr>
            <w:r w:rsidRPr="00FD5E18">
              <w:rPr>
                <w:rFonts w:asciiTheme="minorHAnsi" w:hAnsiTheme="minorHAnsi"/>
                <w:szCs w:val="21"/>
              </w:rPr>
              <w:t xml:space="preserve">Management of </w:t>
            </w:r>
            <w:r w:rsidRPr="00FD5E18">
              <w:rPr>
                <w:rFonts w:asciiTheme="minorHAnsi" w:hAnsiTheme="minorHAnsi"/>
                <w:i/>
                <w:szCs w:val="21"/>
              </w:rPr>
              <w:t>(PCBU name)</w:t>
            </w:r>
            <w:r w:rsidRPr="00FD5E18">
              <w:rPr>
                <w:rFonts w:asciiTheme="minorHAnsi" w:hAnsiTheme="minorHAnsi"/>
                <w:szCs w:val="21"/>
              </w:rPr>
              <w:t xml:space="preserve"> is committed to providing a safe p</w:t>
            </w:r>
            <w:r w:rsidR="00E12BF4" w:rsidRPr="00FD5E18">
              <w:rPr>
                <w:rFonts w:asciiTheme="minorHAnsi" w:hAnsiTheme="minorHAnsi"/>
                <w:szCs w:val="21"/>
              </w:rPr>
              <w:t xml:space="preserve">lace of work for all employees. </w:t>
            </w:r>
            <w:r w:rsidRPr="00FD5E18">
              <w:rPr>
                <w:rFonts w:asciiTheme="minorHAnsi" w:hAnsiTheme="minorHAnsi"/>
                <w:szCs w:val="21"/>
              </w:rPr>
              <w:t>This is demonstrated, in part, by the implementation of this fatigue management system plan and in particular, by the signing of</w:t>
            </w:r>
            <w:r w:rsidR="00E12BF4" w:rsidRPr="00FD5E18">
              <w:rPr>
                <w:rFonts w:asciiTheme="minorHAnsi" w:hAnsiTheme="minorHAnsi"/>
                <w:szCs w:val="21"/>
              </w:rPr>
              <w:t xml:space="preserve"> the Fatigue Management Policy.</w:t>
            </w:r>
          </w:p>
          <w:p w14:paraId="4921BE6D" w14:textId="4878DAF1" w:rsidR="00E06AFD" w:rsidRPr="00FD5E18" w:rsidRDefault="00E06AFD" w:rsidP="004A02B4">
            <w:pPr>
              <w:spacing w:before="120" w:after="120"/>
              <w:rPr>
                <w:rFonts w:asciiTheme="minorHAnsi" w:hAnsiTheme="minorHAnsi"/>
                <w:szCs w:val="21"/>
              </w:rPr>
            </w:pPr>
            <w:r w:rsidRPr="00FD5E18">
              <w:rPr>
                <w:rFonts w:asciiTheme="minorHAnsi" w:hAnsiTheme="minorHAnsi"/>
                <w:szCs w:val="21"/>
              </w:rPr>
              <w:t xml:space="preserve">To ensure compliance with this plan, management will ensure that regular risk assessments are </w:t>
            </w:r>
            <w:r w:rsidR="00E12BF4" w:rsidRPr="00FD5E18">
              <w:rPr>
                <w:rFonts w:asciiTheme="minorHAnsi" w:hAnsiTheme="minorHAnsi"/>
                <w:szCs w:val="21"/>
              </w:rPr>
              <w:t>undertaken of work scheduling.</w:t>
            </w:r>
            <w:r w:rsidR="00AE0F6B" w:rsidRPr="00FD5E18">
              <w:rPr>
                <w:rFonts w:asciiTheme="minorHAnsi" w:hAnsiTheme="minorHAnsi"/>
                <w:szCs w:val="21"/>
              </w:rPr>
              <w:t xml:space="preserve"> </w:t>
            </w:r>
            <w:r w:rsidRPr="00FD5E18">
              <w:rPr>
                <w:rFonts w:asciiTheme="minorHAnsi" w:hAnsiTheme="minorHAnsi"/>
                <w:szCs w:val="21"/>
              </w:rPr>
              <w:t>For regular or repeated trips, an initial risk assessment will be und</w:t>
            </w:r>
            <w:r w:rsidR="00E12BF4" w:rsidRPr="00FD5E18">
              <w:rPr>
                <w:rFonts w:asciiTheme="minorHAnsi" w:hAnsiTheme="minorHAnsi"/>
                <w:szCs w:val="21"/>
              </w:rPr>
              <w:t xml:space="preserve">ertaken and regularly reviewed. </w:t>
            </w:r>
            <w:r w:rsidRPr="00FD5E18">
              <w:rPr>
                <w:rFonts w:asciiTheme="minorHAnsi" w:hAnsiTheme="minorHAnsi"/>
                <w:szCs w:val="21"/>
              </w:rPr>
              <w:t>A risk assessment will be undertaken for each irregular trip, or trip wher</w:t>
            </w:r>
            <w:r w:rsidR="00E12BF4" w:rsidRPr="00FD5E18">
              <w:rPr>
                <w:rFonts w:asciiTheme="minorHAnsi" w:hAnsiTheme="minorHAnsi"/>
                <w:szCs w:val="21"/>
              </w:rPr>
              <w:t>e some operating factor varies.</w:t>
            </w:r>
          </w:p>
          <w:p w14:paraId="6C0F32C2" w14:textId="1098C5D7" w:rsidR="00E06AFD" w:rsidRPr="009B52DF" w:rsidRDefault="00E06AFD" w:rsidP="004A02B4">
            <w:pPr>
              <w:spacing w:before="120" w:after="120"/>
              <w:rPr>
                <w:rFonts w:asciiTheme="minorHAnsi" w:hAnsiTheme="minorHAnsi"/>
                <w:b/>
                <w:color w:val="CB6015" w:themeColor="text2"/>
                <w:lang w:eastAsia="en-AU"/>
              </w:rPr>
            </w:pPr>
            <w:r w:rsidRPr="00FD5E18">
              <w:rPr>
                <w:rFonts w:asciiTheme="minorHAnsi" w:hAnsiTheme="minorHAnsi"/>
                <w:szCs w:val="21"/>
              </w:rPr>
              <w:t>In addition, management will ensure that drivers complete records of work schedules and submit these record</w:t>
            </w:r>
            <w:r w:rsidR="00E12BF4" w:rsidRPr="00FD5E18">
              <w:rPr>
                <w:rFonts w:asciiTheme="minorHAnsi" w:hAnsiTheme="minorHAnsi"/>
                <w:szCs w:val="21"/>
              </w:rPr>
              <w:t xml:space="preserve">s to schedulers. </w:t>
            </w:r>
            <w:r w:rsidRPr="00FD5E18">
              <w:rPr>
                <w:rFonts w:asciiTheme="minorHAnsi" w:hAnsiTheme="minorHAnsi"/>
                <w:szCs w:val="21"/>
              </w:rPr>
              <w:t>These records will be retained by management for a period of 5 years.</w:t>
            </w:r>
          </w:p>
        </w:tc>
      </w:tr>
      <w:tr w:rsidR="00E06AFD" w:rsidRPr="009B52DF" w14:paraId="5BC40B2D" w14:textId="77777777" w:rsidTr="00E97A50">
        <w:tc>
          <w:tcPr>
            <w:tcW w:w="10308" w:type="dxa"/>
            <w:gridSpan w:val="9"/>
          </w:tcPr>
          <w:p w14:paraId="7F3CBD02" w14:textId="77777777" w:rsidR="00E06AFD" w:rsidRPr="009B52DF" w:rsidRDefault="00E06AFD" w:rsidP="004A02B4">
            <w:pPr>
              <w:spacing w:before="120" w:after="120"/>
              <w:rPr>
                <w:rFonts w:asciiTheme="minorHAnsi" w:hAnsiTheme="minorHAnsi"/>
                <w:b/>
                <w:lang w:eastAsia="en-AU"/>
              </w:rPr>
            </w:pPr>
            <w:r w:rsidRPr="009B52DF">
              <w:rPr>
                <w:rFonts w:asciiTheme="minorHAnsi" w:hAnsiTheme="minorHAnsi"/>
                <w:b/>
                <w:lang w:eastAsia="en-AU"/>
              </w:rPr>
              <w:t>4.1.2 Responsibilities</w:t>
            </w:r>
          </w:p>
          <w:p w14:paraId="6DE3EB3A" w14:textId="0A92B1E2" w:rsidR="00E06AFD" w:rsidRPr="00AE0F6B" w:rsidRDefault="00E06AFD" w:rsidP="004A02B4">
            <w:pPr>
              <w:spacing w:before="120" w:after="120"/>
              <w:rPr>
                <w:rFonts w:asciiTheme="minorHAnsi" w:hAnsiTheme="minorHAnsi"/>
                <w:b/>
                <w:sz w:val="21"/>
                <w:szCs w:val="21"/>
                <w:lang w:eastAsia="en-AU"/>
              </w:rPr>
            </w:pPr>
            <w:r w:rsidRPr="00FD5E18">
              <w:rPr>
                <w:rFonts w:asciiTheme="minorHAnsi" w:hAnsiTheme="minorHAnsi"/>
                <w:szCs w:val="21"/>
              </w:rPr>
              <w:t>For the purposes of managing fatigue in the workplace, the following responsibilities have been allocated.</w:t>
            </w:r>
          </w:p>
        </w:tc>
      </w:tr>
      <w:tr w:rsidR="00E06AFD" w:rsidRPr="009B52DF" w14:paraId="40C689F0" w14:textId="77777777" w:rsidTr="00E97A50">
        <w:tc>
          <w:tcPr>
            <w:tcW w:w="10308" w:type="dxa"/>
            <w:gridSpan w:val="9"/>
          </w:tcPr>
          <w:p w14:paraId="2AD2690F" w14:textId="77777777" w:rsidR="00E06AFD" w:rsidRPr="009B52DF" w:rsidRDefault="00E06AFD" w:rsidP="004A02B4">
            <w:pPr>
              <w:spacing w:before="120" w:after="120"/>
              <w:rPr>
                <w:rFonts w:asciiTheme="minorHAnsi" w:hAnsiTheme="minorHAnsi"/>
                <w:b/>
                <w:lang w:eastAsia="en-AU"/>
              </w:rPr>
            </w:pPr>
            <w:r w:rsidRPr="009B52DF">
              <w:rPr>
                <w:rFonts w:asciiTheme="minorHAnsi" w:hAnsiTheme="minorHAnsi"/>
                <w:b/>
                <w:lang w:eastAsia="en-AU"/>
              </w:rPr>
              <w:t>4.1.3 Officer of the PCBU/Manager’</w:t>
            </w:r>
          </w:p>
          <w:p w14:paraId="29C9E0EC" w14:textId="38EB058A" w:rsidR="00E06AFD" w:rsidRPr="00AE0F6B" w:rsidRDefault="00E06AFD" w:rsidP="00D96030">
            <w:pPr>
              <w:spacing w:before="120" w:after="120"/>
              <w:rPr>
                <w:rFonts w:asciiTheme="minorHAnsi" w:hAnsiTheme="minorHAnsi"/>
                <w:b/>
                <w:sz w:val="21"/>
                <w:szCs w:val="21"/>
                <w:lang w:eastAsia="en-AU"/>
              </w:rPr>
            </w:pPr>
            <w:r w:rsidRPr="00FD5E18">
              <w:rPr>
                <w:rFonts w:asciiTheme="minorHAnsi" w:hAnsiTheme="minorHAnsi"/>
                <w:szCs w:val="21"/>
              </w:rPr>
              <w:t xml:space="preserve">The </w:t>
            </w:r>
            <w:r w:rsidR="00D96030">
              <w:rPr>
                <w:rFonts w:asciiTheme="minorHAnsi" w:hAnsiTheme="minorHAnsi"/>
                <w:szCs w:val="21"/>
              </w:rPr>
              <w:t>Officer of the PCBU</w:t>
            </w:r>
            <w:r w:rsidRPr="00FD5E18">
              <w:rPr>
                <w:rFonts w:asciiTheme="minorHAnsi" w:hAnsiTheme="minorHAnsi"/>
                <w:szCs w:val="21"/>
              </w:rPr>
              <w:t>/Manager accepts responsibility for the implementation of this fatigue management policy.</w:t>
            </w:r>
          </w:p>
        </w:tc>
      </w:tr>
      <w:tr w:rsidR="00E06AFD" w:rsidRPr="009B52DF" w14:paraId="296A3B8F" w14:textId="77777777" w:rsidTr="00E97A50">
        <w:tc>
          <w:tcPr>
            <w:tcW w:w="10308" w:type="dxa"/>
            <w:gridSpan w:val="9"/>
          </w:tcPr>
          <w:p w14:paraId="3CB51228" w14:textId="77777777" w:rsidR="00E06AFD" w:rsidRPr="009B52DF" w:rsidRDefault="00E06AFD" w:rsidP="004A02B4">
            <w:pPr>
              <w:spacing w:before="120" w:after="120"/>
              <w:rPr>
                <w:rFonts w:asciiTheme="minorHAnsi" w:hAnsiTheme="minorHAnsi"/>
                <w:b/>
                <w:lang w:eastAsia="en-AU"/>
              </w:rPr>
            </w:pPr>
            <w:r w:rsidRPr="009B52DF">
              <w:rPr>
                <w:rFonts w:asciiTheme="minorHAnsi" w:hAnsiTheme="minorHAnsi"/>
                <w:b/>
                <w:lang w:eastAsia="en-AU"/>
              </w:rPr>
              <w:t>4.1.4 Schedulers</w:t>
            </w:r>
          </w:p>
          <w:p w14:paraId="25A4414F" w14:textId="445415A3" w:rsidR="00E06AFD" w:rsidRPr="00AE0F6B" w:rsidRDefault="00E06AFD" w:rsidP="00D96030">
            <w:pPr>
              <w:spacing w:before="120" w:after="120"/>
              <w:rPr>
                <w:rFonts w:asciiTheme="minorHAnsi" w:hAnsiTheme="minorHAnsi"/>
                <w:b/>
                <w:sz w:val="21"/>
                <w:szCs w:val="21"/>
                <w:lang w:eastAsia="en-AU"/>
              </w:rPr>
            </w:pPr>
            <w:r w:rsidRPr="00FD5E18">
              <w:rPr>
                <w:rFonts w:asciiTheme="minorHAnsi" w:hAnsiTheme="minorHAnsi"/>
                <w:szCs w:val="21"/>
              </w:rPr>
              <w:t>Schedulers will ensure that consideration is given to the guidelines set out in NT WorkSafe Guide when rostering drivers in particular, factors set out in 4.2.2 below and/or the recommended maximum driving hours in the NT WorkSafe Guide.</w:t>
            </w:r>
          </w:p>
        </w:tc>
      </w:tr>
      <w:tr w:rsidR="00E06AFD" w:rsidRPr="009B52DF" w14:paraId="694EC989" w14:textId="77777777" w:rsidTr="00E97A50">
        <w:tc>
          <w:tcPr>
            <w:tcW w:w="10308" w:type="dxa"/>
            <w:gridSpan w:val="9"/>
          </w:tcPr>
          <w:p w14:paraId="44C9F3B4" w14:textId="4D17A824" w:rsidR="00E06AFD" w:rsidRPr="009B52DF" w:rsidRDefault="00E06AFD" w:rsidP="004A02B4">
            <w:pPr>
              <w:spacing w:before="120" w:after="120"/>
              <w:rPr>
                <w:rFonts w:asciiTheme="minorHAnsi" w:hAnsiTheme="minorHAnsi"/>
                <w:b/>
                <w:lang w:eastAsia="en-AU"/>
              </w:rPr>
            </w:pPr>
            <w:r w:rsidRPr="009B52DF">
              <w:rPr>
                <w:rFonts w:asciiTheme="minorHAnsi" w:hAnsiTheme="minorHAnsi"/>
                <w:b/>
                <w:lang w:eastAsia="en-AU"/>
              </w:rPr>
              <w:t>4.1.5 Drivers</w:t>
            </w:r>
          </w:p>
          <w:p w14:paraId="0C1A181A" w14:textId="77777777" w:rsidR="00E06AFD" w:rsidRPr="00FD5E18" w:rsidRDefault="00E06AFD" w:rsidP="004A02B4">
            <w:pPr>
              <w:spacing w:before="120" w:after="120"/>
              <w:rPr>
                <w:rFonts w:asciiTheme="minorHAnsi" w:hAnsiTheme="minorHAnsi"/>
                <w:szCs w:val="21"/>
              </w:rPr>
            </w:pPr>
            <w:r w:rsidRPr="00FD5E18">
              <w:rPr>
                <w:rFonts w:asciiTheme="minorHAnsi" w:hAnsiTheme="minorHAnsi"/>
                <w:szCs w:val="21"/>
              </w:rPr>
              <w:t>Drivers will ensure that they present themselves fit for work in accordance with the NT WorkSafe Guide and in particular the following:</w:t>
            </w:r>
          </w:p>
          <w:p w14:paraId="61CA6223" w14:textId="77777777" w:rsidR="00E06AFD" w:rsidRPr="00FD5E18" w:rsidRDefault="00E06AFD" w:rsidP="004A02B4">
            <w:pPr>
              <w:pStyle w:val="ListParagraph"/>
              <w:numPr>
                <w:ilvl w:val="0"/>
                <w:numId w:val="23"/>
              </w:numPr>
              <w:spacing w:before="120"/>
              <w:rPr>
                <w:rFonts w:asciiTheme="minorHAnsi" w:hAnsiTheme="minorHAnsi"/>
                <w:szCs w:val="21"/>
              </w:rPr>
            </w:pPr>
            <w:r w:rsidRPr="00FD5E18">
              <w:rPr>
                <w:rFonts w:asciiTheme="minorHAnsi" w:hAnsiTheme="minorHAnsi"/>
                <w:szCs w:val="21"/>
              </w:rPr>
              <w:t>Drivers must present in a fit state free from alcohol and drugs;</w:t>
            </w:r>
          </w:p>
          <w:p w14:paraId="7256D3B2" w14:textId="2303BF30" w:rsidR="00E06AFD" w:rsidRPr="00FD5E18" w:rsidRDefault="00E06AFD" w:rsidP="004A02B4">
            <w:pPr>
              <w:pStyle w:val="ListParagraph"/>
              <w:numPr>
                <w:ilvl w:val="0"/>
                <w:numId w:val="23"/>
              </w:numPr>
              <w:spacing w:before="120"/>
              <w:rPr>
                <w:rFonts w:asciiTheme="minorHAnsi" w:hAnsiTheme="minorHAnsi"/>
                <w:szCs w:val="21"/>
              </w:rPr>
            </w:pPr>
            <w:r w:rsidRPr="00FD5E18">
              <w:rPr>
                <w:rFonts w:asciiTheme="minorHAnsi" w:hAnsiTheme="minorHAnsi"/>
                <w:szCs w:val="21"/>
              </w:rPr>
              <w:t>Drivers need to be rested prior to starting work;</w:t>
            </w:r>
          </w:p>
          <w:p w14:paraId="7AF6CE21" w14:textId="06575181" w:rsidR="004A4C02" w:rsidRPr="004A4C02" w:rsidRDefault="00E06AFD" w:rsidP="004A02B4">
            <w:pPr>
              <w:pStyle w:val="ListParagraph"/>
              <w:numPr>
                <w:ilvl w:val="0"/>
                <w:numId w:val="23"/>
              </w:numPr>
              <w:spacing w:before="120"/>
              <w:rPr>
                <w:rFonts w:asciiTheme="minorHAnsi" w:hAnsiTheme="minorHAnsi"/>
                <w:b/>
                <w:lang w:eastAsia="en-AU"/>
              </w:rPr>
            </w:pPr>
            <w:r w:rsidRPr="00FD5E18">
              <w:rPr>
                <w:rFonts w:asciiTheme="minorHAnsi" w:hAnsiTheme="minorHAnsi"/>
                <w:szCs w:val="21"/>
              </w:rPr>
              <w:t>Drivers need to monitor their own performance, take regular periods of rest and avoid</w:t>
            </w:r>
            <w:r w:rsidR="004A4C02" w:rsidRPr="00FD5E18">
              <w:rPr>
                <w:rFonts w:asciiTheme="minorHAnsi" w:hAnsiTheme="minorHAnsi"/>
                <w:szCs w:val="21"/>
              </w:rPr>
              <w:t xml:space="preserve"> continuing work when tired.</w:t>
            </w:r>
          </w:p>
        </w:tc>
      </w:tr>
      <w:tr w:rsidR="00E06AFD" w:rsidRPr="009B52DF" w14:paraId="7B9CD3CB" w14:textId="77777777" w:rsidTr="00E97A50">
        <w:tc>
          <w:tcPr>
            <w:tcW w:w="10308" w:type="dxa"/>
            <w:gridSpan w:val="9"/>
          </w:tcPr>
          <w:p w14:paraId="00975D7E" w14:textId="77777777" w:rsidR="00E06AFD" w:rsidRPr="009B52DF" w:rsidRDefault="00E06AFD" w:rsidP="004A02B4">
            <w:pPr>
              <w:spacing w:before="120" w:after="120"/>
              <w:rPr>
                <w:rFonts w:asciiTheme="minorHAnsi" w:hAnsiTheme="minorHAnsi"/>
                <w:b/>
                <w:lang w:eastAsia="en-AU"/>
              </w:rPr>
            </w:pPr>
            <w:r w:rsidRPr="009B52DF">
              <w:rPr>
                <w:rFonts w:asciiTheme="minorHAnsi" w:hAnsiTheme="minorHAnsi"/>
                <w:b/>
                <w:lang w:eastAsia="en-AU"/>
              </w:rPr>
              <w:t>4.2 Training</w:t>
            </w:r>
          </w:p>
          <w:p w14:paraId="51A69340" w14:textId="71633504" w:rsidR="00E06AFD" w:rsidRPr="00FD5E18" w:rsidRDefault="00E06AFD" w:rsidP="004A02B4">
            <w:pPr>
              <w:spacing w:before="120" w:after="120"/>
              <w:rPr>
                <w:rFonts w:asciiTheme="minorHAnsi" w:hAnsiTheme="minorHAnsi"/>
                <w:szCs w:val="21"/>
              </w:rPr>
            </w:pPr>
            <w:r w:rsidRPr="00FD5E18">
              <w:rPr>
                <w:rFonts w:asciiTheme="minorHAnsi" w:hAnsiTheme="minorHAnsi"/>
                <w:i/>
                <w:szCs w:val="21"/>
              </w:rPr>
              <w:t>(PCBU name)</w:t>
            </w:r>
            <w:r w:rsidRPr="00FD5E18">
              <w:rPr>
                <w:rFonts w:asciiTheme="minorHAnsi" w:hAnsiTheme="minorHAnsi"/>
                <w:szCs w:val="21"/>
              </w:rPr>
              <w:t xml:space="preserve"> is committed to ensuring that all drivers are competent to perform their tasks including:</w:t>
            </w:r>
          </w:p>
          <w:p w14:paraId="7E6BD4A4" w14:textId="77777777" w:rsidR="00E06AFD" w:rsidRPr="00FD5E18" w:rsidRDefault="00E06AFD" w:rsidP="004A02B4">
            <w:pPr>
              <w:pStyle w:val="ListParagraph"/>
              <w:numPr>
                <w:ilvl w:val="0"/>
                <w:numId w:val="24"/>
              </w:numPr>
              <w:spacing w:before="120"/>
              <w:rPr>
                <w:rFonts w:asciiTheme="minorHAnsi" w:hAnsiTheme="minorHAnsi"/>
                <w:szCs w:val="21"/>
              </w:rPr>
            </w:pPr>
            <w:r w:rsidRPr="00FD5E18">
              <w:rPr>
                <w:rFonts w:asciiTheme="minorHAnsi" w:hAnsiTheme="minorHAnsi"/>
                <w:szCs w:val="21"/>
              </w:rPr>
              <w:t>Fatigue management and health issues;</w:t>
            </w:r>
          </w:p>
          <w:p w14:paraId="09C981FB" w14:textId="77777777" w:rsidR="00E06AFD" w:rsidRPr="00FD5E18" w:rsidRDefault="00E06AFD" w:rsidP="004A02B4">
            <w:pPr>
              <w:pStyle w:val="ListParagraph"/>
              <w:numPr>
                <w:ilvl w:val="0"/>
                <w:numId w:val="24"/>
              </w:numPr>
              <w:spacing w:before="120"/>
              <w:rPr>
                <w:rFonts w:asciiTheme="minorHAnsi" w:hAnsiTheme="minorHAnsi"/>
                <w:szCs w:val="21"/>
              </w:rPr>
            </w:pPr>
            <w:r w:rsidRPr="00FD5E18">
              <w:rPr>
                <w:rFonts w:asciiTheme="minorHAnsi" w:hAnsiTheme="minorHAnsi"/>
                <w:szCs w:val="21"/>
              </w:rPr>
              <w:t>Road rules and relevant legislation.</w:t>
            </w:r>
          </w:p>
          <w:p w14:paraId="128C2AF7" w14:textId="5A8E95CA" w:rsidR="00E06AFD" w:rsidRPr="00FD5E18" w:rsidRDefault="00E06AFD" w:rsidP="004A02B4">
            <w:pPr>
              <w:spacing w:before="120" w:after="120"/>
              <w:rPr>
                <w:rFonts w:asciiTheme="minorHAnsi" w:hAnsiTheme="minorHAnsi"/>
                <w:szCs w:val="21"/>
              </w:rPr>
            </w:pPr>
            <w:r w:rsidRPr="00FD5E18">
              <w:rPr>
                <w:rFonts w:asciiTheme="minorHAnsi" w:hAnsiTheme="minorHAnsi"/>
                <w:szCs w:val="21"/>
              </w:rPr>
              <w:t xml:space="preserve">In addition, </w:t>
            </w:r>
            <w:r w:rsidRPr="00FD5E18">
              <w:rPr>
                <w:rFonts w:asciiTheme="minorHAnsi" w:hAnsiTheme="minorHAnsi"/>
                <w:i/>
                <w:szCs w:val="21"/>
              </w:rPr>
              <w:t>(PCBU name)</w:t>
            </w:r>
            <w:r w:rsidRPr="00FD5E18">
              <w:rPr>
                <w:rFonts w:asciiTheme="minorHAnsi" w:hAnsiTheme="minorHAnsi"/>
                <w:szCs w:val="21"/>
              </w:rPr>
              <w:t xml:space="preserve"> will ensure that all drivers have an appropriate licence and a record of this will be kept on file for reference.</w:t>
            </w:r>
          </w:p>
          <w:p w14:paraId="1D08F49C" w14:textId="265902B9" w:rsidR="00E06AFD" w:rsidRPr="009B52DF" w:rsidRDefault="00E06AFD" w:rsidP="004A02B4">
            <w:pPr>
              <w:spacing w:before="120" w:after="120"/>
              <w:rPr>
                <w:rFonts w:asciiTheme="minorHAnsi" w:hAnsiTheme="minorHAnsi"/>
                <w:b/>
                <w:lang w:eastAsia="en-AU"/>
              </w:rPr>
            </w:pPr>
            <w:r w:rsidRPr="00FD5E18">
              <w:rPr>
                <w:rFonts w:asciiTheme="minorHAnsi" w:hAnsiTheme="minorHAnsi"/>
                <w:szCs w:val="21"/>
              </w:rPr>
              <w:t>A record of individual driver training and competency will also be maintained.</w:t>
            </w:r>
          </w:p>
        </w:tc>
      </w:tr>
      <w:tr w:rsidR="00E06AFD" w:rsidRPr="009B52DF" w14:paraId="11743A76" w14:textId="77777777" w:rsidTr="00FD5E18">
        <w:trPr>
          <w:cantSplit/>
        </w:trPr>
        <w:tc>
          <w:tcPr>
            <w:tcW w:w="10308" w:type="dxa"/>
            <w:gridSpan w:val="9"/>
          </w:tcPr>
          <w:p w14:paraId="5AF10B4E" w14:textId="77777777" w:rsidR="00E06AFD" w:rsidRPr="009B52DF" w:rsidRDefault="00E06AFD" w:rsidP="004A02B4">
            <w:pPr>
              <w:spacing w:before="120" w:after="120"/>
              <w:rPr>
                <w:rFonts w:asciiTheme="minorHAnsi" w:hAnsiTheme="minorHAnsi"/>
                <w:b/>
                <w:lang w:eastAsia="en-AU"/>
              </w:rPr>
            </w:pPr>
            <w:r w:rsidRPr="009B52DF">
              <w:rPr>
                <w:rFonts w:asciiTheme="minorHAnsi" w:hAnsiTheme="minorHAnsi"/>
                <w:b/>
                <w:lang w:eastAsia="en-AU"/>
              </w:rPr>
              <w:lastRenderedPageBreak/>
              <w:t>4.2.1</w:t>
            </w:r>
            <w:r w:rsidR="00004A16" w:rsidRPr="009B52DF">
              <w:rPr>
                <w:rFonts w:asciiTheme="minorHAnsi" w:hAnsiTheme="minorHAnsi"/>
                <w:b/>
                <w:lang w:eastAsia="en-AU"/>
              </w:rPr>
              <w:t xml:space="preserve"> Staff Induction</w:t>
            </w:r>
          </w:p>
          <w:p w14:paraId="7BB60895" w14:textId="21A4843F" w:rsidR="00004A16" w:rsidRPr="00AE0F6B" w:rsidRDefault="00004A16" w:rsidP="00D96030">
            <w:pPr>
              <w:spacing w:before="120" w:after="120"/>
              <w:rPr>
                <w:rFonts w:asciiTheme="minorHAnsi" w:hAnsiTheme="minorHAnsi"/>
                <w:b/>
                <w:sz w:val="21"/>
                <w:szCs w:val="21"/>
                <w:lang w:eastAsia="en-AU"/>
              </w:rPr>
            </w:pPr>
            <w:r w:rsidRPr="00FD5E18">
              <w:rPr>
                <w:rFonts w:asciiTheme="minorHAnsi" w:hAnsiTheme="minorHAnsi"/>
                <w:szCs w:val="21"/>
              </w:rPr>
              <w:t>All staff are inducted in the implementation of this fatigue management policy and this will be done within 7 days of starting work. This will include being given a personal copy of this plan and being explained the contents by a member of management.</w:t>
            </w:r>
            <w:r w:rsidR="00D96030">
              <w:rPr>
                <w:rFonts w:asciiTheme="minorHAnsi" w:hAnsiTheme="minorHAnsi"/>
                <w:szCs w:val="21"/>
              </w:rPr>
              <w:t xml:space="preserve"> </w:t>
            </w:r>
            <w:r w:rsidRPr="00FD5E18">
              <w:rPr>
                <w:rFonts w:asciiTheme="minorHAnsi" w:hAnsiTheme="minorHAnsi"/>
                <w:szCs w:val="21"/>
              </w:rPr>
              <w:t>The staff member, once they are sure they are fully familiar with the plan, will sign off and note the date they completed this task. This record will be kept on the staff member’s</w:t>
            </w:r>
            <w:r w:rsidR="00FD5E18" w:rsidRPr="00FD5E18">
              <w:rPr>
                <w:rFonts w:asciiTheme="minorHAnsi" w:hAnsiTheme="minorHAnsi"/>
                <w:szCs w:val="21"/>
              </w:rPr>
              <w:t xml:space="preserve"> </w:t>
            </w:r>
            <w:r w:rsidRPr="00FD5E18">
              <w:rPr>
                <w:rFonts w:asciiTheme="minorHAnsi" w:hAnsiTheme="minorHAnsi"/>
                <w:szCs w:val="21"/>
              </w:rPr>
              <w:t>file.</w:t>
            </w:r>
          </w:p>
        </w:tc>
      </w:tr>
      <w:tr w:rsidR="00004A16" w:rsidRPr="009B52DF" w14:paraId="6C6A413C" w14:textId="77777777" w:rsidTr="00E97A50">
        <w:tc>
          <w:tcPr>
            <w:tcW w:w="10308" w:type="dxa"/>
            <w:gridSpan w:val="9"/>
          </w:tcPr>
          <w:p w14:paraId="7EC20C12" w14:textId="77777777" w:rsidR="00004A16" w:rsidRPr="00AE0F6B" w:rsidRDefault="00004A16" w:rsidP="004A02B4">
            <w:pPr>
              <w:spacing w:before="120" w:after="120"/>
              <w:rPr>
                <w:rFonts w:asciiTheme="minorHAnsi" w:hAnsiTheme="minorHAnsi"/>
                <w:b/>
                <w:sz w:val="21"/>
                <w:szCs w:val="21"/>
                <w:lang w:eastAsia="en-AU"/>
              </w:rPr>
            </w:pPr>
            <w:r w:rsidRPr="00AE0F6B">
              <w:rPr>
                <w:rFonts w:asciiTheme="minorHAnsi" w:hAnsiTheme="minorHAnsi"/>
                <w:b/>
                <w:sz w:val="21"/>
                <w:szCs w:val="21"/>
                <w:lang w:eastAsia="en-AU"/>
              </w:rPr>
              <w:t>4.2.2 Scheduling</w:t>
            </w:r>
          </w:p>
          <w:p w14:paraId="7530DB43" w14:textId="44C14D3E" w:rsidR="00004A16" w:rsidRPr="00FD5E18" w:rsidRDefault="00004A16" w:rsidP="004A02B4">
            <w:pPr>
              <w:spacing w:before="120" w:after="120"/>
              <w:rPr>
                <w:rFonts w:asciiTheme="minorHAnsi" w:hAnsiTheme="minorHAnsi"/>
                <w:szCs w:val="21"/>
              </w:rPr>
            </w:pPr>
            <w:r w:rsidRPr="00FD5E18">
              <w:rPr>
                <w:rFonts w:asciiTheme="minorHAnsi" w:hAnsiTheme="minorHAnsi"/>
                <w:i/>
                <w:szCs w:val="21"/>
              </w:rPr>
              <w:t>(PCBU name)</w:t>
            </w:r>
            <w:r w:rsidR="00D96030">
              <w:rPr>
                <w:rFonts w:asciiTheme="minorHAnsi" w:hAnsiTheme="minorHAnsi"/>
                <w:szCs w:val="21"/>
              </w:rPr>
              <w:t xml:space="preserve"> </w:t>
            </w:r>
            <w:r w:rsidRPr="00FD5E18">
              <w:rPr>
                <w:rFonts w:asciiTheme="minorHAnsi" w:hAnsiTheme="minorHAnsi"/>
                <w:szCs w:val="21"/>
              </w:rPr>
              <w:t>will ensure that all driver rosters are prepared having due regard to the NT WorkSafe Guide, in particular the recommended maximum work hours set out in the said Guide, as well as including consideration of the following:</w:t>
            </w:r>
          </w:p>
          <w:p w14:paraId="6E588575" w14:textId="77777777" w:rsidR="00004A16" w:rsidRPr="00FD5E18" w:rsidRDefault="00004A16" w:rsidP="004A02B4">
            <w:pPr>
              <w:pStyle w:val="ListParagraph"/>
              <w:numPr>
                <w:ilvl w:val="0"/>
                <w:numId w:val="25"/>
              </w:numPr>
              <w:spacing w:before="120"/>
              <w:rPr>
                <w:rFonts w:asciiTheme="minorHAnsi" w:hAnsiTheme="minorHAnsi"/>
                <w:szCs w:val="21"/>
              </w:rPr>
            </w:pPr>
            <w:r w:rsidRPr="00FD5E18">
              <w:rPr>
                <w:rFonts w:asciiTheme="minorHAnsi" w:hAnsiTheme="minorHAnsi"/>
                <w:szCs w:val="21"/>
              </w:rPr>
              <w:t>Driver to be given time to plan for long shifts;</w:t>
            </w:r>
          </w:p>
          <w:p w14:paraId="5504DDE7" w14:textId="77777777" w:rsidR="00004A16" w:rsidRPr="00FD5E18" w:rsidRDefault="00004A16" w:rsidP="004A02B4">
            <w:pPr>
              <w:pStyle w:val="ListParagraph"/>
              <w:numPr>
                <w:ilvl w:val="0"/>
                <w:numId w:val="25"/>
              </w:numPr>
              <w:spacing w:before="120"/>
              <w:rPr>
                <w:rFonts w:asciiTheme="minorHAnsi" w:hAnsiTheme="minorHAnsi"/>
                <w:szCs w:val="21"/>
              </w:rPr>
            </w:pPr>
            <w:r w:rsidRPr="00FD5E18">
              <w:rPr>
                <w:rFonts w:asciiTheme="minorHAnsi" w:hAnsiTheme="minorHAnsi"/>
                <w:szCs w:val="21"/>
              </w:rPr>
              <w:t>Unfamiliar or irregular work should be avoided;</w:t>
            </w:r>
          </w:p>
          <w:p w14:paraId="36C1BF42" w14:textId="77777777" w:rsidR="00004A16" w:rsidRPr="00FD5E18" w:rsidRDefault="00004A16" w:rsidP="004A02B4">
            <w:pPr>
              <w:pStyle w:val="ListParagraph"/>
              <w:numPr>
                <w:ilvl w:val="0"/>
                <w:numId w:val="25"/>
              </w:numPr>
              <w:spacing w:before="120"/>
              <w:rPr>
                <w:rFonts w:asciiTheme="minorHAnsi" w:hAnsiTheme="minorHAnsi"/>
                <w:szCs w:val="21"/>
              </w:rPr>
            </w:pPr>
            <w:r w:rsidRPr="00FD5E18">
              <w:rPr>
                <w:rFonts w:asciiTheme="minorHAnsi" w:hAnsiTheme="minorHAnsi"/>
                <w:szCs w:val="21"/>
              </w:rPr>
              <w:t>Consideration is given to increased risk factors between 1am and 6am;</w:t>
            </w:r>
          </w:p>
          <w:p w14:paraId="41D326BC" w14:textId="77777777" w:rsidR="00004A16" w:rsidRPr="00FD5E18" w:rsidRDefault="00004A16" w:rsidP="004A02B4">
            <w:pPr>
              <w:pStyle w:val="ListParagraph"/>
              <w:numPr>
                <w:ilvl w:val="0"/>
                <w:numId w:val="25"/>
              </w:numPr>
              <w:spacing w:before="120"/>
              <w:rPr>
                <w:rFonts w:asciiTheme="minorHAnsi" w:hAnsiTheme="minorHAnsi"/>
                <w:szCs w:val="21"/>
              </w:rPr>
            </w:pPr>
            <w:r w:rsidRPr="00FD5E18">
              <w:rPr>
                <w:rFonts w:asciiTheme="minorHAnsi" w:hAnsiTheme="minorHAnsi"/>
                <w:szCs w:val="21"/>
              </w:rPr>
              <w:t>Flexible schedules allow drivers to take rests;</w:t>
            </w:r>
          </w:p>
          <w:p w14:paraId="5C81D961" w14:textId="77777777" w:rsidR="00004A16" w:rsidRPr="00FD5E18" w:rsidRDefault="00004A16" w:rsidP="004A02B4">
            <w:pPr>
              <w:pStyle w:val="ListParagraph"/>
              <w:numPr>
                <w:ilvl w:val="0"/>
                <w:numId w:val="25"/>
              </w:numPr>
              <w:spacing w:before="120"/>
              <w:rPr>
                <w:rFonts w:asciiTheme="minorHAnsi" w:hAnsiTheme="minorHAnsi"/>
                <w:szCs w:val="21"/>
              </w:rPr>
            </w:pPr>
            <w:r w:rsidRPr="00FD5E18">
              <w:rPr>
                <w:rFonts w:asciiTheme="minorHAnsi" w:hAnsiTheme="minorHAnsi"/>
                <w:szCs w:val="21"/>
              </w:rPr>
              <w:t>When drivers return from leave, night time driving is minimised until drivers have adapted to long driving hours;</w:t>
            </w:r>
          </w:p>
          <w:p w14:paraId="7C7D4B55" w14:textId="77777777" w:rsidR="00004A16" w:rsidRPr="00FD5E18" w:rsidRDefault="00004A16" w:rsidP="004A02B4">
            <w:pPr>
              <w:pStyle w:val="ListParagraph"/>
              <w:numPr>
                <w:ilvl w:val="0"/>
                <w:numId w:val="25"/>
              </w:numPr>
              <w:spacing w:before="120"/>
              <w:rPr>
                <w:rFonts w:asciiTheme="minorHAnsi" w:hAnsiTheme="minorHAnsi"/>
                <w:szCs w:val="21"/>
              </w:rPr>
            </w:pPr>
            <w:r w:rsidRPr="00FD5E18">
              <w:rPr>
                <w:rFonts w:asciiTheme="minorHAnsi" w:hAnsiTheme="minorHAnsi"/>
                <w:szCs w:val="21"/>
              </w:rPr>
              <w:t>Rosters are sympathetic to drivers rest habits and individual needs;</w:t>
            </w:r>
          </w:p>
          <w:p w14:paraId="6DBFE7B3" w14:textId="77777777" w:rsidR="00004A16" w:rsidRPr="00FD5E18" w:rsidRDefault="00004A16" w:rsidP="004A02B4">
            <w:pPr>
              <w:pStyle w:val="ListParagraph"/>
              <w:numPr>
                <w:ilvl w:val="0"/>
                <w:numId w:val="25"/>
              </w:numPr>
              <w:spacing w:before="120"/>
              <w:rPr>
                <w:rFonts w:asciiTheme="minorHAnsi" w:hAnsiTheme="minorHAnsi"/>
                <w:szCs w:val="21"/>
              </w:rPr>
            </w:pPr>
            <w:r w:rsidRPr="00FD5E18">
              <w:rPr>
                <w:rFonts w:asciiTheme="minorHAnsi" w:hAnsiTheme="minorHAnsi"/>
                <w:szCs w:val="21"/>
              </w:rPr>
              <w:t>Drivers should have at least two 24-hour periods of rest in every 14 days;</w:t>
            </w:r>
          </w:p>
          <w:p w14:paraId="7628A68D" w14:textId="77777777" w:rsidR="00004A16" w:rsidRPr="00FD5E18" w:rsidRDefault="00004A16" w:rsidP="004A02B4">
            <w:pPr>
              <w:pStyle w:val="ListParagraph"/>
              <w:numPr>
                <w:ilvl w:val="0"/>
                <w:numId w:val="25"/>
              </w:numPr>
              <w:spacing w:before="120"/>
              <w:rPr>
                <w:rFonts w:asciiTheme="minorHAnsi" w:hAnsiTheme="minorHAnsi"/>
                <w:szCs w:val="21"/>
              </w:rPr>
            </w:pPr>
            <w:r w:rsidRPr="00FD5E18">
              <w:rPr>
                <w:rFonts w:asciiTheme="minorHAnsi" w:hAnsiTheme="minorHAnsi"/>
                <w:szCs w:val="21"/>
              </w:rPr>
              <w:t>Drivers need to take at least seven hours rest in any twenty four-hour period.</w:t>
            </w:r>
          </w:p>
          <w:p w14:paraId="108A580D" w14:textId="0269D14C" w:rsidR="00004A16" w:rsidRPr="00FD5E18" w:rsidRDefault="00004A16" w:rsidP="004A02B4">
            <w:pPr>
              <w:spacing w:before="120" w:after="120"/>
              <w:rPr>
                <w:rFonts w:asciiTheme="minorHAnsi" w:hAnsiTheme="minorHAnsi"/>
                <w:szCs w:val="21"/>
              </w:rPr>
            </w:pPr>
            <w:r w:rsidRPr="00FD5E18">
              <w:rPr>
                <w:rFonts w:asciiTheme="minorHAnsi" w:hAnsiTheme="minorHAnsi"/>
                <w:szCs w:val="21"/>
              </w:rPr>
              <w:t>To assist in satisfying the above considerations, a risk assessment (see NT WorkSafe Guide Attachment C) will be carried out initially for regular trips, and for each new route/task or when an o</w:t>
            </w:r>
            <w:r w:rsidR="00B81F7C" w:rsidRPr="00FD5E18">
              <w:rPr>
                <w:rFonts w:asciiTheme="minorHAnsi" w:hAnsiTheme="minorHAnsi"/>
                <w:szCs w:val="21"/>
              </w:rPr>
              <w:t xml:space="preserve">perating factor varies. </w:t>
            </w:r>
            <w:r w:rsidRPr="00FD5E18">
              <w:rPr>
                <w:rFonts w:asciiTheme="minorHAnsi" w:hAnsiTheme="minorHAnsi"/>
                <w:szCs w:val="21"/>
              </w:rPr>
              <w:t>Risk assessments for regular trips will be repeated as part of the review of this fatigue management system.</w:t>
            </w:r>
          </w:p>
          <w:p w14:paraId="760301D5" w14:textId="2660A2B2" w:rsidR="00004A16" w:rsidRPr="00AE0F6B" w:rsidRDefault="00004A16" w:rsidP="004A02B4">
            <w:pPr>
              <w:spacing w:before="120" w:after="120"/>
              <w:rPr>
                <w:rFonts w:asciiTheme="minorHAnsi" w:hAnsiTheme="minorHAnsi"/>
                <w:b/>
                <w:sz w:val="21"/>
                <w:szCs w:val="21"/>
                <w:lang w:eastAsia="en-AU"/>
              </w:rPr>
            </w:pPr>
            <w:r w:rsidRPr="00FD5E18">
              <w:rPr>
                <w:rFonts w:asciiTheme="minorHAnsi" w:hAnsiTheme="minorHAnsi"/>
                <w:szCs w:val="21"/>
              </w:rPr>
              <w:t>In addition, a record of driver’s daily work schedules will be completed by drivers and retained by management for a period of 5 years.</w:t>
            </w:r>
          </w:p>
        </w:tc>
      </w:tr>
      <w:tr w:rsidR="00004A16" w:rsidRPr="009B52DF" w14:paraId="348466C8" w14:textId="77777777" w:rsidTr="00E97A50">
        <w:tc>
          <w:tcPr>
            <w:tcW w:w="10308" w:type="dxa"/>
            <w:gridSpan w:val="9"/>
          </w:tcPr>
          <w:p w14:paraId="279EE0EB" w14:textId="77777777" w:rsidR="00004A16" w:rsidRPr="009B52DF" w:rsidRDefault="00004A16" w:rsidP="004A02B4">
            <w:pPr>
              <w:spacing w:before="120" w:after="120"/>
              <w:rPr>
                <w:rFonts w:asciiTheme="minorHAnsi" w:hAnsiTheme="minorHAnsi"/>
                <w:b/>
                <w:lang w:eastAsia="en-AU"/>
              </w:rPr>
            </w:pPr>
            <w:r w:rsidRPr="009B52DF">
              <w:rPr>
                <w:rFonts w:asciiTheme="minorHAnsi" w:hAnsiTheme="minorHAnsi"/>
                <w:b/>
                <w:lang w:eastAsia="en-AU"/>
              </w:rPr>
              <w:t>4.3 Health Assessments</w:t>
            </w:r>
          </w:p>
          <w:p w14:paraId="5528ED5E" w14:textId="7CED1DFD" w:rsidR="00004A16" w:rsidRPr="00FD5E18" w:rsidRDefault="00004A16" w:rsidP="004A02B4">
            <w:pPr>
              <w:spacing w:before="120" w:after="120"/>
              <w:rPr>
                <w:rFonts w:asciiTheme="minorHAnsi" w:hAnsiTheme="minorHAnsi"/>
                <w:szCs w:val="21"/>
              </w:rPr>
            </w:pPr>
            <w:r w:rsidRPr="00FD5E18">
              <w:rPr>
                <w:rFonts w:asciiTheme="minorHAnsi" w:hAnsiTheme="minorHAnsi"/>
                <w:i/>
                <w:szCs w:val="21"/>
              </w:rPr>
              <w:t>(PCBU name)</w:t>
            </w:r>
            <w:r w:rsidRPr="00FD5E18">
              <w:rPr>
                <w:rFonts w:asciiTheme="minorHAnsi" w:hAnsiTheme="minorHAnsi"/>
                <w:szCs w:val="21"/>
              </w:rPr>
              <w:t xml:space="preserve"> will ensure that drivers are fit and healthy for work by implementing the following:</w:t>
            </w:r>
          </w:p>
          <w:p w14:paraId="1E2721DE" w14:textId="25AA5623" w:rsidR="00004A16" w:rsidRPr="00FD5E18" w:rsidRDefault="00004A16" w:rsidP="004A02B4">
            <w:pPr>
              <w:pStyle w:val="ListParagraph"/>
              <w:numPr>
                <w:ilvl w:val="0"/>
                <w:numId w:val="27"/>
              </w:numPr>
              <w:spacing w:before="120"/>
              <w:rPr>
                <w:rFonts w:asciiTheme="minorHAnsi" w:hAnsiTheme="minorHAnsi"/>
                <w:szCs w:val="21"/>
              </w:rPr>
            </w:pPr>
            <w:r w:rsidRPr="00FD5E18">
              <w:rPr>
                <w:rFonts w:asciiTheme="minorHAnsi" w:hAnsiTheme="minorHAnsi"/>
                <w:szCs w:val="21"/>
              </w:rPr>
              <w:t>Drivers should undergo appropriate medical assessments as required unde</w:t>
            </w:r>
            <w:r w:rsidR="00B81F7C" w:rsidRPr="00FD5E18">
              <w:rPr>
                <w:rFonts w:asciiTheme="minorHAnsi" w:hAnsiTheme="minorHAnsi"/>
                <w:szCs w:val="21"/>
              </w:rPr>
              <w:t xml:space="preserve">r legislation or by management. </w:t>
            </w:r>
            <w:r w:rsidRPr="00FD5E18">
              <w:rPr>
                <w:rFonts w:asciiTheme="minorHAnsi" w:hAnsiTheme="minorHAnsi"/>
                <w:szCs w:val="21"/>
              </w:rPr>
              <w:t>Medical assessments are a legislative requirement for dangerous goods vehicle driver licences and commercial pa</w:t>
            </w:r>
            <w:r w:rsidR="00A96F0C" w:rsidRPr="00FD5E18">
              <w:rPr>
                <w:rFonts w:asciiTheme="minorHAnsi" w:hAnsiTheme="minorHAnsi"/>
                <w:szCs w:val="21"/>
              </w:rPr>
              <w:t>ssenger vehicle driver licences.</w:t>
            </w:r>
          </w:p>
          <w:p w14:paraId="5E4AF8A5" w14:textId="4E64FDBB" w:rsidR="00004A16" w:rsidRPr="00FD5E18" w:rsidRDefault="00004A16" w:rsidP="004A02B4">
            <w:pPr>
              <w:pStyle w:val="ListParagraph"/>
              <w:numPr>
                <w:ilvl w:val="0"/>
                <w:numId w:val="27"/>
              </w:numPr>
              <w:spacing w:before="120"/>
              <w:rPr>
                <w:rFonts w:asciiTheme="minorHAnsi" w:hAnsiTheme="minorHAnsi"/>
                <w:szCs w:val="21"/>
              </w:rPr>
            </w:pPr>
            <w:r w:rsidRPr="00FD5E18">
              <w:rPr>
                <w:rFonts w:asciiTheme="minorHAnsi" w:hAnsiTheme="minorHAnsi"/>
                <w:szCs w:val="21"/>
              </w:rPr>
              <w:t>Lifestyle information/counselling is available to assist drivers presenting in a fit state a</w:t>
            </w:r>
            <w:r w:rsidR="00A96F0C" w:rsidRPr="00FD5E18">
              <w:rPr>
                <w:rFonts w:asciiTheme="minorHAnsi" w:hAnsiTheme="minorHAnsi"/>
                <w:szCs w:val="21"/>
              </w:rPr>
              <w:t>nd to promote health management.</w:t>
            </w:r>
          </w:p>
          <w:p w14:paraId="7D31B837" w14:textId="48C7A0F0" w:rsidR="00004A16" w:rsidRPr="00FD5E18" w:rsidRDefault="00004A16" w:rsidP="004A02B4">
            <w:pPr>
              <w:pStyle w:val="ListParagraph"/>
              <w:numPr>
                <w:ilvl w:val="0"/>
                <w:numId w:val="27"/>
              </w:numPr>
              <w:spacing w:before="120"/>
              <w:rPr>
                <w:rFonts w:asciiTheme="minorHAnsi" w:hAnsiTheme="minorHAnsi"/>
                <w:szCs w:val="21"/>
              </w:rPr>
            </w:pPr>
            <w:r w:rsidRPr="00FD5E18">
              <w:rPr>
                <w:rFonts w:asciiTheme="minorHAnsi" w:hAnsiTheme="minorHAnsi"/>
                <w:szCs w:val="21"/>
              </w:rPr>
              <w:t xml:space="preserve">Drivers should be encouraged to have frank and open dialogue with their PCBU, managers, schedulers and other workers in relation to all matters that relate to and/or may affect the risk of fatigue, including (where appropriate) putting in place specific communications mechanisms or protocols for this purpose. </w:t>
            </w:r>
          </w:p>
          <w:p w14:paraId="1C98FF3C" w14:textId="4934BBF7" w:rsidR="00004A16" w:rsidRPr="009B52DF" w:rsidRDefault="00004A16" w:rsidP="00444C28">
            <w:pPr>
              <w:pStyle w:val="ListParagraph"/>
              <w:numPr>
                <w:ilvl w:val="0"/>
                <w:numId w:val="27"/>
              </w:numPr>
              <w:spacing w:before="120"/>
              <w:rPr>
                <w:rFonts w:asciiTheme="minorHAnsi" w:hAnsiTheme="minorHAnsi"/>
                <w:b/>
                <w:lang w:eastAsia="en-AU"/>
              </w:rPr>
            </w:pPr>
            <w:r w:rsidRPr="00FD5E18">
              <w:rPr>
                <w:rFonts w:asciiTheme="minorHAnsi" w:hAnsiTheme="minorHAnsi"/>
                <w:szCs w:val="21"/>
              </w:rPr>
              <w:t>Support services as well as any additional health assessments should be made to drivers who have been part of the first responder response/attendance at traumatic events.</w:t>
            </w:r>
          </w:p>
        </w:tc>
      </w:tr>
      <w:tr w:rsidR="00004A16" w:rsidRPr="009B52DF" w14:paraId="0E7508A2" w14:textId="77777777" w:rsidTr="00FD5E18">
        <w:trPr>
          <w:cantSplit/>
        </w:trPr>
        <w:tc>
          <w:tcPr>
            <w:tcW w:w="10308" w:type="dxa"/>
            <w:gridSpan w:val="9"/>
          </w:tcPr>
          <w:p w14:paraId="211F2C4F" w14:textId="77777777" w:rsidR="00004A16" w:rsidRPr="009B52DF" w:rsidRDefault="00004A16" w:rsidP="004A02B4">
            <w:pPr>
              <w:spacing w:before="120" w:after="120"/>
              <w:rPr>
                <w:rFonts w:asciiTheme="minorHAnsi" w:hAnsiTheme="minorHAnsi"/>
                <w:b/>
                <w:lang w:eastAsia="en-AU"/>
              </w:rPr>
            </w:pPr>
            <w:r w:rsidRPr="009B52DF">
              <w:rPr>
                <w:rFonts w:asciiTheme="minorHAnsi" w:hAnsiTheme="minorHAnsi"/>
                <w:b/>
                <w:lang w:eastAsia="en-AU"/>
              </w:rPr>
              <w:lastRenderedPageBreak/>
              <w:t>4.4 Vehicle Standards</w:t>
            </w:r>
          </w:p>
          <w:p w14:paraId="11DB4E47" w14:textId="39F580AE" w:rsidR="00004A16" w:rsidRPr="00FD5E18" w:rsidRDefault="00004A16" w:rsidP="004A02B4">
            <w:pPr>
              <w:spacing w:before="120" w:after="120"/>
              <w:rPr>
                <w:rFonts w:asciiTheme="minorHAnsi" w:hAnsiTheme="minorHAnsi"/>
                <w:szCs w:val="21"/>
              </w:rPr>
            </w:pPr>
            <w:r w:rsidRPr="00FD5E18">
              <w:rPr>
                <w:rFonts w:asciiTheme="minorHAnsi" w:hAnsiTheme="minorHAnsi"/>
                <w:i/>
                <w:szCs w:val="21"/>
              </w:rPr>
              <w:t>(PCBU name)</w:t>
            </w:r>
            <w:r w:rsidRPr="00FD5E18">
              <w:rPr>
                <w:rFonts w:asciiTheme="minorHAnsi" w:hAnsiTheme="minorHAnsi"/>
                <w:szCs w:val="21"/>
              </w:rPr>
              <w:t xml:space="preserve"> will ensure vehicle standards are up to industry best practice standard and meet the general requirements of the NT WorkSafe Guide and in particular the following:</w:t>
            </w:r>
          </w:p>
          <w:p w14:paraId="2556A734" w14:textId="77777777" w:rsidR="00004A16" w:rsidRPr="00FD5E18" w:rsidRDefault="00004A16" w:rsidP="004A02B4">
            <w:pPr>
              <w:pStyle w:val="ListParagraph"/>
              <w:numPr>
                <w:ilvl w:val="0"/>
                <w:numId w:val="26"/>
              </w:numPr>
              <w:spacing w:before="120"/>
              <w:rPr>
                <w:rFonts w:asciiTheme="minorHAnsi" w:hAnsiTheme="minorHAnsi"/>
                <w:szCs w:val="21"/>
              </w:rPr>
            </w:pPr>
            <w:r w:rsidRPr="00FD5E18">
              <w:rPr>
                <w:rFonts w:asciiTheme="minorHAnsi" w:hAnsiTheme="minorHAnsi"/>
                <w:szCs w:val="21"/>
              </w:rPr>
              <w:t>Provide vehicles and other accommodation with appropriate facilities for rest. Schedulers must ensure that vehicles used for long haul trips have appropriate sleeping facilities in accordance with Australian Standards or that other appropriate accommodation is provided along the way;</w:t>
            </w:r>
          </w:p>
          <w:p w14:paraId="08592C38" w14:textId="77777777" w:rsidR="00004A16" w:rsidRPr="00FD5E18" w:rsidRDefault="00004A16" w:rsidP="004A02B4">
            <w:pPr>
              <w:pStyle w:val="ListParagraph"/>
              <w:numPr>
                <w:ilvl w:val="0"/>
                <w:numId w:val="26"/>
              </w:numPr>
              <w:spacing w:before="120"/>
              <w:rPr>
                <w:rFonts w:asciiTheme="minorHAnsi" w:hAnsiTheme="minorHAnsi"/>
                <w:szCs w:val="21"/>
              </w:rPr>
            </w:pPr>
            <w:r w:rsidRPr="00FD5E18">
              <w:rPr>
                <w:rFonts w:asciiTheme="minorHAnsi" w:hAnsiTheme="minorHAnsi"/>
                <w:szCs w:val="21"/>
              </w:rPr>
              <w:t>Provide air conditioned and heated vehicles where possible;</w:t>
            </w:r>
          </w:p>
          <w:p w14:paraId="6CD6FB56" w14:textId="600207E7" w:rsidR="00004A16" w:rsidRPr="009B52DF" w:rsidRDefault="00004A16" w:rsidP="004A02B4">
            <w:pPr>
              <w:pStyle w:val="ListParagraph"/>
              <w:numPr>
                <w:ilvl w:val="0"/>
                <w:numId w:val="26"/>
              </w:numPr>
              <w:spacing w:before="120"/>
              <w:rPr>
                <w:rFonts w:asciiTheme="minorHAnsi" w:hAnsiTheme="minorHAnsi"/>
                <w:b/>
                <w:lang w:eastAsia="en-AU"/>
              </w:rPr>
            </w:pPr>
            <w:r w:rsidRPr="00FD5E18">
              <w:rPr>
                <w:rFonts w:asciiTheme="minorHAnsi" w:hAnsiTheme="minorHAnsi"/>
                <w:szCs w:val="21"/>
              </w:rPr>
              <w:t>Provide a working environment that meets Australian Standards for seating and sleeping accommodation.</w:t>
            </w:r>
          </w:p>
        </w:tc>
      </w:tr>
      <w:tr w:rsidR="00004A16" w:rsidRPr="009B52DF" w14:paraId="0132851F" w14:textId="77777777" w:rsidTr="00E97A50">
        <w:tc>
          <w:tcPr>
            <w:tcW w:w="10308" w:type="dxa"/>
            <w:gridSpan w:val="9"/>
          </w:tcPr>
          <w:p w14:paraId="5536F4A8" w14:textId="77777777" w:rsidR="00004A16" w:rsidRPr="009B52DF" w:rsidRDefault="00004A16" w:rsidP="004A02B4">
            <w:pPr>
              <w:spacing w:before="120" w:after="120"/>
              <w:rPr>
                <w:rFonts w:asciiTheme="minorHAnsi" w:hAnsiTheme="minorHAnsi"/>
                <w:b/>
                <w:lang w:eastAsia="en-AU"/>
              </w:rPr>
            </w:pPr>
            <w:r w:rsidRPr="009B52DF">
              <w:rPr>
                <w:rFonts w:asciiTheme="minorHAnsi" w:hAnsiTheme="minorHAnsi"/>
                <w:b/>
                <w:lang w:eastAsia="en-AU"/>
              </w:rPr>
              <w:t>4.5 Internal Review</w:t>
            </w:r>
          </w:p>
          <w:p w14:paraId="386C500F" w14:textId="0892A70D" w:rsidR="00004A16" w:rsidRPr="00FD5E18" w:rsidRDefault="00004A16" w:rsidP="004A02B4">
            <w:pPr>
              <w:spacing w:before="120" w:after="120"/>
              <w:rPr>
                <w:rFonts w:asciiTheme="minorHAnsi" w:hAnsiTheme="minorHAnsi"/>
                <w:szCs w:val="21"/>
              </w:rPr>
            </w:pPr>
            <w:r w:rsidRPr="00FD5E18">
              <w:rPr>
                <w:rFonts w:asciiTheme="minorHAnsi" w:hAnsiTheme="minorHAnsi"/>
                <w:szCs w:val="21"/>
              </w:rPr>
              <w:t xml:space="preserve">An internal review is a check that ensures that the system outlined in this plan is operating as intended. A nominated person from </w:t>
            </w:r>
            <w:r w:rsidRPr="00FD5E18">
              <w:rPr>
                <w:rFonts w:asciiTheme="minorHAnsi" w:hAnsiTheme="minorHAnsi"/>
                <w:i/>
                <w:szCs w:val="21"/>
              </w:rPr>
              <w:t>(PCBU name)</w:t>
            </w:r>
            <w:r w:rsidRPr="00FD5E18">
              <w:rPr>
                <w:rFonts w:asciiTheme="minorHAnsi" w:hAnsiTheme="minorHAnsi"/>
                <w:szCs w:val="21"/>
              </w:rPr>
              <w:t xml:space="preserve"> will conduct an internal review of the records in the following manner:</w:t>
            </w:r>
          </w:p>
          <w:p w14:paraId="2E4828EA" w14:textId="77777777" w:rsidR="00004A16" w:rsidRPr="00FD5E18" w:rsidRDefault="00004A16" w:rsidP="004A02B4">
            <w:pPr>
              <w:spacing w:before="120" w:after="120"/>
              <w:rPr>
                <w:rFonts w:asciiTheme="minorHAnsi" w:hAnsiTheme="minorHAnsi"/>
                <w:szCs w:val="21"/>
              </w:rPr>
            </w:pPr>
            <w:r w:rsidRPr="00FD5E18">
              <w:rPr>
                <w:rFonts w:asciiTheme="minorHAnsi" w:hAnsiTheme="minorHAnsi"/>
                <w:szCs w:val="21"/>
              </w:rPr>
              <w:t>Initially, quarterly internal reviews are recommended;</w:t>
            </w:r>
          </w:p>
          <w:p w14:paraId="21566E34" w14:textId="77777777" w:rsidR="00004A16" w:rsidRPr="00FD5E18" w:rsidRDefault="00004A16" w:rsidP="004A02B4">
            <w:pPr>
              <w:spacing w:before="120" w:after="120"/>
              <w:rPr>
                <w:rFonts w:asciiTheme="minorHAnsi" w:hAnsiTheme="minorHAnsi"/>
                <w:szCs w:val="21"/>
              </w:rPr>
            </w:pPr>
            <w:r w:rsidRPr="00FD5E18">
              <w:rPr>
                <w:rFonts w:asciiTheme="minorHAnsi" w:hAnsiTheme="minorHAnsi"/>
                <w:szCs w:val="21"/>
              </w:rPr>
              <w:t>Appropriate records must show the review process is being followed;</w:t>
            </w:r>
          </w:p>
          <w:p w14:paraId="0BCE8887" w14:textId="77777777" w:rsidR="00004A16" w:rsidRPr="00FD5E18" w:rsidRDefault="00004A16" w:rsidP="004A02B4">
            <w:pPr>
              <w:spacing w:before="120" w:after="120"/>
              <w:rPr>
                <w:rFonts w:asciiTheme="minorHAnsi" w:hAnsiTheme="minorHAnsi"/>
                <w:szCs w:val="21"/>
              </w:rPr>
            </w:pPr>
            <w:r w:rsidRPr="00FD5E18">
              <w:rPr>
                <w:rFonts w:asciiTheme="minorHAnsi" w:hAnsiTheme="minorHAnsi"/>
                <w:szCs w:val="21"/>
              </w:rPr>
              <w:t>Copies of internal review reports and corrective action taken should be retained on file for a period not less than 5 years.</w:t>
            </w:r>
          </w:p>
          <w:p w14:paraId="039834E9" w14:textId="0D584909" w:rsidR="00004A16" w:rsidRPr="009B52DF" w:rsidRDefault="00004A16" w:rsidP="004A02B4">
            <w:pPr>
              <w:spacing w:before="120" w:after="120"/>
              <w:rPr>
                <w:rFonts w:asciiTheme="minorHAnsi" w:hAnsiTheme="minorHAnsi"/>
                <w:b/>
                <w:lang w:eastAsia="en-AU"/>
              </w:rPr>
            </w:pPr>
            <w:r w:rsidRPr="00FD5E18">
              <w:rPr>
                <w:rFonts w:asciiTheme="minorHAnsi" w:hAnsiTheme="minorHAnsi"/>
                <w:b/>
                <w:bCs/>
                <w:szCs w:val="21"/>
              </w:rPr>
              <w:t>NOTE: </w:t>
            </w:r>
            <w:r w:rsidRPr="00FD5E18">
              <w:rPr>
                <w:rFonts w:asciiTheme="minorHAnsi" w:hAnsiTheme="minorHAnsi"/>
                <w:b/>
                <w:bCs/>
                <w:i/>
                <w:iCs/>
                <w:szCs w:val="21"/>
              </w:rPr>
              <w:t>These reviews are most important. If the need ever arises for the authorities to check your system, a record of regular internal reviews and any corrective action will show compliance with your system.</w:t>
            </w:r>
          </w:p>
        </w:tc>
      </w:tr>
    </w:tbl>
    <w:p w14:paraId="5ED4BA3B" w14:textId="331B8D20" w:rsidR="005703B1" w:rsidRPr="004021D0" w:rsidRDefault="00556883" w:rsidP="00A96F0C">
      <w:pPr>
        <w:pStyle w:val="Heading1"/>
        <w:spacing w:before="12600"/>
        <w:rPr>
          <w:szCs w:val="36"/>
          <w:lang w:eastAsia="en-AU"/>
        </w:rPr>
      </w:pPr>
      <w:bookmarkStart w:id="28" w:name="_Toc152755180"/>
      <w:r>
        <w:rPr>
          <w:lang w:eastAsia="en-AU"/>
        </w:rPr>
        <w:lastRenderedPageBreak/>
        <w:t>Attachment B</w:t>
      </w:r>
      <w:bookmarkEnd w:id="28"/>
    </w:p>
    <w:p w14:paraId="7DB762FD" w14:textId="62DD4CB5" w:rsidR="0084491F" w:rsidRPr="00556883" w:rsidRDefault="0084491F" w:rsidP="00556883">
      <w:pPr>
        <w:pStyle w:val="Heading2"/>
        <w:rPr>
          <w:rStyle w:val="Heading1Char"/>
          <w:bCs/>
          <w:color w:val="454347"/>
          <w:kern w:val="0"/>
          <w:sz w:val="32"/>
        </w:rPr>
      </w:pPr>
      <w:bookmarkStart w:id="29" w:name="_Toc152755181"/>
      <w:r w:rsidRPr="00556883">
        <w:rPr>
          <w:rStyle w:val="Heading1Char"/>
          <w:bCs/>
          <w:color w:val="454347"/>
          <w:kern w:val="0"/>
          <w:sz w:val="32"/>
        </w:rPr>
        <w:t xml:space="preserve">Example of fatigue management system </w:t>
      </w:r>
      <w:r w:rsidR="00573626" w:rsidRPr="00556883">
        <w:rPr>
          <w:rStyle w:val="Heading1Char"/>
          <w:bCs/>
          <w:color w:val="454347"/>
          <w:kern w:val="0"/>
          <w:sz w:val="32"/>
        </w:rPr>
        <w:t>checklist</w:t>
      </w:r>
      <w:bookmarkEnd w:id="29"/>
    </w:p>
    <w:tbl>
      <w:tblPr>
        <w:tblStyle w:val="NTGtable2"/>
        <w:tblW w:w="10343" w:type="dxa"/>
        <w:tblLook w:val="04A0" w:firstRow="1" w:lastRow="0" w:firstColumn="1" w:lastColumn="0" w:noHBand="0" w:noVBand="1"/>
      </w:tblPr>
      <w:tblGrid>
        <w:gridCol w:w="5805"/>
        <w:gridCol w:w="854"/>
        <w:gridCol w:w="3684"/>
      </w:tblGrid>
      <w:tr w:rsidR="0084491F" w:rsidRPr="0084491F" w14:paraId="738460AC" w14:textId="77777777" w:rsidTr="00B85E72">
        <w:trPr>
          <w:cnfStyle w:val="100000000000" w:firstRow="1" w:lastRow="0" w:firstColumn="0" w:lastColumn="0" w:oddVBand="0" w:evenVBand="0" w:oddHBand="0" w:evenHBand="0" w:firstRowFirstColumn="0" w:firstRowLastColumn="0" w:lastRowFirstColumn="0" w:lastRowLastColumn="0"/>
          <w:trHeight w:val="621"/>
        </w:trPr>
        <w:tc>
          <w:tcPr>
            <w:cnfStyle w:val="001000000100" w:firstRow="0" w:lastRow="0" w:firstColumn="1" w:lastColumn="0" w:oddVBand="0" w:evenVBand="0" w:oddHBand="0" w:evenHBand="0" w:firstRowFirstColumn="1" w:firstRowLastColumn="0" w:lastRowFirstColumn="0" w:lastRowLastColumn="0"/>
            <w:tcW w:w="5807" w:type="dxa"/>
            <w:shd w:val="clear" w:color="auto" w:fill="CB6015" w:themeFill="text2"/>
          </w:tcPr>
          <w:p w14:paraId="7F5D77D2" w14:textId="168232A2" w:rsidR="0084491F" w:rsidRPr="00E33218" w:rsidRDefault="00F46F3D" w:rsidP="004A02B4">
            <w:pPr>
              <w:rPr>
                <w:color w:val="FFFFFF" w:themeColor="background1"/>
              </w:rPr>
            </w:pPr>
            <w:r w:rsidRPr="00E33218">
              <w:rPr>
                <w:color w:val="FFFFFF" w:themeColor="background1"/>
              </w:rPr>
              <w:t>Actions</w:t>
            </w:r>
          </w:p>
        </w:tc>
        <w:tc>
          <w:tcPr>
            <w:tcW w:w="851" w:type="dxa"/>
            <w:shd w:val="clear" w:color="auto" w:fill="CB6015" w:themeFill="text2"/>
          </w:tcPr>
          <w:p w14:paraId="3FCAB37E" w14:textId="1BDD2468" w:rsidR="0084491F" w:rsidRPr="00E33218" w:rsidRDefault="0084491F" w:rsidP="004A02B4">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E33218">
              <w:rPr>
                <w:color w:val="FFFFFF" w:themeColor="background1"/>
              </w:rPr>
              <w:t>Y / N</w:t>
            </w:r>
          </w:p>
        </w:tc>
        <w:tc>
          <w:tcPr>
            <w:tcW w:w="3685" w:type="dxa"/>
            <w:shd w:val="clear" w:color="auto" w:fill="CB6015" w:themeFill="text2"/>
          </w:tcPr>
          <w:p w14:paraId="5E54BA85" w14:textId="0DCA5C10" w:rsidR="0084491F" w:rsidRPr="00E33218" w:rsidRDefault="0084491F" w:rsidP="004A02B4">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E33218">
              <w:rPr>
                <w:color w:val="FFFFFF" w:themeColor="background1"/>
              </w:rPr>
              <w:t>If Y, provide details on how, where, and / or when?</w:t>
            </w:r>
            <w:r w:rsidR="00094B2A" w:rsidRPr="00E33218">
              <w:rPr>
                <w:color w:val="FFFFFF" w:themeColor="background1"/>
              </w:rPr>
              <w:t xml:space="preserve"> If N, why not?</w:t>
            </w:r>
          </w:p>
        </w:tc>
      </w:tr>
      <w:tr w:rsidR="00B85E72" w:rsidRPr="0084491F" w14:paraId="77979C58" w14:textId="77777777" w:rsidTr="00202D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gridSpan w:val="3"/>
            <w:shd w:val="clear" w:color="auto" w:fill="CB6015" w:themeFill="text2"/>
          </w:tcPr>
          <w:p w14:paraId="4C1C5FE4" w14:textId="0A5414DB" w:rsidR="00B85E72" w:rsidRPr="0084491F" w:rsidRDefault="00B85E72" w:rsidP="004A02B4">
            <w:pPr>
              <w:spacing w:before="60" w:after="60"/>
            </w:pPr>
            <w:r w:rsidRPr="00E33218">
              <w:rPr>
                <w:b/>
                <w:color w:val="FFFFFF" w:themeColor="background1"/>
              </w:rPr>
              <w:t>Fatigue Management Policy and System</w:t>
            </w:r>
          </w:p>
        </w:tc>
      </w:tr>
      <w:tr w:rsidR="0084491F" w:rsidRPr="0084491F" w14:paraId="0F74E3EE" w14:textId="77777777" w:rsidTr="00B85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0E55D91A" w14:textId="77777777" w:rsidR="0084491F" w:rsidRPr="0084491F" w:rsidRDefault="0084491F" w:rsidP="004A02B4">
            <w:pPr>
              <w:spacing w:before="60" w:after="60"/>
            </w:pPr>
            <w:r>
              <w:t>Does PCBU have a fatigue management policy?</w:t>
            </w:r>
          </w:p>
        </w:tc>
        <w:tc>
          <w:tcPr>
            <w:tcW w:w="851" w:type="dxa"/>
          </w:tcPr>
          <w:p w14:paraId="0E767B1D" w14:textId="05DC8772" w:rsidR="0084491F" w:rsidRPr="0084491F" w:rsidRDefault="00A20F04" w:rsidP="004A02B4">
            <w:pPr>
              <w:spacing w:before="60" w:after="60"/>
              <w:cnfStyle w:val="000000010000" w:firstRow="0" w:lastRow="0" w:firstColumn="0" w:lastColumn="0" w:oddVBand="0" w:evenVBand="0" w:oddHBand="0" w:evenHBand="1" w:firstRowFirstColumn="0" w:firstRowLastColumn="0" w:lastRowFirstColumn="0" w:lastRowLastColumn="0"/>
            </w:pPr>
            <w:r>
              <w:fldChar w:fldCharType="begin">
                <w:ffData>
                  <w:name w:val="Text14"/>
                  <w:enabled/>
                  <w:calcOnExit w:val="0"/>
                  <w:textInput/>
                </w:ffData>
              </w:fldChar>
            </w:r>
            <w:bookmarkStart w:id="30" w:name="Text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3685" w:type="dxa"/>
          </w:tcPr>
          <w:p w14:paraId="725DB1A4" w14:textId="229CF43E" w:rsidR="0084491F" w:rsidRPr="0084491F" w:rsidRDefault="00A20F04" w:rsidP="004A02B4">
            <w:pPr>
              <w:spacing w:before="60" w:after="60"/>
              <w:cnfStyle w:val="000000010000" w:firstRow="0" w:lastRow="0" w:firstColumn="0" w:lastColumn="0" w:oddVBand="0" w:evenVBand="0" w:oddHBand="0" w:evenHBand="1" w:firstRowFirstColumn="0" w:firstRowLastColumn="0" w:lastRowFirstColumn="0" w:lastRowLastColumn="0"/>
            </w:pPr>
            <w:r>
              <w:fldChar w:fldCharType="begin">
                <w:ffData>
                  <w:name w:val="Text15"/>
                  <w:enabled/>
                  <w:calcOnExit w:val="0"/>
                  <w:textInput/>
                </w:ffData>
              </w:fldChar>
            </w:r>
            <w:bookmarkStart w:id="31" w:name="Text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r w:rsidR="0084491F" w:rsidRPr="0084491F" w14:paraId="1BDFEFC2" w14:textId="77777777" w:rsidTr="00B85E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1258E4F9" w14:textId="77777777" w:rsidR="0084491F" w:rsidRPr="0084491F" w:rsidRDefault="0084491F" w:rsidP="004A02B4">
            <w:pPr>
              <w:spacing w:before="60" w:after="60"/>
            </w:pPr>
            <w:r>
              <w:t>Has PCBU implemented a fatigue management system?</w:t>
            </w:r>
          </w:p>
        </w:tc>
        <w:tc>
          <w:tcPr>
            <w:tcW w:w="851" w:type="dxa"/>
          </w:tcPr>
          <w:p w14:paraId="7754F12E" w14:textId="1C33CACB" w:rsidR="0084491F" w:rsidRPr="0084491F" w:rsidRDefault="00A20F04" w:rsidP="004A02B4">
            <w:pPr>
              <w:spacing w:before="60" w:after="60"/>
              <w:cnfStyle w:val="000000100000" w:firstRow="0" w:lastRow="0" w:firstColumn="0" w:lastColumn="0" w:oddVBand="0" w:evenVBand="0" w:oddHBand="1" w:evenHBand="0" w:firstRowFirstColumn="0" w:firstRowLastColumn="0" w:lastRowFirstColumn="0" w:lastRowLastColumn="0"/>
            </w:pPr>
            <w:r>
              <w:fldChar w:fldCharType="begin">
                <w:ffData>
                  <w:name w:val="Text16"/>
                  <w:enabled/>
                  <w:calcOnExit w:val="0"/>
                  <w:textInput/>
                </w:ffData>
              </w:fldChar>
            </w:r>
            <w:bookmarkStart w:id="32" w:name="Text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3685" w:type="dxa"/>
          </w:tcPr>
          <w:p w14:paraId="10B571EB" w14:textId="712048B4" w:rsidR="0084491F" w:rsidRPr="0084491F" w:rsidRDefault="00A20F04" w:rsidP="004A02B4">
            <w:pPr>
              <w:spacing w:before="60" w:after="60"/>
              <w:cnfStyle w:val="000000100000" w:firstRow="0" w:lastRow="0" w:firstColumn="0" w:lastColumn="0" w:oddVBand="0" w:evenVBand="0" w:oddHBand="1" w:evenHBand="0" w:firstRowFirstColumn="0" w:firstRowLastColumn="0" w:lastRowFirstColumn="0" w:lastRowLastColumn="0"/>
            </w:pPr>
            <w:r>
              <w:fldChar w:fldCharType="begin">
                <w:ffData>
                  <w:name w:val="Text17"/>
                  <w:enabled/>
                  <w:calcOnExit w:val="0"/>
                  <w:textInput/>
                </w:ffData>
              </w:fldChar>
            </w:r>
            <w:bookmarkStart w:id="33" w:name="Text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r>
      <w:tr w:rsidR="0073560E" w:rsidRPr="0084491F" w14:paraId="72ADF9E0" w14:textId="77777777" w:rsidTr="00B85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78FD9F78" w14:textId="77777777" w:rsidR="0073560E" w:rsidRDefault="0073560E" w:rsidP="004A02B4">
            <w:pPr>
              <w:spacing w:before="60" w:after="60"/>
            </w:pPr>
            <w:r>
              <w:t>Are all PCBU’s staff inducted in the implementation and application of the fatigue management policy and fatigue management system?</w:t>
            </w:r>
          </w:p>
        </w:tc>
        <w:tc>
          <w:tcPr>
            <w:tcW w:w="851" w:type="dxa"/>
          </w:tcPr>
          <w:p w14:paraId="34DBAF10" w14:textId="2A95E1A7" w:rsidR="0073560E" w:rsidRPr="0084491F" w:rsidRDefault="00A20F04" w:rsidP="004A02B4">
            <w:pPr>
              <w:spacing w:before="60" w:after="60"/>
              <w:cnfStyle w:val="000000010000" w:firstRow="0" w:lastRow="0" w:firstColumn="0" w:lastColumn="0" w:oddVBand="0" w:evenVBand="0" w:oddHBand="0" w:evenHBand="1" w:firstRowFirstColumn="0" w:firstRowLastColumn="0" w:lastRowFirstColumn="0" w:lastRowLastColumn="0"/>
            </w:pPr>
            <w:r>
              <w:fldChar w:fldCharType="begin">
                <w:ffData>
                  <w:name w:val="Text18"/>
                  <w:enabled/>
                  <w:calcOnExit w:val="0"/>
                  <w:textInput/>
                </w:ffData>
              </w:fldChar>
            </w:r>
            <w:bookmarkStart w:id="34" w:name="Text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3685" w:type="dxa"/>
          </w:tcPr>
          <w:p w14:paraId="6AD7C503" w14:textId="7D33BEA9" w:rsidR="0073560E" w:rsidRPr="0084491F" w:rsidRDefault="00A20F04" w:rsidP="004A02B4">
            <w:pPr>
              <w:spacing w:before="60" w:after="60"/>
              <w:cnfStyle w:val="000000010000" w:firstRow="0" w:lastRow="0" w:firstColumn="0" w:lastColumn="0" w:oddVBand="0" w:evenVBand="0" w:oddHBand="0" w:evenHBand="1" w:firstRowFirstColumn="0" w:firstRowLastColumn="0" w:lastRowFirstColumn="0" w:lastRowLastColumn="0"/>
            </w:pPr>
            <w:r>
              <w:fldChar w:fldCharType="begin">
                <w:ffData>
                  <w:name w:val="Text19"/>
                  <w:enabled/>
                  <w:calcOnExit w:val="0"/>
                  <w:textInput/>
                </w:ffData>
              </w:fldChar>
            </w:r>
            <w:bookmarkStart w:id="35" w:name="Text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84491F" w:rsidRPr="0084491F" w14:paraId="4FF17687" w14:textId="77777777" w:rsidTr="00B85E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1757F4E6" w14:textId="77777777" w:rsidR="0084491F" w:rsidRPr="0084491F" w:rsidRDefault="0084491F" w:rsidP="004A02B4">
            <w:pPr>
              <w:spacing w:before="60" w:after="60"/>
            </w:pPr>
            <w:r>
              <w:t xml:space="preserve">Is PCBU’s fatigue management system provided to or readily available to all staff? </w:t>
            </w:r>
          </w:p>
        </w:tc>
        <w:tc>
          <w:tcPr>
            <w:tcW w:w="851" w:type="dxa"/>
          </w:tcPr>
          <w:p w14:paraId="245ACC09" w14:textId="142E72D5" w:rsidR="0084491F" w:rsidRPr="0084491F" w:rsidRDefault="00A20F04" w:rsidP="004A02B4">
            <w:pPr>
              <w:spacing w:before="60" w:after="60"/>
              <w:cnfStyle w:val="000000100000" w:firstRow="0" w:lastRow="0" w:firstColumn="0" w:lastColumn="0" w:oddVBand="0" w:evenVBand="0" w:oddHBand="1" w:evenHBand="0" w:firstRowFirstColumn="0" w:firstRowLastColumn="0" w:lastRowFirstColumn="0" w:lastRowLastColumn="0"/>
            </w:pPr>
            <w:r>
              <w:fldChar w:fldCharType="begin">
                <w:ffData>
                  <w:name w:val="Text20"/>
                  <w:enabled/>
                  <w:calcOnExit w:val="0"/>
                  <w:textInput/>
                </w:ffData>
              </w:fldChar>
            </w:r>
            <w:bookmarkStart w:id="36"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3685" w:type="dxa"/>
          </w:tcPr>
          <w:p w14:paraId="4A523CC0" w14:textId="22D232A2" w:rsidR="0084491F" w:rsidRPr="0084491F" w:rsidRDefault="00A20F04" w:rsidP="004A02B4">
            <w:pPr>
              <w:spacing w:before="60" w:after="60"/>
              <w:cnfStyle w:val="000000100000" w:firstRow="0" w:lastRow="0" w:firstColumn="0" w:lastColumn="0" w:oddVBand="0" w:evenVBand="0" w:oddHBand="1" w:evenHBand="0" w:firstRowFirstColumn="0" w:firstRowLastColumn="0" w:lastRowFirstColumn="0" w:lastRowLastColumn="0"/>
            </w:pPr>
            <w:r>
              <w:fldChar w:fldCharType="begin">
                <w:ffData>
                  <w:name w:val="Text21"/>
                  <w:enabled/>
                  <w:calcOnExit w:val="0"/>
                  <w:textInput/>
                </w:ffData>
              </w:fldChar>
            </w:r>
            <w:bookmarkStart w:id="37"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r w:rsidR="00094B2A" w:rsidRPr="0084491F" w14:paraId="34D499CC" w14:textId="77777777" w:rsidTr="00B85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7D5CFEA4" w14:textId="37D34525" w:rsidR="00094B2A" w:rsidRDefault="00094B2A" w:rsidP="00444C28">
            <w:pPr>
              <w:spacing w:before="60" w:after="60"/>
            </w:pPr>
            <w:r>
              <w:t>Is lifestyle information/counselling available to assist drivers to maintain an appropriate level of health and fitness that will facilitate their ability to work safely?</w:t>
            </w:r>
          </w:p>
        </w:tc>
        <w:tc>
          <w:tcPr>
            <w:tcW w:w="851" w:type="dxa"/>
          </w:tcPr>
          <w:p w14:paraId="73A1E577" w14:textId="4A4841B2" w:rsidR="00094B2A" w:rsidRPr="0084491F" w:rsidRDefault="00A20F04" w:rsidP="004A02B4">
            <w:pPr>
              <w:spacing w:before="60" w:after="60"/>
              <w:cnfStyle w:val="000000010000" w:firstRow="0" w:lastRow="0" w:firstColumn="0" w:lastColumn="0" w:oddVBand="0" w:evenVBand="0" w:oddHBand="0" w:evenHBand="1" w:firstRowFirstColumn="0" w:firstRowLastColumn="0" w:lastRowFirstColumn="0" w:lastRowLastColumn="0"/>
            </w:pPr>
            <w:r>
              <w:fldChar w:fldCharType="begin">
                <w:ffData>
                  <w:name w:val="Text22"/>
                  <w:enabled/>
                  <w:calcOnExit w:val="0"/>
                  <w:textInput/>
                </w:ffData>
              </w:fldChar>
            </w:r>
            <w:bookmarkStart w:id="38" w:name="Text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3685" w:type="dxa"/>
          </w:tcPr>
          <w:p w14:paraId="24ED0B3B" w14:textId="414DD64A" w:rsidR="00094B2A" w:rsidRPr="0084491F" w:rsidRDefault="00A20F04" w:rsidP="004A02B4">
            <w:pPr>
              <w:spacing w:before="60" w:after="60"/>
              <w:cnfStyle w:val="000000010000" w:firstRow="0" w:lastRow="0" w:firstColumn="0" w:lastColumn="0" w:oddVBand="0" w:evenVBand="0" w:oddHBand="0" w:evenHBand="1" w:firstRowFirstColumn="0" w:firstRowLastColumn="0" w:lastRowFirstColumn="0" w:lastRowLastColumn="0"/>
            </w:pPr>
            <w:r>
              <w:fldChar w:fldCharType="begin">
                <w:ffData>
                  <w:name w:val="Text23"/>
                  <w:enabled/>
                  <w:calcOnExit w:val="0"/>
                  <w:textInput/>
                </w:ffData>
              </w:fldChar>
            </w:r>
            <w:bookmarkStart w:id="39" w:name="Text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tr w:rsidR="00B85E72" w:rsidRPr="0084491F" w14:paraId="4C27FF26" w14:textId="77777777" w:rsidTr="00202D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gridSpan w:val="3"/>
            <w:shd w:val="clear" w:color="auto" w:fill="CB6015" w:themeFill="text2"/>
          </w:tcPr>
          <w:p w14:paraId="3C4F6023" w14:textId="5E724B3D" w:rsidR="00B85E72" w:rsidRPr="0084491F" w:rsidRDefault="00B85E72" w:rsidP="004A02B4">
            <w:pPr>
              <w:spacing w:before="60" w:after="60"/>
            </w:pPr>
            <w:r w:rsidRPr="00E33218">
              <w:rPr>
                <w:b/>
                <w:color w:val="FFFFFF" w:themeColor="background1"/>
              </w:rPr>
              <w:t>Persons responsible for scheduling and rosters</w:t>
            </w:r>
          </w:p>
        </w:tc>
      </w:tr>
      <w:tr w:rsidR="0084491F" w:rsidRPr="0084491F" w14:paraId="52016519" w14:textId="77777777" w:rsidTr="00B85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357425E1" w14:textId="273A80B8" w:rsidR="0084491F" w:rsidRPr="0084491F" w:rsidRDefault="0084491F" w:rsidP="004A02B4">
            <w:pPr>
              <w:spacing w:before="60" w:after="60"/>
            </w:pPr>
            <w:r>
              <w:t>Ha</w:t>
            </w:r>
            <w:r w:rsidR="008A7623">
              <w:t>ve</w:t>
            </w:r>
            <w:r>
              <w:t xml:space="preserve"> persons within PCBU responsible for preparation of driver rosters and trip schedules been advised </w:t>
            </w:r>
            <w:r w:rsidR="008A7623">
              <w:t xml:space="preserve">and </w:t>
            </w:r>
            <w:r w:rsidR="001B3284">
              <w:t>trained to prepare driver rosters and trip schedules pursuant to fatigue management policy?</w:t>
            </w:r>
          </w:p>
        </w:tc>
        <w:tc>
          <w:tcPr>
            <w:tcW w:w="851" w:type="dxa"/>
          </w:tcPr>
          <w:p w14:paraId="43DDF0BF" w14:textId="7B04F550" w:rsidR="0084491F" w:rsidRPr="0084491F" w:rsidRDefault="00A20F04" w:rsidP="004A02B4">
            <w:pPr>
              <w:spacing w:before="60" w:after="60"/>
              <w:cnfStyle w:val="000000010000" w:firstRow="0" w:lastRow="0" w:firstColumn="0" w:lastColumn="0" w:oddVBand="0" w:evenVBand="0" w:oddHBand="0" w:evenHBand="1" w:firstRowFirstColumn="0" w:firstRowLastColumn="0" w:lastRowFirstColumn="0" w:lastRowLastColumn="0"/>
            </w:pPr>
            <w:r>
              <w:fldChar w:fldCharType="begin">
                <w:ffData>
                  <w:name w:val="Text24"/>
                  <w:enabled/>
                  <w:calcOnExit w:val="0"/>
                  <w:textInput/>
                </w:ffData>
              </w:fldChar>
            </w:r>
            <w:bookmarkStart w:id="40" w:name="Text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3685" w:type="dxa"/>
          </w:tcPr>
          <w:p w14:paraId="34699838" w14:textId="45AA9209" w:rsidR="0084491F" w:rsidRPr="0084491F" w:rsidRDefault="00A20F04" w:rsidP="004A02B4">
            <w:pPr>
              <w:spacing w:before="60" w:after="60"/>
              <w:cnfStyle w:val="000000010000" w:firstRow="0" w:lastRow="0" w:firstColumn="0" w:lastColumn="0" w:oddVBand="0" w:evenVBand="0" w:oddHBand="0" w:evenHBand="1" w:firstRowFirstColumn="0" w:firstRowLastColumn="0" w:lastRowFirstColumn="0" w:lastRowLastColumn="0"/>
            </w:pPr>
            <w:r>
              <w:fldChar w:fldCharType="begin">
                <w:ffData>
                  <w:name w:val="Text25"/>
                  <w:enabled/>
                  <w:calcOnExit w:val="0"/>
                  <w:textInput/>
                </w:ffData>
              </w:fldChar>
            </w:r>
            <w:bookmarkStart w:id="41" w:name="Text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tr w:rsidR="0084491F" w:rsidRPr="0084491F" w14:paraId="0832E3F1" w14:textId="77777777" w:rsidTr="00B85E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1A90583C" w14:textId="0A68E172" w:rsidR="0084491F" w:rsidRPr="0084491F" w:rsidRDefault="001B3284" w:rsidP="004A02B4">
            <w:pPr>
              <w:spacing w:before="60" w:after="60"/>
            </w:pPr>
            <w:r>
              <w:t>Do persons within PCBU responsible for preparation of driver rosters and trip schedules undertake risk assessments on a regular basis to ensure rosters and trip schedules comply with fatigue management policy?</w:t>
            </w:r>
          </w:p>
        </w:tc>
        <w:tc>
          <w:tcPr>
            <w:tcW w:w="851" w:type="dxa"/>
          </w:tcPr>
          <w:p w14:paraId="2E95BBB5" w14:textId="2680C4FB" w:rsidR="0084491F" w:rsidRPr="0084491F" w:rsidRDefault="00A20F04" w:rsidP="004A02B4">
            <w:pPr>
              <w:spacing w:before="60" w:after="60"/>
              <w:cnfStyle w:val="000000100000" w:firstRow="0" w:lastRow="0" w:firstColumn="0" w:lastColumn="0" w:oddVBand="0" w:evenVBand="0" w:oddHBand="1" w:evenHBand="0" w:firstRowFirstColumn="0" w:firstRowLastColumn="0" w:lastRowFirstColumn="0" w:lastRowLastColumn="0"/>
            </w:pPr>
            <w:r>
              <w:fldChar w:fldCharType="begin">
                <w:ffData>
                  <w:name w:val="Text26"/>
                  <w:enabled/>
                  <w:calcOnExit w:val="0"/>
                  <w:textInput/>
                </w:ffData>
              </w:fldChar>
            </w:r>
            <w:bookmarkStart w:id="42" w:name="Text2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3685" w:type="dxa"/>
          </w:tcPr>
          <w:p w14:paraId="414ED44A" w14:textId="720EA65F" w:rsidR="0084491F" w:rsidRPr="0084491F" w:rsidRDefault="00A20F04" w:rsidP="004A02B4">
            <w:pPr>
              <w:spacing w:before="60" w:after="60"/>
              <w:cnfStyle w:val="000000100000" w:firstRow="0" w:lastRow="0" w:firstColumn="0" w:lastColumn="0" w:oddVBand="0" w:evenVBand="0" w:oddHBand="1" w:evenHBand="0" w:firstRowFirstColumn="0" w:firstRowLastColumn="0" w:lastRowFirstColumn="0" w:lastRowLastColumn="0"/>
            </w:pPr>
            <w:r>
              <w:fldChar w:fldCharType="begin">
                <w:ffData>
                  <w:name w:val="Text27"/>
                  <w:enabled/>
                  <w:calcOnExit w:val="0"/>
                  <w:textInput/>
                </w:ffData>
              </w:fldChar>
            </w:r>
            <w:bookmarkStart w:id="43" w:name="Text2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tr w:rsidR="0084491F" w:rsidRPr="0084491F" w14:paraId="51481614" w14:textId="77777777" w:rsidTr="00B85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235F4BDA" w14:textId="749D9AA4" w:rsidR="0084491F" w:rsidRPr="0084491F" w:rsidRDefault="001B3284" w:rsidP="004A02B4">
            <w:pPr>
              <w:spacing w:before="60" w:after="60"/>
            </w:pPr>
            <w:r>
              <w:t>Do persons within PCBU responsible for preparation of driver rosters and trip schedules maintain a record of drivers’ working hours, duration of trips, meal and other breaks, and overnight stops?</w:t>
            </w:r>
          </w:p>
        </w:tc>
        <w:tc>
          <w:tcPr>
            <w:tcW w:w="851" w:type="dxa"/>
          </w:tcPr>
          <w:p w14:paraId="19ED9F9F" w14:textId="6A7A651F" w:rsidR="0084491F" w:rsidRPr="0084491F" w:rsidRDefault="00A20F04" w:rsidP="004A02B4">
            <w:pPr>
              <w:spacing w:before="60" w:after="60"/>
              <w:cnfStyle w:val="000000010000" w:firstRow="0" w:lastRow="0" w:firstColumn="0" w:lastColumn="0" w:oddVBand="0" w:evenVBand="0" w:oddHBand="0" w:evenHBand="1" w:firstRowFirstColumn="0" w:firstRowLastColumn="0" w:lastRowFirstColumn="0" w:lastRowLastColumn="0"/>
            </w:pPr>
            <w:r>
              <w:fldChar w:fldCharType="begin">
                <w:ffData>
                  <w:name w:val="Text28"/>
                  <w:enabled/>
                  <w:calcOnExit w:val="0"/>
                  <w:textInput/>
                </w:ffData>
              </w:fldChar>
            </w:r>
            <w:bookmarkStart w:id="44" w:name="Text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3685" w:type="dxa"/>
          </w:tcPr>
          <w:p w14:paraId="4C115DCB" w14:textId="7C4E4DDD" w:rsidR="0084491F" w:rsidRPr="0084491F" w:rsidRDefault="00A20F04" w:rsidP="004A02B4">
            <w:pPr>
              <w:spacing w:before="60" w:after="60"/>
              <w:cnfStyle w:val="000000010000" w:firstRow="0" w:lastRow="0" w:firstColumn="0" w:lastColumn="0" w:oddVBand="0" w:evenVBand="0" w:oddHBand="0" w:evenHBand="1" w:firstRowFirstColumn="0" w:firstRowLastColumn="0" w:lastRowFirstColumn="0" w:lastRowLastColumn="0"/>
            </w:pPr>
            <w:r>
              <w:fldChar w:fldCharType="begin">
                <w:ffData>
                  <w:name w:val="Text29"/>
                  <w:enabled/>
                  <w:calcOnExit w:val="0"/>
                  <w:textInput/>
                </w:ffData>
              </w:fldChar>
            </w:r>
            <w:bookmarkStart w:id="45" w:name="Text2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B85E72" w:rsidRPr="0084491F" w14:paraId="3E9AB20F" w14:textId="77777777" w:rsidTr="00202D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gridSpan w:val="3"/>
            <w:shd w:val="clear" w:color="auto" w:fill="CB6015" w:themeFill="text2"/>
          </w:tcPr>
          <w:p w14:paraId="0F6C08CF" w14:textId="3EA0532F" w:rsidR="00B85E72" w:rsidRPr="0084491F" w:rsidRDefault="00B85E72" w:rsidP="004A02B4">
            <w:pPr>
              <w:spacing w:before="60" w:after="60"/>
            </w:pPr>
            <w:r w:rsidRPr="00E33218">
              <w:rPr>
                <w:b/>
                <w:color w:val="FFFFFF" w:themeColor="background1"/>
              </w:rPr>
              <w:t>Drivers</w:t>
            </w:r>
          </w:p>
        </w:tc>
      </w:tr>
      <w:tr w:rsidR="0084491F" w:rsidRPr="0084491F" w14:paraId="191A448C" w14:textId="77777777" w:rsidTr="00B85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7108C587" w14:textId="77777777" w:rsidR="004945D6" w:rsidRDefault="001B3284" w:rsidP="004A02B4">
            <w:pPr>
              <w:spacing w:before="60" w:after="60"/>
            </w:pPr>
            <w:r>
              <w:t>Are drivers aware that they must be fit fo</w:t>
            </w:r>
            <w:r w:rsidR="004945D6">
              <w:t>r work before starting work by:</w:t>
            </w:r>
          </w:p>
          <w:p w14:paraId="4E82B23B" w14:textId="77777777" w:rsidR="004945D6" w:rsidRDefault="001B3284" w:rsidP="004A02B4">
            <w:pPr>
              <w:pStyle w:val="ListParagraph"/>
              <w:numPr>
                <w:ilvl w:val="0"/>
                <w:numId w:val="28"/>
              </w:numPr>
              <w:spacing w:before="60" w:after="60"/>
            </w:pPr>
            <w:r w:rsidRPr="004945D6">
              <w:t>presenting in a fit state free from alcoho</w:t>
            </w:r>
            <w:r w:rsidR="004945D6">
              <w:t>l and drugs;</w:t>
            </w:r>
          </w:p>
          <w:p w14:paraId="6C8D8E4D" w14:textId="77777777" w:rsidR="004945D6" w:rsidRDefault="001B3284" w:rsidP="004A02B4">
            <w:pPr>
              <w:pStyle w:val="ListParagraph"/>
              <w:numPr>
                <w:ilvl w:val="0"/>
                <w:numId w:val="28"/>
              </w:numPr>
              <w:spacing w:before="60" w:after="60"/>
            </w:pPr>
            <w:r w:rsidRPr="004945D6">
              <w:t>being r</w:t>
            </w:r>
            <w:r w:rsidR="004945D6">
              <w:t>ested prior to starting work;</w:t>
            </w:r>
          </w:p>
          <w:p w14:paraId="4FADC084" w14:textId="39FBD601" w:rsidR="001B3284" w:rsidRPr="004945D6" w:rsidRDefault="001B3284" w:rsidP="004A02B4">
            <w:pPr>
              <w:pStyle w:val="ListParagraph"/>
              <w:numPr>
                <w:ilvl w:val="0"/>
                <w:numId w:val="28"/>
              </w:numPr>
              <w:spacing w:before="60" w:after="60"/>
            </w:pPr>
            <w:r w:rsidRPr="004945D6">
              <w:t>monitoring their o</w:t>
            </w:r>
            <w:r w:rsidR="004945D6">
              <w:t xml:space="preserve">wn performance and take regular </w:t>
            </w:r>
            <w:r w:rsidRPr="004945D6">
              <w:t>periods of rest to avoid working when tired.</w:t>
            </w:r>
          </w:p>
        </w:tc>
        <w:tc>
          <w:tcPr>
            <w:tcW w:w="851" w:type="dxa"/>
          </w:tcPr>
          <w:p w14:paraId="57BF6457" w14:textId="2318247F" w:rsidR="0084491F" w:rsidRPr="0084491F" w:rsidRDefault="00A20F04" w:rsidP="004A02B4">
            <w:pPr>
              <w:spacing w:before="60" w:after="60"/>
              <w:cnfStyle w:val="000000010000" w:firstRow="0" w:lastRow="0" w:firstColumn="0" w:lastColumn="0" w:oddVBand="0" w:evenVBand="0" w:oddHBand="0" w:evenHBand="1" w:firstRowFirstColumn="0" w:firstRowLastColumn="0" w:lastRowFirstColumn="0" w:lastRowLastColumn="0"/>
            </w:pPr>
            <w:r>
              <w:fldChar w:fldCharType="begin">
                <w:ffData>
                  <w:name w:val="Text30"/>
                  <w:enabled/>
                  <w:calcOnExit w:val="0"/>
                  <w:textInput/>
                </w:ffData>
              </w:fldChar>
            </w:r>
            <w:bookmarkStart w:id="46" w:name="Text3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3685" w:type="dxa"/>
          </w:tcPr>
          <w:p w14:paraId="64793605" w14:textId="56AD1455" w:rsidR="0084491F" w:rsidRPr="0084491F" w:rsidRDefault="00A20F04" w:rsidP="004A02B4">
            <w:pPr>
              <w:spacing w:before="60" w:after="60"/>
              <w:cnfStyle w:val="000000010000" w:firstRow="0" w:lastRow="0" w:firstColumn="0" w:lastColumn="0" w:oddVBand="0" w:evenVBand="0" w:oddHBand="0" w:evenHBand="1" w:firstRowFirstColumn="0" w:firstRowLastColumn="0" w:lastRowFirstColumn="0" w:lastRowLastColumn="0"/>
            </w:pPr>
            <w:r>
              <w:fldChar w:fldCharType="begin">
                <w:ffData>
                  <w:name w:val="Text31"/>
                  <w:enabled/>
                  <w:calcOnExit w:val="0"/>
                  <w:textInput/>
                </w:ffData>
              </w:fldChar>
            </w:r>
            <w:bookmarkStart w:id="47" w:name="Text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tr w:rsidR="0084491F" w:rsidRPr="0084491F" w14:paraId="28310A53" w14:textId="77777777" w:rsidTr="00B85E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1FC46376" w14:textId="77777777" w:rsidR="0084491F" w:rsidRPr="0084491F" w:rsidRDefault="001B3284" w:rsidP="004A02B4">
            <w:pPr>
              <w:spacing w:before="60" w:after="60"/>
            </w:pPr>
            <w:r>
              <w:t>Do drivers carry out regular risk assessments of their own fitness for work prior to starting work?</w:t>
            </w:r>
          </w:p>
        </w:tc>
        <w:tc>
          <w:tcPr>
            <w:tcW w:w="851" w:type="dxa"/>
          </w:tcPr>
          <w:p w14:paraId="4C286CF9" w14:textId="6C442630" w:rsidR="0084491F" w:rsidRPr="0084491F" w:rsidRDefault="00A20F04" w:rsidP="004A02B4">
            <w:pPr>
              <w:spacing w:before="60" w:after="60"/>
              <w:cnfStyle w:val="000000100000" w:firstRow="0" w:lastRow="0" w:firstColumn="0" w:lastColumn="0" w:oddVBand="0" w:evenVBand="0" w:oddHBand="1" w:evenHBand="0" w:firstRowFirstColumn="0" w:firstRowLastColumn="0" w:lastRowFirstColumn="0" w:lastRowLastColumn="0"/>
            </w:pPr>
            <w:r>
              <w:fldChar w:fldCharType="begin">
                <w:ffData>
                  <w:name w:val="Text32"/>
                  <w:enabled/>
                  <w:calcOnExit w:val="0"/>
                  <w:textInput/>
                </w:ffData>
              </w:fldChar>
            </w:r>
            <w:bookmarkStart w:id="48" w:name="Text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3685" w:type="dxa"/>
          </w:tcPr>
          <w:p w14:paraId="45E974C2" w14:textId="65E1C386" w:rsidR="0084491F" w:rsidRPr="0084491F" w:rsidRDefault="00A20F04" w:rsidP="004A02B4">
            <w:pPr>
              <w:spacing w:before="60" w:after="60"/>
              <w:cnfStyle w:val="000000100000" w:firstRow="0" w:lastRow="0" w:firstColumn="0" w:lastColumn="0" w:oddVBand="0" w:evenVBand="0" w:oddHBand="1" w:evenHBand="0" w:firstRowFirstColumn="0" w:firstRowLastColumn="0" w:lastRowFirstColumn="0" w:lastRowLastColumn="0"/>
            </w:pPr>
            <w:r>
              <w:fldChar w:fldCharType="begin">
                <w:ffData>
                  <w:name w:val="Text33"/>
                  <w:enabled/>
                  <w:calcOnExit w:val="0"/>
                  <w:textInput/>
                </w:ffData>
              </w:fldChar>
            </w:r>
            <w:bookmarkStart w:id="49" w:name="Text3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6B2D5A" w:rsidRPr="0084491F" w14:paraId="6652CA2D" w14:textId="77777777" w:rsidTr="00B85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7C65CF71" w14:textId="77777777" w:rsidR="006B2D5A" w:rsidRDefault="006B2D5A" w:rsidP="004A02B4">
            <w:pPr>
              <w:spacing w:before="60" w:after="60"/>
            </w:pPr>
            <w:r>
              <w:t>Are drivers given time to plan for long shifts?</w:t>
            </w:r>
          </w:p>
        </w:tc>
        <w:tc>
          <w:tcPr>
            <w:tcW w:w="851" w:type="dxa"/>
          </w:tcPr>
          <w:p w14:paraId="68D41237" w14:textId="1FCBB414" w:rsidR="006B2D5A" w:rsidRPr="0084491F" w:rsidRDefault="00A20F04" w:rsidP="004A02B4">
            <w:pPr>
              <w:spacing w:before="60" w:after="60"/>
              <w:cnfStyle w:val="000000010000" w:firstRow="0" w:lastRow="0" w:firstColumn="0" w:lastColumn="0" w:oddVBand="0" w:evenVBand="0" w:oddHBand="0" w:evenHBand="1" w:firstRowFirstColumn="0" w:firstRowLastColumn="0" w:lastRowFirstColumn="0" w:lastRowLastColumn="0"/>
            </w:pPr>
            <w:r>
              <w:fldChar w:fldCharType="begin">
                <w:ffData>
                  <w:name w:val="Text34"/>
                  <w:enabled/>
                  <w:calcOnExit w:val="0"/>
                  <w:textInput/>
                </w:ffData>
              </w:fldChar>
            </w:r>
            <w:bookmarkStart w:id="50" w:name="Text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3685" w:type="dxa"/>
          </w:tcPr>
          <w:p w14:paraId="2ACBC50A" w14:textId="7B6A37C9" w:rsidR="006B2D5A" w:rsidRPr="0084491F" w:rsidRDefault="00A20F04" w:rsidP="004A02B4">
            <w:pPr>
              <w:spacing w:before="60" w:after="60"/>
              <w:cnfStyle w:val="000000010000" w:firstRow="0" w:lastRow="0" w:firstColumn="0" w:lastColumn="0" w:oddVBand="0" w:evenVBand="0" w:oddHBand="0" w:evenHBand="1" w:firstRowFirstColumn="0" w:firstRowLastColumn="0" w:lastRowFirstColumn="0" w:lastRowLastColumn="0"/>
            </w:pPr>
            <w:r>
              <w:fldChar w:fldCharType="begin">
                <w:ffData>
                  <w:name w:val="Text35"/>
                  <w:enabled/>
                  <w:calcOnExit w:val="0"/>
                  <w:textInput/>
                </w:ffData>
              </w:fldChar>
            </w:r>
            <w:bookmarkStart w:id="51" w:name="Text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tr w:rsidR="000B66B0" w:rsidRPr="0084491F" w14:paraId="64B06FA8" w14:textId="77777777" w:rsidTr="00B85E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2F633E59" w14:textId="5D4289AD" w:rsidR="000B66B0" w:rsidRPr="0084491F" w:rsidRDefault="000B66B0" w:rsidP="004A02B4">
            <w:pPr>
              <w:spacing w:before="60" w:after="60"/>
            </w:pPr>
            <w:r>
              <w:lastRenderedPageBreak/>
              <w:t>Are drivers given clear instructions when unfamiliar work or irregular work hours are unavoidable (e.g. new destinations or carrying different loads</w:t>
            </w:r>
            <w:r w:rsidR="008A7623">
              <w:t>)</w:t>
            </w:r>
            <w:r>
              <w:t>?</w:t>
            </w:r>
          </w:p>
        </w:tc>
        <w:tc>
          <w:tcPr>
            <w:tcW w:w="851" w:type="dxa"/>
          </w:tcPr>
          <w:p w14:paraId="0D5BBB7F" w14:textId="005D275E" w:rsidR="000B66B0" w:rsidRPr="0084491F" w:rsidRDefault="000815FB" w:rsidP="004A02B4">
            <w:pPr>
              <w:spacing w:before="60" w:after="60"/>
              <w:cnfStyle w:val="000000100000" w:firstRow="0" w:lastRow="0" w:firstColumn="0" w:lastColumn="0" w:oddVBand="0" w:evenVBand="0" w:oddHBand="1" w:evenHBand="0" w:firstRowFirstColumn="0" w:firstRowLastColumn="0" w:lastRowFirstColumn="0" w:lastRowLastColumn="0"/>
            </w:pPr>
            <w:r>
              <w:fldChar w:fldCharType="begin">
                <w:ffData>
                  <w:name w:val="Text60"/>
                  <w:enabled/>
                  <w:calcOnExit w:val="0"/>
                  <w:textInput/>
                </w:ffData>
              </w:fldChar>
            </w:r>
            <w:bookmarkStart w:id="52" w:name="Text6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3685" w:type="dxa"/>
          </w:tcPr>
          <w:p w14:paraId="13349E7A" w14:textId="1E4D3974" w:rsidR="000B66B0" w:rsidRPr="0084491F" w:rsidRDefault="00A20F04" w:rsidP="004A02B4">
            <w:pPr>
              <w:spacing w:before="60" w:after="60"/>
              <w:cnfStyle w:val="000000100000" w:firstRow="0" w:lastRow="0" w:firstColumn="0" w:lastColumn="0" w:oddVBand="0" w:evenVBand="0" w:oddHBand="1" w:evenHBand="0" w:firstRowFirstColumn="0" w:firstRowLastColumn="0" w:lastRowFirstColumn="0" w:lastRowLastColumn="0"/>
            </w:pPr>
            <w:r>
              <w:fldChar w:fldCharType="begin">
                <w:ffData>
                  <w:name w:val="Text37"/>
                  <w:enabled/>
                  <w:calcOnExit w:val="0"/>
                  <w:textInput/>
                </w:ffData>
              </w:fldChar>
            </w:r>
            <w:bookmarkStart w:id="53" w:name="Text3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441AB3" w:rsidRPr="0084491F" w14:paraId="5568DD82" w14:textId="77777777" w:rsidTr="00B85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5FB868DB" w14:textId="44FB9C18" w:rsidR="00441AB3" w:rsidRDefault="00441AB3" w:rsidP="00444C28">
            <w:pPr>
              <w:spacing w:before="60" w:after="60"/>
            </w:pPr>
            <w:r>
              <w:t>Are drivers given pre-employment and/or regular health assessments?</w:t>
            </w:r>
          </w:p>
        </w:tc>
        <w:tc>
          <w:tcPr>
            <w:tcW w:w="851" w:type="dxa"/>
          </w:tcPr>
          <w:p w14:paraId="409B77D2" w14:textId="48C8FEF8" w:rsidR="00441AB3" w:rsidRPr="0084491F" w:rsidRDefault="00A20F04" w:rsidP="004A02B4">
            <w:pPr>
              <w:spacing w:before="60" w:after="60"/>
              <w:cnfStyle w:val="000000010000" w:firstRow="0" w:lastRow="0" w:firstColumn="0" w:lastColumn="0" w:oddVBand="0" w:evenVBand="0" w:oddHBand="0" w:evenHBand="1" w:firstRowFirstColumn="0" w:firstRowLastColumn="0" w:lastRowFirstColumn="0" w:lastRowLastColumn="0"/>
            </w:pPr>
            <w:r>
              <w:fldChar w:fldCharType="begin">
                <w:ffData>
                  <w:name w:val="Text38"/>
                  <w:enabled/>
                  <w:calcOnExit w:val="0"/>
                  <w:textInput/>
                </w:ffData>
              </w:fldChar>
            </w:r>
            <w:bookmarkStart w:id="54" w:name="Text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3685" w:type="dxa"/>
          </w:tcPr>
          <w:p w14:paraId="27507A19" w14:textId="3FCFC3D9" w:rsidR="00441AB3" w:rsidRPr="0084491F" w:rsidRDefault="00A20F04" w:rsidP="004A02B4">
            <w:pPr>
              <w:spacing w:before="60" w:after="60"/>
              <w:cnfStyle w:val="000000010000" w:firstRow="0" w:lastRow="0" w:firstColumn="0" w:lastColumn="0" w:oddVBand="0" w:evenVBand="0" w:oddHBand="0" w:evenHBand="1" w:firstRowFirstColumn="0" w:firstRowLastColumn="0" w:lastRowFirstColumn="0" w:lastRowLastColumn="0"/>
            </w:pPr>
            <w:r>
              <w:fldChar w:fldCharType="begin">
                <w:ffData>
                  <w:name w:val="Text39"/>
                  <w:enabled/>
                  <w:calcOnExit w:val="0"/>
                  <w:textInput/>
                </w:ffData>
              </w:fldChar>
            </w:r>
            <w:bookmarkStart w:id="55" w:name="Text3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r>
      <w:tr w:rsidR="00B85E72" w:rsidRPr="0084491F" w14:paraId="628A7651" w14:textId="77777777" w:rsidTr="00202D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gridSpan w:val="3"/>
            <w:shd w:val="clear" w:color="auto" w:fill="CB6015" w:themeFill="text2"/>
          </w:tcPr>
          <w:p w14:paraId="5AEA1DEA" w14:textId="6EB8890A" w:rsidR="00B85E72" w:rsidRPr="00E33218" w:rsidRDefault="00B85E72" w:rsidP="004A02B4">
            <w:pPr>
              <w:spacing w:before="60" w:after="60"/>
              <w:rPr>
                <w:color w:val="FFFFFF" w:themeColor="background1"/>
              </w:rPr>
            </w:pPr>
            <w:r w:rsidRPr="00E33218">
              <w:rPr>
                <w:b/>
                <w:color w:val="FFFFFF" w:themeColor="background1"/>
              </w:rPr>
              <w:t>Drivers’ schedules / rosters</w:t>
            </w:r>
          </w:p>
        </w:tc>
      </w:tr>
      <w:tr w:rsidR="000B66B0" w:rsidRPr="0084491F" w14:paraId="625AB4C6" w14:textId="77777777" w:rsidTr="00B85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74E9F93C" w14:textId="77777777" w:rsidR="000B66B0" w:rsidRPr="0084491F" w:rsidRDefault="000B66B0" w:rsidP="004A02B4">
            <w:pPr>
              <w:spacing w:before="60" w:after="60"/>
            </w:pPr>
            <w:r>
              <w:t>Is early morning driving avoided where possible taking into account the increased risk factors for driving between midnight and sunrise?</w:t>
            </w:r>
          </w:p>
        </w:tc>
        <w:tc>
          <w:tcPr>
            <w:tcW w:w="851" w:type="dxa"/>
          </w:tcPr>
          <w:p w14:paraId="4F0B5DA5" w14:textId="1211E4F0" w:rsidR="000B66B0" w:rsidRPr="0084491F" w:rsidRDefault="00A20F04" w:rsidP="004A02B4">
            <w:pPr>
              <w:spacing w:before="60" w:after="60"/>
              <w:cnfStyle w:val="000000010000" w:firstRow="0" w:lastRow="0" w:firstColumn="0" w:lastColumn="0" w:oddVBand="0" w:evenVBand="0" w:oddHBand="0" w:evenHBand="1" w:firstRowFirstColumn="0" w:firstRowLastColumn="0" w:lastRowFirstColumn="0" w:lastRowLastColumn="0"/>
            </w:pPr>
            <w:r>
              <w:fldChar w:fldCharType="begin">
                <w:ffData>
                  <w:name w:val="Text40"/>
                  <w:enabled/>
                  <w:calcOnExit w:val="0"/>
                  <w:textInput/>
                </w:ffData>
              </w:fldChar>
            </w:r>
            <w:bookmarkStart w:id="56" w:name="Text4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3685" w:type="dxa"/>
          </w:tcPr>
          <w:p w14:paraId="02145DAF" w14:textId="10D65B1B" w:rsidR="000B66B0" w:rsidRPr="0084491F" w:rsidRDefault="00A20F04" w:rsidP="004A02B4">
            <w:pPr>
              <w:spacing w:before="60" w:after="60"/>
              <w:cnfStyle w:val="000000010000" w:firstRow="0" w:lastRow="0" w:firstColumn="0" w:lastColumn="0" w:oddVBand="0" w:evenVBand="0" w:oddHBand="0" w:evenHBand="1" w:firstRowFirstColumn="0" w:firstRowLastColumn="0" w:lastRowFirstColumn="0" w:lastRowLastColumn="0"/>
            </w:pPr>
            <w:r>
              <w:fldChar w:fldCharType="begin">
                <w:ffData>
                  <w:name w:val="Text41"/>
                  <w:enabled/>
                  <w:calcOnExit w:val="0"/>
                  <w:textInput/>
                </w:ffData>
              </w:fldChar>
            </w:r>
            <w:bookmarkStart w:id="57" w:name="Text4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0B66B0" w:rsidRPr="0084491F" w14:paraId="3984D979" w14:textId="77777777" w:rsidTr="00B85E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4CD60498" w14:textId="77777777" w:rsidR="000B66B0" w:rsidRPr="0084491F" w:rsidRDefault="000B66B0" w:rsidP="004A02B4">
            <w:pPr>
              <w:spacing w:before="60" w:after="60"/>
            </w:pPr>
            <w:r>
              <w:t>Is there adequate time allocated for sleep and rest during and following each trip?</w:t>
            </w:r>
          </w:p>
        </w:tc>
        <w:tc>
          <w:tcPr>
            <w:tcW w:w="851" w:type="dxa"/>
          </w:tcPr>
          <w:p w14:paraId="497B24F1" w14:textId="43CE365F" w:rsidR="000B66B0" w:rsidRPr="0084491F" w:rsidRDefault="00A20F04" w:rsidP="004A02B4">
            <w:pPr>
              <w:spacing w:before="60" w:after="60"/>
              <w:cnfStyle w:val="000000100000" w:firstRow="0" w:lastRow="0" w:firstColumn="0" w:lastColumn="0" w:oddVBand="0" w:evenVBand="0" w:oddHBand="1" w:evenHBand="0" w:firstRowFirstColumn="0" w:firstRowLastColumn="0" w:lastRowFirstColumn="0" w:lastRowLastColumn="0"/>
            </w:pPr>
            <w:r>
              <w:fldChar w:fldCharType="begin">
                <w:ffData>
                  <w:name w:val="Text42"/>
                  <w:enabled/>
                  <w:calcOnExit w:val="0"/>
                  <w:textInput/>
                </w:ffData>
              </w:fldChar>
            </w:r>
            <w:bookmarkStart w:id="58" w:name="Text4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3685" w:type="dxa"/>
          </w:tcPr>
          <w:p w14:paraId="144516B5" w14:textId="317AA1A1" w:rsidR="000B66B0" w:rsidRPr="0084491F" w:rsidRDefault="00A20F04" w:rsidP="004A02B4">
            <w:pPr>
              <w:spacing w:before="60" w:after="60"/>
              <w:cnfStyle w:val="000000100000" w:firstRow="0" w:lastRow="0" w:firstColumn="0" w:lastColumn="0" w:oddVBand="0" w:evenVBand="0" w:oddHBand="1" w:evenHBand="0" w:firstRowFirstColumn="0" w:firstRowLastColumn="0" w:lastRowFirstColumn="0" w:lastRowLastColumn="0"/>
            </w:pPr>
            <w:r>
              <w:fldChar w:fldCharType="begin">
                <w:ffData>
                  <w:name w:val="Text43"/>
                  <w:enabled/>
                  <w:calcOnExit w:val="0"/>
                  <w:textInput/>
                </w:ffData>
              </w:fldChar>
            </w:r>
            <w:bookmarkStart w:id="59" w:name="Text4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tr w:rsidR="000B66B0" w:rsidRPr="0084491F" w14:paraId="2BEE6775" w14:textId="77777777" w:rsidTr="00B85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3897C7E1" w14:textId="06AB2858" w:rsidR="000B66B0" w:rsidRPr="0084491F" w:rsidRDefault="000B66B0" w:rsidP="00444C28">
            <w:pPr>
              <w:spacing w:before="60" w:after="60"/>
            </w:pPr>
            <w:r>
              <w:t>Do drivers’ schedules/rosters take into account their need to take rests?</w:t>
            </w:r>
          </w:p>
        </w:tc>
        <w:tc>
          <w:tcPr>
            <w:tcW w:w="851" w:type="dxa"/>
          </w:tcPr>
          <w:p w14:paraId="31DBE32C" w14:textId="5D0A1645" w:rsidR="000B66B0" w:rsidRPr="0084491F" w:rsidRDefault="00A20F04" w:rsidP="004A02B4">
            <w:pPr>
              <w:spacing w:before="60" w:after="60"/>
              <w:cnfStyle w:val="000000010000" w:firstRow="0" w:lastRow="0" w:firstColumn="0" w:lastColumn="0" w:oddVBand="0" w:evenVBand="0" w:oddHBand="0" w:evenHBand="1" w:firstRowFirstColumn="0" w:firstRowLastColumn="0" w:lastRowFirstColumn="0" w:lastRowLastColumn="0"/>
            </w:pPr>
            <w:r>
              <w:fldChar w:fldCharType="begin">
                <w:ffData>
                  <w:name w:val="Text44"/>
                  <w:enabled/>
                  <w:calcOnExit w:val="0"/>
                  <w:textInput/>
                </w:ffData>
              </w:fldChar>
            </w:r>
            <w:bookmarkStart w:id="60" w:name="Text4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3685" w:type="dxa"/>
          </w:tcPr>
          <w:p w14:paraId="5BA6E00E" w14:textId="357A90D6" w:rsidR="000B66B0" w:rsidRPr="0084491F" w:rsidRDefault="00A20F04" w:rsidP="004A02B4">
            <w:pPr>
              <w:spacing w:before="60" w:after="60"/>
              <w:cnfStyle w:val="000000010000" w:firstRow="0" w:lastRow="0" w:firstColumn="0" w:lastColumn="0" w:oddVBand="0" w:evenVBand="0" w:oddHBand="0" w:evenHBand="1" w:firstRowFirstColumn="0" w:firstRowLastColumn="0" w:lastRowFirstColumn="0" w:lastRowLastColumn="0"/>
            </w:pPr>
            <w:r>
              <w:fldChar w:fldCharType="begin">
                <w:ffData>
                  <w:name w:val="Text45"/>
                  <w:enabled/>
                  <w:calcOnExit w:val="0"/>
                  <w:textInput/>
                </w:ffData>
              </w:fldChar>
            </w:r>
            <w:bookmarkStart w:id="61" w:name="Text4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r>
      <w:tr w:rsidR="000B66B0" w:rsidRPr="0084491F" w14:paraId="058CC02A" w14:textId="77777777" w:rsidTr="00B85E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7403BC55" w14:textId="77777777" w:rsidR="000B66B0" w:rsidRPr="0084491F" w:rsidRDefault="000B66B0" w:rsidP="004A02B4">
            <w:pPr>
              <w:spacing w:before="60" w:after="60"/>
            </w:pPr>
            <w:r>
              <w:t xml:space="preserve">Where midnight to sunrise work exceeds two consecutive nights, are provisions made for the driver to recover sleep debt? </w:t>
            </w:r>
          </w:p>
        </w:tc>
        <w:tc>
          <w:tcPr>
            <w:tcW w:w="851" w:type="dxa"/>
          </w:tcPr>
          <w:p w14:paraId="4E5CF7FF" w14:textId="00CBED73" w:rsidR="000B66B0" w:rsidRPr="0084491F" w:rsidRDefault="00A20F04" w:rsidP="004A02B4">
            <w:pPr>
              <w:spacing w:before="60" w:after="60"/>
              <w:cnfStyle w:val="000000100000" w:firstRow="0" w:lastRow="0" w:firstColumn="0" w:lastColumn="0" w:oddVBand="0" w:evenVBand="0" w:oddHBand="1" w:evenHBand="0" w:firstRowFirstColumn="0" w:firstRowLastColumn="0" w:lastRowFirstColumn="0" w:lastRowLastColumn="0"/>
            </w:pPr>
            <w:r>
              <w:fldChar w:fldCharType="begin">
                <w:ffData>
                  <w:name w:val="Text46"/>
                  <w:enabled/>
                  <w:calcOnExit w:val="0"/>
                  <w:textInput/>
                </w:ffData>
              </w:fldChar>
            </w:r>
            <w:bookmarkStart w:id="62" w:name="Text4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c>
          <w:tcPr>
            <w:tcW w:w="3685" w:type="dxa"/>
          </w:tcPr>
          <w:p w14:paraId="5FA2D9DC" w14:textId="71234939" w:rsidR="000B66B0" w:rsidRPr="0084491F" w:rsidRDefault="00A20F04" w:rsidP="004A02B4">
            <w:pPr>
              <w:spacing w:before="60" w:after="60"/>
              <w:cnfStyle w:val="000000100000" w:firstRow="0" w:lastRow="0" w:firstColumn="0" w:lastColumn="0" w:oddVBand="0" w:evenVBand="0" w:oddHBand="1" w:evenHBand="0" w:firstRowFirstColumn="0" w:firstRowLastColumn="0" w:lastRowFirstColumn="0" w:lastRowLastColumn="0"/>
            </w:pPr>
            <w:r>
              <w:fldChar w:fldCharType="begin">
                <w:ffData>
                  <w:name w:val="Text47"/>
                  <w:enabled/>
                  <w:calcOnExit w:val="0"/>
                  <w:textInput/>
                </w:ffData>
              </w:fldChar>
            </w:r>
            <w:bookmarkStart w:id="63" w:name="Text4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r>
      <w:tr w:rsidR="00B85E72" w:rsidRPr="0084491F" w14:paraId="081E1AFE" w14:textId="77777777" w:rsidTr="00202D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gridSpan w:val="3"/>
            <w:shd w:val="clear" w:color="auto" w:fill="CB6015" w:themeFill="text2"/>
          </w:tcPr>
          <w:p w14:paraId="48FC0A25" w14:textId="17F05410" w:rsidR="00B85E72" w:rsidRPr="0084491F" w:rsidRDefault="00B85E72" w:rsidP="004A02B4">
            <w:pPr>
              <w:spacing w:before="60" w:after="60"/>
            </w:pPr>
            <w:r w:rsidRPr="00E33218">
              <w:rPr>
                <w:b/>
                <w:color w:val="FFFFFF" w:themeColor="background1"/>
              </w:rPr>
              <w:t>Heavy vehicles</w:t>
            </w:r>
          </w:p>
        </w:tc>
      </w:tr>
      <w:tr w:rsidR="000B66B0" w:rsidRPr="0084491F" w14:paraId="72037A86" w14:textId="77777777" w:rsidTr="00B85E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05FE24D2" w14:textId="77777777" w:rsidR="000B66B0" w:rsidRPr="0084491F" w:rsidRDefault="00441AB3" w:rsidP="004A02B4">
            <w:pPr>
              <w:spacing w:before="60" w:after="60"/>
            </w:pPr>
            <w:r>
              <w:t>Does PCBU and / or operator of vehicles follow a maintenance schedule for servicing vehicles?</w:t>
            </w:r>
          </w:p>
        </w:tc>
        <w:tc>
          <w:tcPr>
            <w:tcW w:w="851" w:type="dxa"/>
          </w:tcPr>
          <w:p w14:paraId="01D735A7" w14:textId="2F0FD91E" w:rsidR="000B66B0" w:rsidRPr="0084491F" w:rsidRDefault="00A20F04" w:rsidP="004A02B4">
            <w:pPr>
              <w:spacing w:before="60" w:after="60"/>
              <w:cnfStyle w:val="000000100000" w:firstRow="0" w:lastRow="0" w:firstColumn="0" w:lastColumn="0" w:oddVBand="0" w:evenVBand="0" w:oddHBand="1" w:evenHBand="0" w:firstRowFirstColumn="0" w:firstRowLastColumn="0" w:lastRowFirstColumn="0" w:lastRowLastColumn="0"/>
            </w:pPr>
            <w:r>
              <w:fldChar w:fldCharType="begin">
                <w:ffData>
                  <w:name w:val="Text48"/>
                  <w:enabled/>
                  <w:calcOnExit w:val="0"/>
                  <w:textInput/>
                </w:ffData>
              </w:fldChar>
            </w:r>
            <w:bookmarkStart w:id="64" w:name="Text4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c>
          <w:tcPr>
            <w:tcW w:w="3685" w:type="dxa"/>
          </w:tcPr>
          <w:p w14:paraId="38320556" w14:textId="68FB54E8" w:rsidR="000B66B0" w:rsidRPr="0084491F" w:rsidRDefault="00A20F04" w:rsidP="004A02B4">
            <w:pPr>
              <w:spacing w:before="60" w:after="60"/>
              <w:cnfStyle w:val="000000100000" w:firstRow="0" w:lastRow="0" w:firstColumn="0" w:lastColumn="0" w:oddVBand="0" w:evenVBand="0" w:oddHBand="1" w:evenHBand="0" w:firstRowFirstColumn="0" w:firstRowLastColumn="0" w:lastRowFirstColumn="0" w:lastRowLastColumn="0"/>
            </w:pPr>
            <w:r>
              <w:fldChar w:fldCharType="begin">
                <w:ffData>
                  <w:name w:val="Text49"/>
                  <w:enabled/>
                  <w:calcOnExit w:val="0"/>
                  <w:textInput/>
                </w:ffData>
              </w:fldChar>
            </w:r>
            <w:bookmarkStart w:id="65" w:name="Text4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r>
      <w:tr w:rsidR="000B66B0" w:rsidRPr="0084491F" w14:paraId="1B0E5BF0" w14:textId="77777777" w:rsidTr="00B85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0A806610" w14:textId="77777777" w:rsidR="000B66B0" w:rsidRPr="0084491F" w:rsidRDefault="00441AB3" w:rsidP="004A02B4">
            <w:pPr>
              <w:spacing w:before="60" w:after="60"/>
            </w:pPr>
            <w:r>
              <w:t>Are vehicles used for long trips provided with appropriate sleeper cap or bunk? Or is other appropriate accommodation provided on long trips?</w:t>
            </w:r>
          </w:p>
        </w:tc>
        <w:tc>
          <w:tcPr>
            <w:tcW w:w="851" w:type="dxa"/>
          </w:tcPr>
          <w:p w14:paraId="7AD81F31" w14:textId="16785315" w:rsidR="000B66B0" w:rsidRPr="0084491F" w:rsidRDefault="00A20F04" w:rsidP="004A02B4">
            <w:pPr>
              <w:spacing w:before="60" w:after="60"/>
              <w:cnfStyle w:val="000000010000" w:firstRow="0" w:lastRow="0" w:firstColumn="0" w:lastColumn="0" w:oddVBand="0" w:evenVBand="0" w:oddHBand="0" w:evenHBand="1" w:firstRowFirstColumn="0" w:firstRowLastColumn="0" w:lastRowFirstColumn="0" w:lastRowLastColumn="0"/>
            </w:pPr>
            <w:r>
              <w:fldChar w:fldCharType="begin">
                <w:ffData>
                  <w:name w:val="Text50"/>
                  <w:enabled/>
                  <w:calcOnExit w:val="0"/>
                  <w:textInput/>
                </w:ffData>
              </w:fldChar>
            </w:r>
            <w:bookmarkStart w:id="66" w:name="Text5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c>
          <w:tcPr>
            <w:tcW w:w="3685" w:type="dxa"/>
          </w:tcPr>
          <w:p w14:paraId="5031A185" w14:textId="408F15BC" w:rsidR="000B66B0" w:rsidRPr="0084491F" w:rsidRDefault="00A20F04" w:rsidP="004A02B4">
            <w:pPr>
              <w:spacing w:before="60" w:after="60"/>
              <w:cnfStyle w:val="000000010000" w:firstRow="0" w:lastRow="0" w:firstColumn="0" w:lastColumn="0" w:oddVBand="0" w:evenVBand="0" w:oddHBand="0" w:evenHBand="1" w:firstRowFirstColumn="0" w:firstRowLastColumn="0" w:lastRowFirstColumn="0" w:lastRowLastColumn="0"/>
            </w:pPr>
            <w:r>
              <w:fldChar w:fldCharType="begin">
                <w:ffData>
                  <w:name w:val="Text51"/>
                  <w:enabled/>
                  <w:calcOnExit w:val="0"/>
                  <w:textInput/>
                </w:ffData>
              </w:fldChar>
            </w:r>
            <w:bookmarkStart w:id="67" w:name="Text5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r>
      <w:tr w:rsidR="000B66B0" w:rsidRPr="0084491F" w14:paraId="4CCD9C87" w14:textId="77777777" w:rsidTr="00B85E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10E9B9E4" w14:textId="77777777" w:rsidR="000B66B0" w:rsidRPr="0084491F" w:rsidRDefault="00441AB3" w:rsidP="004A02B4">
            <w:pPr>
              <w:spacing w:before="60" w:after="60"/>
            </w:pPr>
            <w:r>
              <w:t>Are vehicles for long haul trips fitted with air conditioning and heating as appropriate?</w:t>
            </w:r>
          </w:p>
        </w:tc>
        <w:tc>
          <w:tcPr>
            <w:tcW w:w="851" w:type="dxa"/>
          </w:tcPr>
          <w:p w14:paraId="718D200A" w14:textId="3DBA32EC" w:rsidR="000B66B0" w:rsidRPr="0084491F" w:rsidRDefault="00A20F04" w:rsidP="004A02B4">
            <w:pPr>
              <w:spacing w:before="60" w:after="60"/>
              <w:cnfStyle w:val="000000100000" w:firstRow="0" w:lastRow="0" w:firstColumn="0" w:lastColumn="0" w:oddVBand="0" w:evenVBand="0" w:oddHBand="1" w:evenHBand="0" w:firstRowFirstColumn="0" w:firstRowLastColumn="0" w:lastRowFirstColumn="0" w:lastRowLastColumn="0"/>
            </w:pPr>
            <w:r>
              <w:fldChar w:fldCharType="begin">
                <w:ffData>
                  <w:name w:val="Text52"/>
                  <w:enabled/>
                  <w:calcOnExit w:val="0"/>
                  <w:textInput/>
                </w:ffData>
              </w:fldChar>
            </w:r>
            <w:bookmarkStart w:id="68" w:name="Text5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c>
          <w:tcPr>
            <w:tcW w:w="3685" w:type="dxa"/>
          </w:tcPr>
          <w:p w14:paraId="4E131306" w14:textId="2E430E4C" w:rsidR="000B66B0" w:rsidRPr="0084491F" w:rsidRDefault="00A20F04" w:rsidP="004A02B4">
            <w:pPr>
              <w:spacing w:before="60" w:after="60"/>
              <w:cnfStyle w:val="000000100000" w:firstRow="0" w:lastRow="0" w:firstColumn="0" w:lastColumn="0" w:oddVBand="0" w:evenVBand="0" w:oddHBand="1" w:evenHBand="0" w:firstRowFirstColumn="0" w:firstRowLastColumn="0" w:lastRowFirstColumn="0" w:lastRowLastColumn="0"/>
            </w:pPr>
            <w:r>
              <w:fldChar w:fldCharType="begin">
                <w:ffData>
                  <w:name w:val="Text53"/>
                  <w:enabled/>
                  <w:calcOnExit w:val="0"/>
                  <w:textInput/>
                </w:ffData>
              </w:fldChar>
            </w:r>
            <w:bookmarkStart w:id="69" w:name="Text5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r>
      <w:tr w:rsidR="00850C34" w:rsidRPr="0084491F" w14:paraId="4D96E51F" w14:textId="77777777" w:rsidTr="00B85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06FACE99" w14:textId="189739E1" w:rsidR="00850C34" w:rsidRDefault="00850C34" w:rsidP="00444C28">
            <w:pPr>
              <w:spacing w:before="60" w:after="60"/>
            </w:pPr>
            <w:r>
              <w:t>Are vehicles for long haul trips through remote locations fitted with appropriate communication devices such as satellite phones to permit drivers to maintain contact with their supervisor and/or manager?</w:t>
            </w:r>
          </w:p>
        </w:tc>
        <w:tc>
          <w:tcPr>
            <w:tcW w:w="851" w:type="dxa"/>
          </w:tcPr>
          <w:p w14:paraId="5ED4781B" w14:textId="25F589F8" w:rsidR="00850C34" w:rsidRPr="0084491F" w:rsidRDefault="00A20F04" w:rsidP="004A02B4">
            <w:pPr>
              <w:spacing w:before="60" w:after="60"/>
              <w:cnfStyle w:val="000000010000" w:firstRow="0" w:lastRow="0" w:firstColumn="0" w:lastColumn="0" w:oddVBand="0" w:evenVBand="0" w:oddHBand="0" w:evenHBand="1" w:firstRowFirstColumn="0" w:firstRowLastColumn="0" w:lastRowFirstColumn="0" w:lastRowLastColumn="0"/>
            </w:pPr>
            <w:r>
              <w:fldChar w:fldCharType="begin">
                <w:ffData>
                  <w:name w:val="Text54"/>
                  <w:enabled/>
                  <w:calcOnExit w:val="0"/>
                  <w:textInput/>
                </w:ffData>
              </w:fldChar>
            </w:r>
            <w:bookmarkStart w:id="70" w:name="Text5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c>
          <w:tcPr>
            <w:tcW w:w="3685" w:type="dxa"/>
          </w:tcPr>
          <w:p w14:paraId="18108A50" w14:textId="43F19CF2" w:rsidR="00850C34" w:rsidRPr="0084491F" w:rsidRDefault="00A20F04" w:rsidP="004A02B4">
            <w:pPr>
              <w:spacing w:before="60" w:after="60"/>
              <w:cnfStyle w:val="000000010000" w:firstRow="0" w:lastRow="0" w:firstColumn="0" w:lastColumn="0" w:oddVBand="0" w:evenVBand="0" w:oddHBand="0" w:evenHBand="1" w:firstRowFirstColumn="0" w:firstRowLastColumn="0" w:lastRowFirstColumn="0" w:lastRowLastColumn="0"/>
            </w:pPr>
            <w:r>
              <w:fldChar w:fldCharType="begin">
                <w:ffData>
                  <w:name w:val="Text55"/>
                  <w:enabled/>
                  <w:calcOnExit w:val="0"/>
                  <w:textInput/>
                </w:ffData>
              </w:fldChar>
            </w:r>
            <w:bookmarkStart w:id="71" w:name="Text5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r>
      <w:tr w:rsidR="00B85E72" w:rsidRPr="0084491F" w14:paraId="193C5AE0" w14:textId="77777777" w:rsidTr="00202D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gridSpan w:val="3"/>
            <w:shd w:val="clear" w:color="auto" w:fill="CB6015" w:themeFill="text2"/>
          </w:tcPr>
          <w:p w14:paraId="6046DA94" w14:textId="16DE795E" w:rsidR="00B85E72" w:rsidRPr="00E33218" w:rsidRDefault="00B85E72" w:rsidP="004A02B4">
            <w:pPr>
              <w:spacing w:before="60" w:after="60"/>
              <w:rPr>
                <w:color w:val="FFFFFF" w:themeColor="background1"/>
              </w:rPr>
            </w:pPr>
            <w:r w:rsidRPr="00E33218">
              <w:rPr>
                <w:b/>
                <w:color w:val="FFFFFF" w:themeColor="background1"/>
              </w:rPr>
              <w:t>Review of fatigue management system</w:t>
            </w:r>
          </w:p>
        </w:tc>
      </w:tr>
      <w:tr w:rsidR="00441AB3" w:rsidRPr="0084491F" w14:paraId="7D823B12" w14:textId="77777777" w:rsidTr="00B85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3B77078F" w14:textId="77777777" w:rsidR="00441AB3" w:rsidRDefault="00441AB3" w:rsidP="004A02B4">
            <w:pPr>
              <w:spacing w:before="60" w:after="60"/>
            </w:pPr>
            <w:r>
              <w:t>Is there a reporting mechanism for all staff and drivers to raise any incidents or concerns with their driving work and related fatigue issues?</w:t>
            </w:r>
          </w:p>
        </w:tc>
        <w:tc>
          <w:tcPr>
            <w:tcW w:w="851" w:type="dxa"/>
          </w:tcPr>
          <w:p w14:paraId="6069DE07" w14:textId="446EC4FD" w:rsidR="00441AB3" w:rsidRPr="0084491F" w:rsidRDefault="00A20F04" w:rsidP="004A02B4">
            <w:pPr>
              <w:spacing w:before="60" w:after="60"/>
              <w:cnfStyle w:val="000000010000" w:firstRow="0" w:lastRow="0" w:firstColumn="0" w:lastColumn="0" w:oddVBand="0" w:evenVBand="0" w:oddHBand="0" w:evenHBand="1" w:firstRowFirstColumn="0" w:firstRowLastColumn="0" w:lastRowFirstColumn="0" w:lastRowLastColumn="0"/>
            </w:pPr>
            <w:r>
              <w:fldChar w:fldCharType="begin">
                <w:ffData>
                  <w:name w:val="Text56"/>
                  <w:enabled/>
                  <w:calcOnExit w:val="0"/>
                  <w:textInput/>
                </w:ffData>
              </w:fldChar>
            </w:r>
            <w:bookmarkStart w:id="72" w:name="Text5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c>
          <w:tcPr>
            <w:tcW w:w="3685" w:type="dxa"/>
          </w:tcPr>
          <w:p w14:paraId="58778DA8" w14:textId="59E001EB" w:rsidR="00441AB3" w:rsidRPr="0084491F" w:rsidRDefault="00A20F04" w:rsidP="004A02B4">
            <w:pPr>
              <w:spacing w:before="60" w:after="60"/>
              <w:cnfStyle w:val="000000010000" w:firstRow="0" w:lastRow="0" w:firstColumn="0" w:lastColumn="0" w:oddVBand="0" w:evenVBand="0" w:oddHBand="0" w:evenHBand="1" w:firstRowFirstColumn="0" w:firstRowLastColumn="0" w:lastRowFirstColumn="0" w:lastRowLastColumn="0"/>
            </w:pPr>
            <w:r>
              <w:fldChar w:fldCharType="begin">
                <w:ffData>
                  <w:name w:val="Text57"/>
                  <w:enabled/>
                  <w:calcOnExit w:val="0"/>
                  <w:textInput/>
                </w:ffData>
              </w:fldChar>
            </w:r>
            <w:bookmarkStart w:id="73" w:name="Text5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r>
      <w:tr w:rsidR="00441AB3" w:rsidRPr="0084491F" w14:paraId="07142913" w14:textId="77777777" w:rsidTr="00B85E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082127F7" w14:textId="77777777" w:rsidR="00441AB3" w:rsidRPr="00441AB3" w:rsidRDefault="00441AB3" w:rsidP="004A02B4">
            <w:pPr>
              <w:spacing w:before="60" w:after="60"/>
            </w:pPr>
            <w:r>
              <w:t>Is there a routine procedure scheduled to review the fatigue management system to ensure it remains appropriate and is being implemented as intended?</w:t>
            </w:r>
          </w:p>
        </w:tc>
        <w:tc>
          <w:tcPr>
            <w:tcW w:w="851" w:type="dxa"/>
          </w:tcPr>
          <w:p w14:paraId="7B06DD1C" w14:textId="4A89665A" w:rsidR="00441AB3" w:rsidRPr="0084491F" w:rsidRDefault="00A20F04" w:rsidP="004A02B4">
            <w:pPr>
              <w:spacing w:before="60" w:after="60"/>
              <w:cnfStyle w:val="000000100000" w:firstRow="0" w:lastRow="0" w:firstColumn="0" w:lastColumn="0" w:oddVBand="0" w:evenVBand="0" w:oddHBand="1" w:evenHBand="0" w:firstRowFirstColumn="0" w:firstRowLastColumn="0" w:lastRowFirstColumn="0" w:lastRowLastColumn="0"/>
            </w:pPr>
            <w:r>
              <w:fldChar w:fldCharType="begin">
                <w:ffData>
                  <w:name w:val="Text58"/>
                  <w:enabled/>
                  <w:calcOnExit w:val="0"/>
                  <w:textInput/>
                </w:ffData>
              </w:fldChar>
            </w:r>
            <w:bookmarkStart w:id="74" w:name="Text5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c>
          <w:tcPr>
            <w:tcW w:w="3685" w:type="dxa"/>
          </w:tcPr>
          <w:p w14:paraId="515D65B8" w14:textId="2732C3CB" w:rsidR="00441AB3" w:rsidRPr="0084491F" w:rsidRDefault="00A20F04" w:rsidP="004A02B4">
            <w:pPr>
              <w:spacing w:before="60" w:after="60"/>
              <w:cnfStyle w:val="000000100000" w:firstRow="0" w:lastRow="0" w:firstColumn="0" w:lastColumn="0" w:oddVBand="0" w:evenVBand="0" w:oddHBand="1" w:evenHBand="0" w:firstRowFirstColumn="0" w:firstRowLastColumn="0" w:lastRowFirstColumn="0" w:lastRowLastColumn="0"/>
            </w:pPr>
            <w:r>
              <w:fldChar w:fldCharType="begin">
                <w:ffData>
                  <w:name w:val="Text59"/>
                  <w:enabled/>
                  <w:calcOnExit w:val="0"/>
                  <w:textInput/>
                </w:ffData>
              </w:fldChar>
            </w:r>
            <w:bookmarkStart w:id="75" w:name="Text5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r>
    </w:tbl>
    <w:p w14:paraId="7B894702" w14:textId="72A8F732" w:rsidR="0055386D" w:rsidRDefault="00556883" w:rsidP="0023109F">
      <w:pPr>
        <w:pStyle w:val="Heading1"/>
        <w:spacing w:before="3600"/>
        <w:rPr>
          <w:lang w:eastAsia="en-AU"/>
        </w:rPr>
      </w:pPr>
      <w:bookmarkStart w:id="76" w:name="_Toc152755182"/>
      <w:r>
        <w:rPr>
          <w:lang w:eastAsia="en-AU"/>
        </w:rPr>
        <w:lastRenderedPageBreak/>
        <w:t>Attachment C</w:t>
      </w:r>
      <w:bookmarkEnd w:id="76"/>
    </w:p>
    <w:p w14:paraId="621C7099" w14:textId="00BD6F78" w:rsidR="0055386D" w:rsidRPr="00283CB6" w:rsidRDefault="0055386D" w:rsidP="00556883">
      <w:pPr>
        <w:pStyle w:val="Heading2"/>
        <w:rPr>
          <w:lang w:eastAsia="en-AU"/>
        </w:rPr>
      </w:pPr>
      <w:bookmarkStart w:id="77" w:name="_Toc152755183"/>
      <w:r>
        <w:rPr>
          <w:lang w:eastAsia="en-AU"/>
        </w:rPr>
        <w:t>Risk assessment process</w:t>
      </w:r>
      <w:r w:rsidR="00C61776">
        <w:rPr>
          <w:lang w:eastAsia="en-AU"/>
        </w:rPr>
        <w:t xml:space="preserve"> </w:t>
      </w:r>
      <w:r w:rsidR="00283CB6">
        <w:rPr>
          <w:lang w:eastAsia="en-AU"/>
        </w:rPr>
        <w:t>–</w:t>
      </w:r>
      <w:r w:rsidR="00C61776">
        <w:rPr>
          <w:lang w:eastAsia="en-AU"/>
        </w:rPr>
        <w:t xml:space="preserve"> fatigue</w:t>
      </w:r>
      <w:bookmarkEnd w:id="77"/>
    </w:p>
    <w:p w14:paraId="41A60979" w14:textId="77777777" w:rsidR="00283CB6" w:rsidRDefault="001B744A" w:rsidP="005212BB">
      <w:r w:rsidRPr="00E33218">
        <w:t xml:space="preserve">A risk assessment can assist in finding out: </w:t>
      </w:r>
    </w:p>
    <w:p w14:paraId="56DD0910" w14:textId="77777777" w:rsidR="00283CB6" w:rsidRPr="00283CB6" w:rsidRDefault="001B744A" w:rsidP="000B5F00">
      <w:pPr>
        <w:pStyle w:val="ListParagraph"/>
        <w:numPr>
          <w:ilvl w:val="0"/>
          <w:numId w:val="20"/>
        </w:numPr>
        <w:rPr>
          <w:rFonts w:asciiTheme="minorHAnsi" w:hAnsiTheme="minorHAnsi"/>
          <w:b/>
          <w:sz w:val="24"/>
          <w:szCs w:val="24"/>
          <w:lang w:eastAsia="en-AU"/>
        </w:rPr>
      </w:pPr>
      <w:r w:rsidRPr="00E33218">
        <w:t xml:space="preserve">where, which and how many workers (including contractors and subcontractors) are likely to be at risk of becoming fatigued </w:t>
      </w:r>
    </w:p>
    <w:p w14:paraId="4A66BB1A" w14:textId="77777777" w:rsidR="00283CB6" w:rsidRPr="00283CB6" w:rsidRDefault="001B744A" w:rsidP="000B5F00">
      <w:pPr>
        <w:pStyle w:val="ListParagraph"/>
        <w:numPr>
          <w:ilvl w:val="0"/>
          <w:numId w:val="20"/>
        </w:numPr>
        <w:rPr>
          <w:rFonts w:asciiTheme="minorHAnsi" w:hAnsiTheme="minorHAnsi"/>
          <w:b/>
          <w:sz w:val="24"/>
          <w:szCs w:val="24"/>
          <w:lang w:eastAsia="en-AU"/>
        </w:rPr>
      </w:pPr>
      <w:r w:rsidRPr="00E33218">
        <w:t xml:space="preserve">how often fatigue is likely to occur </w:t>
      </w:r>
    </w:p>
    <w:p w14:paraId="58E2E381" w14:textId="77777777" w:rsidR="00283CB6" w:rsidRPr="00283CB6" w:rsidRDefault="001B744A" w:rsidP="000B5F00">
      <w:pPr>
        <w:pStyle w:val="ListParagraph"/>
        <w:numPr>
          <w:ilvl w:val="0"/>
          <w:numId w:val="20"/>
        </w:numPr>
        <w:rPr>
          <w:rFonts w:asciiTheme="minorHAnsi" w:hAnsiTheme="minorHAnsi"/>
          <w:b/>
          <w:sz w:val="24"/>
          <w:szCs w:val="24"/>
          <w:lang w:eastAsia="en-AU"/>
        </w:rPr>
      </w:pPr>
      <w:r w:rsidRPr="00E33218">
        <w:t xml:space="preserve">the degree of harm which may result from fatigue </w:t>
      </w:r>
    </w:p>
    <w:p w14:paraId="126F2401" w14:textId="77777777" w:rsidR="00283CB6" w:rsidRPr="00283CB6" w:rsidRDefault="001B744A" w:rsidP="000B5F00">
      <w:pPr>
        <w:pStyle w:val="ListParagraph"/>
        <w:numPr>
          <w:ilvl w:val="0"/>
          <w:numId w:val="20"/>
        </w:numPr>
        <w:rPr>
          <w:rFonts w:asciiTheme="minorHAnsi" w:hAnsiTheme="minorHAnsi"/>
          <w:b/>
          <w:sz w:val="24"/>
          <w:szCs w:val="24"/>
          <w:lang w:eastAsia="en-AU"/>
        </w:rPr>
      </w:pPr>
      <w:r w:rsidRPr="00E33218">
        <w:t xml:space="preserve">whether existing control measures are effective </w:t>
      </w:r>
    </w:p>
    <w:p w14:paraId="47DB51C8" w14:textId="77777777" w:rsidR="00283CB6" w:rsidRPr="00283CB6" w:rsidRDefault="001B744A" w:rsidP="000B5F00">
      <w:pPr>
        <w:pStyle w:val="ListParagraph"/>
        <w:numPr>
          <w:ilvl w:val="0"/>
          <w:numId w:val="20"/>
        </w:numPr>
        <w:rPr>
          <w:rFonts w:asciiTheme="minorHAnsi" w:hAnsiTheme="minorHAnsi"/>
          <w:b/>
          <w:sz w:val="24"/>
          <w:szCs w:val="24"/>
          <w:lang w:eastAsia="en-AU"/>
        </w:rPr>
      </w:pPr>
      <w:r w:rsidRPr="00E33218">
        <w:t xml:space="preserve">what action should be taken to control the risk of fatigue </w:t>
      </w:r>
    </w:p>
    <w:p w14:paraId="4D914467" w14:textId="77777777" w:rsidR="00283CB6" w:rsidRPr="00283CB6" w:rsidRDefault="001B744A" w:rsidP="000B5F00">
      <w:pPr>
        <w:pStyle w:val="ListParagraph"/>
        <w:numPr>
          <w:ilvl w:val="0"/>
          <w:numId w:val="20"/>
        </w:numPr>
        <w:rPr>
          <w:rFonts w:asciiTheme="minorHAnsi" w:hAnsiTheme="minorHAnsi"/>
          <w:b/>
          <w:sz w:val="24"/>
          <w:szCs w:val="24"/>
          <w:lang w:eastAsia="en-AU"/>
        </w:rPr>
      </w:pPr>
      <w:r w:rsidRPr="00E33218">
        <w:t xml:space="preserve">how urgently action to control the risk needs to be taken. </w:t>
      </w:r>
    </w:p>
    <w:p w14:paraId="52AA8EBE" w14:textId="03A4A312" w:rsidR="0055386D" w:rsidRPr="00283CB6" w:rsidRDefault="00283CB6" w:rsidP="00283CB6">
      <w:pPr>
        <w:rPr>
          <w:rFonts w:asciiTheme="minorHAnsi" w:hAnsiTheme="minorHAnsi"/>
          <w:b/>
          <w:sz w:val="24"/>
          <w:szCs w:val="24"/>
          <w:lang w:eastAsia="en-AU"/>
        </w:rPr>
      </w:pPr>
      <w:r>
        <w:t xml:space="preserve">See </w:t>
      </w:r>
      <w:hyperlink r:id="rId24" w:history="1">
        <w:r w:rsidRPr="00283CB6">
          <w:rPr>
            <w:rStyle w:val="Hyperlink"/>
          </w:rPr>
          <w:t>Safe Work Australia’s Guide for Managing the Risk of Fatigue.</w:t>
        </w:r>
      </w:hyperlink>
    </w:p>
    <w:p w14:paraId="609955A1" w14:textId="77777777" w:rsidR="0023109F" w:rsidRDefault="00B73C32" w:rsidP="00583CDB">
      <w:pPr>
        <w:spacing w:before="240"/>
        <w:rPr>
          <w:rFonts w:asciiTheme="minorHAnsi" w:hAnsiTheme="minorHAnsi"/>
          <w:b/>
          <w:sz w:val="24"/>
          <w:szCs w:val="24"/>
          <w:lang w:eastAsia="en-AU"/>
        </w:rPr>
      </w:pPr>
      <w:r>
        <w:rPr>
          <w:rFonts w:asciiTheme="minorHAnsi" w:hAnsiTheme="minorHAnsi"/>
          <w:b/>
          <w:sz w:val="24"/>
          <w:szCs w:val="24"/>
          <w:lang w:eastAsia="en-AU"/>
        </w:rPr>
        <w:t>Sample Risk Assessment Guide – Fatigue Ris</w:t>
      </w:r>
      <w:r w:rsidR="0023109F">
        <w:rPr>
          <w:rFonts w:asciiTheme="minorHAnsi" w:hAnsiTheme="minorHAnsi"/>
          <w:b/>
          <w:sz w:val="24"/>
          <w:szCs w:val="24"/>
          <w:lang w:eastAsia="en-AU"/>
        </w:rPr>
        <w:t>k for Drivers of Heavy Vehicles</w:t>
      </w:r>
    </w:p>
    <w:p w14:paraId="376819CC" w14:textId="600885E7" w:rsidR="00B73C32" w:rsidRDefault="00B73C32" w:rsidP="00583CDB">
      <w:pPr>
        <w:spacing w:before="240"/>
        <w:rPr>
          <w:rFonts w:asciiTheme="minorHAnsi" w:hAnsiTheme="minorHAnsi"/>
          <w:lang w:eastAsia="en-AU"/>
        </w:rPr>
      </w:pPr>
      <w:r>
        <w:rPr>
          <w:rFonts w:asciiTheme="minorHAnsi" w:hAnsiTheme="minorHAnsi"/>
          <w:lang w:eastAsia="en-AU"/>
        </w:rPr>
        <w:t xml:space="preserve">Consider the below factors in assessing the risks they </w:t>
      </w:r>
      <w:r w:rsidR="00020EB5">
        <w:rPr>
          <w:rFonts w:asciiTheme="minorHAnsi" w:hAnsiTheme="minorHAnsi"/>
          <w:lang w:eastAsia="en-AU"/>
        </w:rPr>
        <w:t xml:space="preserve">may </w:t>
      </w:r>
      <w:r>
        <w:rPr>
          <w:rFonts w:asciiTheme="minorHAnsi" w:hAnsiTheme="minorHAnsi"/>
          <w:lang w:eastAsia="en-AU"/>
        </w:rPr>
        <w:t xml:space="preserve">present in relation to driver fatigue </w:t>
      </w:r>
      <w:r w:rsidR="00020EB5">
        <w:rPr>
          <w:rFonts w:asciiTheme="minorHAnsi" w:hAnsiTheme="minorHAnsi"/>
          <w:lang w:eastAsia="en-AU"/>
        </w:rPr>
        <w:t xml:space="preserve">with respect to each </w:t>
      </w:r>
      <w:r w:rsidR="00444C28">
        <w:rPr>
          <w:rFonts w:asciiTheme="minorHAnsi" w:hAnsiTheme="minorHAnsi"/>
          <w:lang w:eastAsia="en-AU"/>
        </w:rPr>
        <w:t>driving journey</w:t>
      </w:r>
      <w:r>
        <w:rPr>
          <w:rFonts w:asciiTheme="minorHAnsi" w:hAnsiTheme="minorHAnsi"/>
          <w:lang w:eastAsia="en-AU"/>
        </w:rPr>
        <w:t xml:space="preserve">/trip. </w:t>
      </w:r>
      <w:r w:rsidR="00020EB5">
        <w:rPr>
          <w:rFonts w:asciiTheme="minorHAnsi" w:hAnsiTheme="minorHAnsi"/>
          <w:lang w:eastAsia="en-AU"/>
        </w:rPr>
        <w:t>The list of relevant factors is not exhaustive and PCBUs may wish to add to them additional items which are particular to their business or undertaking.</w:t>
      </w:r>
    </w:p>
    <w:tbl>
      <w:tblPr>
        <w:tblStyle w:val="TableGrid"/>
        <w:tblW w:w="0" w:type="auto"/>
        <w:tblLook w:val="04A0" w:firstRow="1" w:lastRow="0" w:firstColumn="1" w:lastColumn="0" w:noHBand="0" w:noVBand="1"/>
      </w:tblPr>
      <w:tblGrid>
        <w:gridCol w:w="565"/>
        <w:gridCol w:w="4238"/>
        <w:gridCol w:w="1650"/>
        <w:gridCol w:w="3855"/>
      </w:tblGrid>
      <w:tr w:rsidR="006F75FC" w14:paraId="5F0CE908" w14:textId="77777777" w:rsidTr="006F75FC">
        <w:tc>
          <w:tcPr>
            <w:tcW w:w="562" w:type="dxa"/>
            <w:shd w:val="clear" w:color="auto" w:fill="CB6015" w:themeFill="text2"/>
          </w:tcPr>
          <w:p w14:paraId="15D7CD71" w14:textId="591D615F" w:rsidR="006F75FC" w:rsidRPr="006F75FC" w:rsidRDefault="006F75FC" w:rsidP="006F75FC">
            <w:pPr>
              <w:spacing w:before="40" w:after="40"/>
              <w:rPr>
                <w:rFonts w:asciiTheme="minorHAnsi" w:hAnsiTheme="minorHAnsi"/>
                <w:b/>
                <w:color w:val="FFFFFF" w:themeColor="background1"/>
                <w:lang w:eastAsia="en-AU"/>
              </w:rPr>
            </w:pPr>
            <w:r w:rsidRPr="006F75FC">
              <w:rPr>
                <w:rFonts w:asciiTheme="minorHAnsi" w:hAnsiTheme="minorHAnsi"/>
                <w:b/>
                <w:color w:val="FFFFFF" w:themeColor="background1"/>
                <w:lang w:eastAsia="en-AU"/>
              </w:rPr>
              <w:t>No.</w:t>
            </w:r>
          </w:p>
        </w:tc>
        <w:tc>
          <w:tcPr>
            <w:tcW w:w="4253" w:type="dxa"/>
            <w:shd w:val="clear" w:color="auto" w:fill="CB6015" w:themeFill="text2"/>
          </w:tcPr>
          <w:p w14:paraId="12F12BB7" w14:textId="405FB5F0" w:rsidR="006F75FC" w:rsidRPr="006F75FC" w:rsidRDefault="006F75FC" w:rsidP="006F75FC">
            <w:pPr>
              <w:spacing w:before="40" w:after="40"/>
              <w:rPr>
                <w:rFonts w:asciiTheme="minorHAnsi" w:hAnsiTheme="minorHAnsi"/>
                <w:b/>
                <w:color w:val="FFFFFF" w:themeColor="background1"/>
                <w:lang w:eastAsia="en-AU"/>
              </w:rPr>
            </w:pPr>
            <w:r w:rsidRPr="006F75FC">
              <w:rPr>
                <w:rFonts w:asciiTheme="minorHAnsi" w:hAnsiTheme="minorHAnsi"/>
                <w:b/>
                <w:color w:val="FFFFFF" w:themeColor="background1"/>
                <w:lang w:eastAsia="en-AU"/>
              </w:rPr>
              <w:t>Relevant factor</w:t>
            </w:r>
          </w:p>
        </w:tc>
        <w:tc>
          <w:tcPr>
            <w:tcW w:w="1621" w:type="dxa"/>
            <w:shd w:val="clear" w:color="auto" w:fill="CB6015" w:themeFill="text2"/>
          </w:tcPr>
          <w:p w14:paraId="6BD61BD1" w14:textId="77777777" w:rsidR="006F75FC" w:rsidRPr="006F75FC" w:rsidRDefault="006F75FC" w:rsidP="006F75FC">
            <w:pPr>
              <w:spacing w:before="40" w:after="40"/>
              <w:rPr>
                <w:rFonts w:asciiTheme="minorHAnsi" w:hAnsiTheme="minorHAnsi"/>
                <w:b/>
                <w:color w:val="FFFFFF" w:themeColor="background1"/>
                <w:lang w:eastAsia="en-AU"/>
              </w:rPr>
            </w:pPr>
            <w:r w:rsidRPr="006F75FC">
              <w:rPr>
                <w:rFonts w:asciiTheme="minorHAnsi" w:hAnsiTheme="minorHAnsi"/>
                <w:b/>
                <w:color w:val="FFFFFF" w:themeColor="background1"/>
                <w:lang w:eastAsia="en-AU"/>
              </w:rPr>
              <w:t>Satisfactory / Unsatisfactory</w:t>
            </w:r>
          </w:p>
          <w:p w14:paraId="4926BFC8" w14:textId="4A35C480" w:rsidR="006F75FC" w:rsidRPr="006F75FC" w:rsidRDefault="006F75FC" w:rsidP="006F75FC">
            <w:pPr>
              <w:spacing w:before="40" w:after="40"/>
              <w:rPr>
                <w:rFonts w:asciiTheme="minorHAnsi" w:hAnsiTheme="minorHAnsi"/>
                <w:b/>
                <w:color w:val="FFFFFF" w:themeColor="background1"/>
                <w:lang w:eastAsia="en-AU"/>
              </w:rPr>
            </w:pPr>
            <w:r w:rsidRPr="006F75FC">
              <w:rPr>
                <w:rFonts w:asciiTheme="minorHAnsi" w:hAnsiTheme="minorHAnsi"/>
                <w:b/>
                <w:color w:val="FFFFFF" w:themeColor="background1"/>
                <w:lang w:eastAsia="en-AU"/>
              </w:rPr>
              <w:t>(S/U)</w:t>
            </w:r>
          </w:p>
        </w:tc>
        <w:tc>
          <w:tcPr>
            <w:tcW w:w="3872" w:type="dxa"/>
            <w:shd w:val="clear" w:color="auto" w:fill="CB6015" w:themeFill="text2"/>
          </w:tcPr>
          <w:p w14:paraId="6E982D40" w14:textId="05F8E28F" w:rsidR="006F75FC" w:rsidRPr="006F75FC" w:rsidRDefault="006F75FC" w:rsidP="006F75FC">
            <w:pPr>
              <w:spacing w:before="40" w:after="40"/>
              <w:rPr>
                <w:rFonts w:asciiTheme="minorHAnsi" w:hAnsiTheme="minorHAnsi"/>
                <w:b/>
                <w:color w:val="FFFFFF" w:themeColor="background1"/>
                <w:lang w:eastAsia="en-AU"/>
              </w:rPr>
            </w:pPr>
            <w:r w:rsidRPr="006F75FC">
              <w:rPr>
                <w:rFonts w:asciiTheme="minorHAnsi" w:hAnsiTheme="minorHAnsi"/>
                <w:b/>
                <w:color w:val="FFFFFF" w:themeColor="background1"/>
                <w:lang w:eastAsia="en-AU"/>
              </w:rPr>
              <w:t>Comment / Proposed Action</w:t>
            </w:r>
          </w:p>
        </w:tc>
      </w:tr>
      <w:tr w:rsidR="006F75FC" w14:paraId="4037E0A8" w14:textId="77777777" w:rsidTr="006F75FC">
        <w:tc>
          <w:tcPr>
            <w:tcW w:w="562" w:type="dxa"/>
          </w:tcPr>
          <w:p w14:paraId="0D54D09F" w14:textId="5B863A38" w:rsidR="006F75FC" w:rsidRDefault="006F75FC" w:rsidP="006F75FC">
            <w:pPr>
              <w:spacing w:before="40" w:after="40"/>
              <w:rPr>
                <w:rFonts w:asciiTheme="minorHAnsi" w:hAnsiTheme="minorHAnsi"/>
                <w:lang w:eastAsia="en-AU"/>
              </w:rPr>
            </w:pPr>
            <w:r>
              <w:rPr>
                <w:rFonts w:asciiTheme="minorHAnsi" w:hAnsiTheme="minorHAnsi"/>
                <w:lang w:eastAsia="en-AU"/>
              </w:rPr>
              <w:t>1</w:t>
            </w:r>
          </w:p>
        </w:tc>
        <w:tc>
          <w:tcPr>
            <w:tcW w:w="4253" w:type="dxa"/>
          </w:tcPr>
          <w:p w14:paraId="09D408C8" w14:textId="42BAD225" w:rsidR="006F75FC" w:rsidRDefault="006F75FC" w:rsidP="006F75FC">
            <w:pPr>
              <w:spacing w:before="40" w:after="40"/>
              <w:rPr>
                <w:rFonts w:asciiTheme="minorHAnsi" w:hAnsiTheme="minorHAnsi"/>
                <w:lang w:eastAsia="en-AU"/>
              </w:rPr>
            </w:pPr>
            <w:r w:rsidRPr="00125DB4">
              <w:t>Does driver have the appropriate licence?</w:t>
            </w:r>
          </w:p>
        </w:tc>
        <w:tc>
          <w:tcPr>
            <w:tcW w:w="1621" w:type="dxa"/>
          </w:tcPr>
          <w:p w14:paraId="266189CB" w14:textId="003DBAE5" w:rsidR="006F75FC" w:rsidRDefault="00D554B8" w:rsidP="006F75FC">
            <w:pPr>
              <w:spacing w:before="40" w:after="40"/>
              <w:rPr>
                <w:rFonts w:asciiTheme="minorHAnsi" w:hAnsiTheme="minorHAnsi"/>
                <w:lang w:eastAsia="en-AU"/>
              </w:rPr>
            </w:pPr>
            <w:r>
              <w:rPr>
                <w:rFonts w:asciiTheme="minorHAnsi" w:hAnsiTheme="minorHAnsi"/>
                <w:lang w:eastAsia="en-AU"/>
              </w:rPr>
              <w:fldChar w:fldCharType="begin">
                <w:ffData>
                  <w:name w:val="Text61"/>
                  <w:enabled/>
                  <w:calcOnExit w:val="0"/>
                  <w:textInput/>
                </w:ffData>
              </w:fldChar>
            </w:r>
            <w:bookmarkStart w:id="78" w:name="Text61"/>
            <w:r>
              <w:rPr>
                <w:rFonts w:asciiTheme="minorHAnsi" w:hAnsiTheme="minorHAnsi"/>
                <w:lang w:eastAsia="en-AU"/>
              </w:rPr>
              <w:instrText xml:space="preserve"> FORMTEXT </w:instrText>
            </w:r>
            <w:r>
              <w:rPr>
                <w:rFonts w:asciiTheme="minorHAnsi" w:hAnsiTheme="minorHAnsi"/>
                <w:lang w:eastAsia="en-AU"/>
              </w:rPr>
            </w:r>
            <w:r>
              <w:rPr>
                <w:rFonts w:asciiTheme="minorHAnsi" w:hAnsiTheme="minorHAnsi"/>
                <w:lang w:eastAsia="en-AU"/>
              </w:rPr>
              <w:fldChar w:fldCharType="separate"/>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lang w:eastAsia="en-AU"/>
              </w:rPr>
              <w:fldChar w:fldCharType="end"/>
            </w:r>
            <w:bookmarkEnd w:id="78"/>
          </w:p>
        </w:tc>
        <w:tc>
          <w:tcPr>
            <w:tcW w:w="3872" w:type="dxa"/>
          </w:tcPr>
          <w:p w14:paraId="06EFFFE0" w14:textId="6C73A9B2" w:rsidR="006F75FC" w:rsidRDefault="00D554B8" w:rsidP="006F75FC">
            <w:pPr>
              <w:spacing w:before="40" w:after="40"/>
              <w:rPr>
                <w:rFonts w:asciiTheme="minorHAnsi" w:hAnsiTheme="minorHAnsi"/>
                <w:lang w:eastAsia="en-AU"/>
              </w:rPr>
            </w:pPr>
            <w:r>
              <w:rPr>
                <w:rFonts w:asciiTheme="minorHAnsi" w:hAnsiTheme="minorHAnsi"/>
                <w:lang w:eastAsia="en-AU"/>
              </w:rPr>
              <w:fldChar w:fldCharType="begin">
                <w:ffData>
                  <w:name w:val="Text62"/>
                  <w:enabled/>
                  <w:calcOnExit w:val="0"/>
                  <w:textInput/>
                </w:ffData>
              </w:fldChar>
            </w:r>
            <w:bookmarkStart w:id="79" w:name="Text62"/>
            <w:r>
              <w:rPr>
                <w:rFonts w:asciiTheme="minorHAnsi" w:hAnsiTheme="minorHAnsi"/>
                <w:lang w:eastAsia="en-AU"/>
              </w:rPr>
              <w:instrText xml:space="preserve"> FORMTEXT </w:instrText>
            </w:r>
            <w:r>
              <w:rPr>
                <w:rFonts w:asciiTheme="minorHAnsi" w:hAnsiTheme="minorHAnsi"/>
                <w:lang w:eastAsia="en-AU"/>
              </w:rPr>
            </w:r>
            <w:r>
              <w:rPr>
                <w:rFonts w:asciiTheme="minorHAnsi" w:hAnsiTheme="minorHAnsi"/>
                <w:lang w:eastAsia="en-AU"/>
              </w:rPr>
              <w:fldChar w:fldCharType="separate"/>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lang w:eastAsia="en-AU"/>
              </w:rPr>
              <w:fldChar w:fldCharType="end"/>
            </w:r>
            <w:bookmarkEnd w:id="79"/>
          </w:p>
        </w:tc>
      </w:tr>
      <w:tr w:rsidR="006F75FC" w14:paraId="29349ACF" w14:textId="77777777" w:rsidTr="006F75FC">
        <w:tc>
          <w:tcPr>
            <w:tcW w:w="562" w:type="dxa"/>
          </w:tcPr>
          <w:p w14:paraId="3AB27448" w14:textId="19CF70A4" w:rsidR="006F75FC" w:rsidRDefault="006F75FC" w:rsidP="006F75FC">
            <w:pPr>
              <w:spacing w:before="40" w:after="40"/>
              <w:rPr>
                <w:rFonts w:asciiTheme="minorHAnsi" w:hAnsiTheme="minorHAnsi"/>
                <w:lang w:eastAsia="en-AU"/>
              </w:rPr>
            </w:pPr>
            <w:r>
              <w:rPr>
                <w:rFonts w:asciiTheme="minorHAnsi" w:hAnsiTheme="minorHAnsi"/>
                <w:lang w:eastAsia="en-AU"/>
              </w:rPr>
              <w:t>2</w:t>
            </w:r>
          </w:p>
        </w:tc>
        <w:tc>
          <w:tcPr>
            <w:tcW w:w="4253" w:type="dxa"/>
          </w:tcPr>
          <w:p w14:paraId="6B23D388" w14:textId="43F73E48" w:rsidR="006F75FC" w:rsidRDefault="006F75FC" w:rsidP="006F75FC">
            <w:pPr>
              <w:spacing w:before="40" w:after="40"/>
              <w:rPr>
                <w:rFonts w:asciiTheme="minorHAnsi" w:hAnsiTheme="minorHAnsi"/>
                <w:lang w:eastAsia="en-AU"/>
              </w:rPr>
            </w:pPr>
            <w:r w:rsidRPr="00125DB4">
              <w:t>Are drivers given time to plan for the work schedule?</w:t>
            </w:r>
          </w:p>
        </w:tc>
        <w:tc>
          <w:tcPr>
            <w:tcW w:w="1621" w:type="dxa"/>
          </w:tcPr>
          <w:p w14:paraId="5876FF64" w14:textId="0F0E1EC8" w:rsidR="006F75FC" w:rsidRDefault="00D554B8" w:rsidP="006F75FC">
            <w:pPr>
              <w:spacing w:before="40" w:after="40"/>
              <w:rPr>
                <w:rFonts w:asciiTheme="minorHAnsi" w:hAnsiTheme="minorHAnsi"/>
                <w:lang w:eastAsia="en-AU"/>
              </w:rPr>
            </w:pPr>
            <w:r>
              <w:rPr>
                <w:rFonts w:asciiTheme="minorHAnsi" w:hAnsiTheme="minorHAnsi"/>
                <w:lang w:eastAsia="en-AU"/>
              </w:rPr>
              <w:fldChar w:fldCharType="begin">
                <w:ffData>
                  <w:name w:val="Text63"/>
                  <w:enabled/>
                  <w:calcOnExit w:val="0"/>
                  <w:textInput/>
                </w:ffData>
              </w:fldChar>
            </w:r>
            <w:bookmarkStart w:id="80" w:name="Text63"/>
            <w:r>
              <w:rPr>
                <w:rFonts w:asciiTheme="minorHAnsi" w:hAnsiTheme="minorHAnsi"/>
                <w:lang w:eastAsia="en-AU"/>
              </w:rPr>
              <w:instrText xml:space="preserve"> FORMTEXT </w:instrText>
            </w:r>
            <w:r>
              <w:rPr>
                <w:rFonts w:asciiTheme="minorHAnsi" w:hAnsiTheme="minorHAnsi"/>
                <w:lang w:eastAsia="en-AU"/>
              </w:rPr>
            </w:r>
            <w:r>
              <w:rPr>
                <w:rFonts w:asciiTheme="minorHAnsi" w:hAnsiTheme="minorHAnsi"/>
                <w:lang w:eastAsia="en-AU"/>
              </w:rPr>
              <w:fldChar w:fldCharType="separate"/>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lang w:eastAsia="en-AU"/>
              </w:rPr>
              <w:fldChar w:fldCharType="end"/>
            </w:r>
            <w:bookmarkEnd w:id="80"/>
          </w:p>
        </w:tc>
        <w:tc>
          <w:tcPr>
            <w:tcW w:w="3872" w:type="dxa"/>
          </w:tcPr>
          <w:p w14:paraId="68308A40" w14:textId="04F12345" w:rsidR="006F75FC" w:rsidRDefault="00D554B8" w:rsidP="006F75FC">
            <w:pPr>
              <w:spacing w:before="40" w:after="40"/>
              <w:rPr>
                <w:rFonts w:asciiTheme="minorHAnsi" w:hAnsiTheme="minorHAnsi"/>
                <w:lang w:eastAsia="en-AU"/>
              </w:rPr>
            </w:pPr>
            <w:r>
              <w:rPr>
                <w:rFonts w:asciiTheme="minorHAnsi" w:hAnsiTheme="minorHAnsi"/>
                <w:lang w:eastAsia="en-AU"/>
              </w:rPr>
              <w:fldChar w:fldCharType="begin">
                <w:ffData>
                  <w:name w:val="Text64"/>
                  <w:enabled/>
                  <w:calcOnExit w:val="0"/>
                  <w:textInput/>
                </w:ffData>
              </w:fldChar>
            </w:r>
            <w:bookmarkStart w:id="81" w:name="Text64"/>
            <w:r>
              <w:rPr>
                <w:rFonts w:asciiTheme="minorHAnsi" w:hAnsiTheme="minorHAnsi"/>
                <w:lang w:eastAsia="en-AU"/>
              </w:rPr>
              <w:instrText xml:space="preserve"> FORMTEXT </w:instrText>
            </w:r>
            <w:r>
              <w:rPr>
                <w:rFonts w:asciiTheme="minorHAnsi" w:hAnsiTheme="minorHAnsi"/>
                <w:lang w:eastAsia="en-AU"/>
              </w:rPr>
            </w:r>
            <w:r>
              <w:rPr>
                <w:rFonts w:asciiTheme="minorHAnsi" w:hAnsiTheme="minorHAnsi"/>
                <w:lang w:eastAsia="en-AU"/>
              </w:rPr>
              <w:fldChar w:fldCharType="separate"/>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lang w:eastAsia="en-AU"/>
              </w:rPr>
              <w:fldChar w:fldCharType="end"/>
            </w:r>
            <w:bookmarkEnd w:id="81"/>
          </w:p>
        </w:tc>
      </w:tr>
      <w:tr w:rsidR="006F75FC" w14:paraId="10D3F0AA" w14:textId="77777777" w:rsidTr="006F75FC">
        <w:tc>
          <w:tcPr>
            <w:tcW w:w="562" w:type="dxa"/>
          </w:tcPr>
          <w:p w14:paraId="6223BDB4" w14:textId="2CABAF9A" w:rsidR="006F75FC" w:rsidRDefault="006F75FC" w:rsidP="006F75FC">
            <w:pPr>
              <w:spacing w:before="40" w:after="40"/>
              <w:rPr>
                <w:rFonts w:asciiTheme="minorHAnsi" w:hAnsiTheme="minorHAnsi"/>
                <w:lang w:eastAsia="en-AU"/>
              </w:rPr>
            </w:pPr>
            <w:r>
              <w:rPr>
                <w:rFonts w:asciiTheme="minorHAnsi" w:hAnsiTheme="minorHAnsi"/>
                <w:lang w:eastAsia="en-AU"/>
              </w:rPr>
              <w:t>3</w:t>
            </w:r>
          </w:p>
        </w:tc>
        <w:tc>
          <w:tcPr>
            <w:tcW w:w="4253" w:type="dxa"/>
          </w:tcPr>
          <w:p w14:paraId="10319FAD" w14:textId="2C1CFCA7" w:rsidR="006F75FC" w:rsidRDefault="006F75FC" w:rsidP="006F75FC">
            <w:pPr>
              <w:spacing w:before="40" w:after="40"/>
              <w:rPr>
                <w:rFonts w:asciiTheme="minorHAnsi" w:hAnsiTheme="minorHAnsi"/>
                <w:lang w:eastAsia="en-AU"/>
              </w:rPr>
            </w:pPr>
            <w:r w:rsidRPr="00125DB4">
              <w:t>Is driver sufficiently rested and fit for work?</w:t>
            </w:r>
          </w:p>
        </w:tc>
        <w:tc>
          <w:tcPr>
            <w:tcW w:w="1621" w:type="dxa"/>
          </w:tcPr>
          <w:p w14:paraId="5AC757EF" w14:textId="30D5768A" w:rsidR="006F75FC" w:rsidRDefault="00D554B8" w:rsidP="006F75FC">
            <w:pPr>
              <w:spacing w:before="40" w:after="40"/>
              <w:rPr>
                <w:rFonts w:asciiTheme="minorHAnsi" w:hAnsiTheme="minorHAnsi"/>
                <w:lang w:eastAsia="en-AU"/>
              </w:rPr>
            </w:pPr>
            <w:r>
              <w:rPr>
                <w:rFonts w:asciiTheme="minorHAnsi" w:hAnsiTheme="minorHAnsi"/>
                <w:lang w:eastAsia="en-AU"/>
              </w:rPr>
              <w:fldChar w:fldCharType="begin">
                <w:ffData>
                  <w:name w:val="Text65"/>
                  <w:enabled/>
                  <w:calcOnExit w:val="0"/>
                  <w:textInput/>
                </w:ffData>
              </w:fldChar>
            </w:r>
            <w:bookmarkStart w:id="82" w:name="Text65"/>
            <w:r>
              <w:rPr>
                <w:rFonts w:asciiTheme="minorHAnsi" w:hAnsiTheme="minorHAnsi"/>
                <w:lang w:eastAsia="en-AU"/>
              </w:rPr>
              <w:instrText xml:space="preserve"> FORMTEXT </w:instrText>
            </w:r>
            <w:r>
              <w:rPr>
                <w:rFonts w:asciiTheme="minorHAnsi" w:hAnsiTheme="minorHAnsi"/>
                <w:lang w:eastAsia="en-AU"/>
              </w:rPr>
            </w:r>
            <w:r>
              <w:rPr>
                <w:rFonts w:asciiTheme="minorHAnsi" w:hAnsiTheme="minorHAnsi"/>
                <w:lang w:eastAsia="en-AU"/>
              </w:rPr>
              <w:fldChar w:fldCharType="separate"/>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lang w:eastAsia="en-AU"/>
              </w:rPr>
              <w:fldChar w:fldCharType="end"/>
            </w:r>
            <w:bookmarkEnd w:id="82"/>
          </w:p>
        </w:tc>
        <w:tc>
          <w:tcPr>
            <w:tcW w:w="3872" w:type="dxa"/>
          </w:tcPr>
          <w:p w14:paraId="2C854C7C" w14:textId="36532505" w:rsidR="006F75FC" w:rsidRDefault="00D554B8" w:rsidP="006F75FC">
            <w:pPr>
              <w:spacing w:before="40" w:after="40"/>
              <w:rPr>
                <w:rFonts w:asciiTheme="minorHAnsi" w:hAnsiTheme="minorHAnsi"/>
                <w:lang w:eastAsia="en-AU"/>
              </w:rPr>
            </w:pPr>
            <w:r>
              <w:rPr>
                <w:rFonts w:asciiTheme="minorHAnsi" w:hAnsiTheme="minorHAnsi"/>
                <w:lang w:eastAsia="en-AU"/>
              </w:rPr>
              <w:fldChar w:fldCharType="begin">
                <w:ffData>
                  <w:name w:val="Text66"/>
                  <w:enabled/>
                  <w:calcOnExit w:val="0"/>
                  <w:textInput/>
                </w:ffData>
              </w:fldChar>
            </w:r>
            <w:bookmarkStart w:id="83" w:name="Text66"/>
            <w:r>
              <w:rPr>
                <w:rFonts w:asciiTheme="minorHAnsi" w:hAnsiTheme="minorHAnsi"/>
                <w:lang w:eastAsia="en-AU"/>
              </w:rPr>
              <w:instrText xml:space="preserve"> FORMTEXT </w:instrText>
            </w:r>
            <w:r>
              <w:rPr>
                <w:rFonts w:asciiTheme="minorHAnsi" w:hAnsiTheme="minorHAnsi"/>
                <w:lang w:eastAsia="en-AU"/>
              </w:rPr>
            </w:r>
            <w:r>
              <w:rPr>
                <w:rFonts w:asciiTheme="minorHAnsi" w:hAnsiTheme="minorHAnsi"/>
                <w:lang w:eastAsia="en-AU"/>
              </w:rPr>
              <w:fldChar w:fldCharType="separate"/>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lang w:eastAsia="en-AU"/>
              </w:rPr>
              <w:fldChar w:fldCharType="end"/>
            </w:r>
            <w:bookmarkEnd w:id="83"/>
          </w:p>
        </w:tc>
      </w:tr>
      <w:tr w:rsidR="006F75FC" w14:paraId="372343FA" w14:textId="77777777" w:rsidTr="006F75FC">
        <w:tc>
          <w:tcPr>
            <w:tcW w:w="562" w:type="dxa"/>
          </w:tcPr>
          <w:p w14:paraId="2DC46567" w14:textId="4A8B9657" w:rsidR="006F75FC" w:rsidRDefault="006F75FC" w:rsidP="006F75FC">
            <w:pPr>
              <w:spacing w:before="40" w:after="40"/>
              <w:rPr>
                <w:rFonts w:asciiTheme="minorHAnsi" w:hAnsiTheme="minorHAnsi"/>
                <w:lang w:eastAsia="en-AU"/>
              </w:rPr>
            </w:pPr>
            <w:r>
              <w:rPr>
                <w:rFonts w:asciiTheme="minorHAnsi" w:hAnsiTheme="minorHAnsi"/>
                <w:lang w:eastAsia="en-AU"/>
              </w:rPr>
              <w:t>4</w:t>
            </w:r>
          </w:p>
        </w:tc>
        <w:tc>
          <w:tcPr>
            <w:tcW w:w="4253" w:type="dxa"/>
          </w:tcPr>
          <w:p w14:paraId="6272EA5F" w14:textId="0FC8481C" w:rsidR="006F75FC" w:rsidRDefault="006F75FC" w:rsidP="006F75FC">
            <w:pPr>
              <w:spacing w:before="40" w:after="40"/>
              <w:rPr>
                <w:rFonts w:asciiTheme="minorHAnsi" w:hAnsiTheme="minorHAnsi"/>
                <w:lang w:eastAsia="en-AU"/>
              </w:rPr>
            </w:pPr>
            <w:r w:rsidRPr="00125DB4">
              <w:t>Are drivers returning from leave made aware of the risks of longer working hours?</w:t>
            </w:r>
          </w:p>
        </w:tc>
        <w:tc>
          <w:tcPr>
            <w:tcW w:w="1621" w:type="dxa"/>
          </w:tcPr>
          <w:p w14:paraId="6D962310" w14:textId="6CC1ACF1" w:rsidR="006F75FC" w:rsidRDefault="00D554B8" w:rsidP="006F75FC">
            <w:pPr>
              <w:spacing w:before="40" w:after="40"/>
              <w:rPr>
                <w:rFonts w:asciiTheme="minorHAnsi" w:hAnsiTheme="minorHAnsi"/>
                <w:lang w:eastAsia="en-AU"/>
              </w:rPr>
            </w:pPr>
            <w:r>
              <w:rPr>
                <w:rFonts w:asciiTheme="minorHAnsi" w:hAnsiTheme="minorHAnsi"/>
                <w:lang w:eastAsia="en-AU"/>
              </w:rPr>
              <w:fldChar w:fldCharType="begin">
                <w:ffData>
                  <w:name w:val="Text67"/>
                  <w:enabled/>
                  <w:calcOnExit w:val="0"/>
                  <w:textInput/>
                </w:ffData>
              </w:fldChar>
            </w:r>
            <w:bookmarkStart w:id="84" w:name="Text67"/>
            <w:r>
              <w:rPr>
                <w:rFonts w:asciiTheme="minorHAnsi" w:hAnsiTheme="minorHAnsi"/>
                <w:lang w:eastAsia="en-AU"/>
              </w:rPr>
              <w:instrText xml:space="preserve"> FORMTEXT </w:instrText>
            </w:r>
            <w:r>
              <w:rPr>
                <w:rFonts w:asciiTheme="minorHAnsi" w:hAnsiTheme="minorHAnsi"/>
                <w:lang w:eastAsia="en-AU"/>
              </w:rPr>
            </w:r>
            <w:r>
              <w:rPr>
                <w:rFonts w:asciiTheme="minorHAnsi" w:hAnsiTheme="minorHAnsi"/>
                <w:lang w:eastAsia="en-AU"/>
              </w:rPr>
              <w:fldChar w:fldCharType="separate"/>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lang w:eastAsia="en-AU"/>
              </w:rPr>
              <w:fldChar w:fldCharType="end"/>
            </w:r>
            <w:bookmarkEnd w:id="84"/>
          </w:p>
        </w:tc>
        <w:tc>
          <w:tcPr>
            <w:tcW w:w="3872" w:type="dxa"/>
          </w:tcPr>
          <w:p w14:paraId="33CC13E0" w14:textId="3BA94E07" w:rsidR="006F75FC" w:rsidRDefault="00D554B8" w:rsidP="006F75FC">
            <w:pPr>
              <w:spacing w:before="40" w:after="40"/>
              <w:rPr>
                <w:rFonts w:asciiTheme="minorHAnsi" w:hAnsiTheme="minorHAnsi"/>
                <w:lang w:eastAsia="en-AU"/>
              </w:rPr>
            </w:pPr>
            <w:r>
              <w:rPr>
                <w:rFonts w:asciiTheme="minorHAnsi" w:hAnsiTheme="minorHAnsi"/>
                <w:lang w:eastAsia="en-AU"/>
              </w:rPr>
              <w:fldChar w:fldCharType="begin">
                <w:ffData>
                  <w:name w:val="Text68"/>
                  <w:enabled/>
                  <w:calcOnExit w:val="0"/>
                  <w:textInput/>
                </w:ffData>
              </w:fldChar>
            </w:r>
            <w:bookmarkStart w:id="85" w:name="Text68"/>
            <w:r>
              <w:rPr>
                <w:rFonts w:asciiTheme="minorHAnsi" w:hAnsiTheme="minorHAnsi"/>
                <w:lang w:eastAsia="en-AU"/>
              </w:rPr>
              <w:instrText xml:space="preserve"> FORMTEXT </w:instrText>
            </w:r>
            <w:r>
              <w:rPr>
                <w:rFonts w:asciiTheme="minorHAnsi" w:hAnsiTheme="minorHAnsi"/>
                <w:lang w:eastAsia="en-AU"/>
              </w:rPr>
            </w:r>
            <w:r>
              <w:rPr>
                <w:rFonts w:asciiTheme="minorHAnsi" w:hAnsiTheme="minorHAnsi"/>
                <w:lang w:eastAsia="en-AU"/>
              </w:rPr>
              <w:fldChar w:fldCharType="separate"/>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lang w:eastAsia="en-AU"/>
              </w:rPr>
              <w:fldChar w:fldCharType="end"/>
            </w:r>
            <w:bookmarkEnd w:id="85"/>
          </w:p>
        </w:tc>
      </w:tr>
      <w:tr w:rsidR="006F75FC" w14:paraId="75EBCDB2" w14:textId="77777777" w:rsidTr="006F75FC">
        <w:tc>
          <w:tcPr>
            <w:tcW w:w="562" w:type="dxa"/>
          </w:tcPr>
          <w:p w14:paraId="5EF3B239" w14:textId="5DA58EA7" w:rsidR="006F75FC" w:rsidRDefault="006F75FC" w:rsidP="006F75FC">
            <w:pPr>
              <w:spacing w:before="40" w:after="40"/>
              <w:rPr>
                <w:rFonts w:asciiTheme="minorHAnsi" w:hAnsiTheme="minorHAnsi"/>
                <w:lang w:eastAsia="en-AU"/>
              </w:rPr>
            </w:pPr>
            <w:r>
              <w:rPr>
                <w:rFonts w:asciiTheme="minorHAnsi" w:hAnsiTheme="minorHAnsi"/>
                <w:lang w:eastAsia="en-AU"/>
              </w:rPr>
              <w:t>5</w:t>
            </w:r>
          </w:p>
        </w:tc>
        <w:tc>
          <w:tcPr>
            <w:tcW w:w="4253" w:type="dxa"/>
          </w:tcPr>
          <w:p w14:paraId="46091DD5" w14:textId="1E3884F1" w:rsidR="006F75FC" w:rsidRDefault="006F75FC" w:rsidP="006F75FC">
            <w:pPr>
              <w:spacing w:before="40" w:after="40"/>
              <w:rPr>
                <w:rFonts w:asciiTheme="minorHAnsi" w:hAnsiTheme="minorHAnsi"/>
                <w:lang w:eastAsia="en-AU"/>
              </w:rPr>
            </w:pPr>
            <w:r w:rsidRPr="00125DB4">
              <w:t>Is there adequate time allocated for sleep and rest following each trip?</w:t>
            </w:r>
          </w:p>
        </w:tc>
        <w:tc>
          <w:tcPr>
            <w:tcW w:w="1621" w:type="dxa"/>
          </w:tcPr>
          <w:p w14:paraId="66CA4826" w14:textId="5E641613" w:rsidR="006F75FC" w:rsidRDefault="00D554B8" w:rsidP="006F75FC">
            <w:pPr>
              <w:spacing w:before="40" w:after="40"/>
              <w:rPr>
                <w:rFonts w:asciiTheme="minorHAnsi" w:hAnsiTheme="minorHAnsi"/>
                <w:lang w:eastAsia="en-AU"/>
              </w:rPr>
            </w:pPr>
            <w:r>
              <w:rPr>
                <w:rFonts w:asciiTheme="minorHAnsi" w:hAnsiTheme="minorHAnsi"/>
                <w:lang w:eastAsia="en-AU"/>
              </w:rPr>
              <w:fldChar w:fldCharType="begin">
                <w:ffData>
                  <w:name w:val="Text69"/>
                  <w:enabled/>
                  <w:calcOnExit w:val="0"/>
                  <w:textInput/>
                </w:ffData>
              </w:fldChar>
            </w:r>
            <w:bookmarkStart w:id="86" w:name="Text69"/>
            <w:r>
              <w:rPr>
                <w:rFonts w:asciiTheme="minorHAnsi" w:hAnsiTheme="minorHAnsi"/>
                <w:lang w:eastAsia="en-AU"/>
              </w:rPr>
              <w:instrText xml:space="preserve"> FORMTEXT </w:instrText>
            </w:r>
            <w:r>
              <w:rPr>
                <w:rFonts w:asciiTheme="minorHAnsi" w:hAnsiTheme="minorHAnsi"/>
                <w:lang w:eastAsia="en-AU"/>
              </w:rPr>
            </w:r>
            <w:r>
              <w:rPr>
                <w:rFonts w:asciiTheme="minorHAnsi" w:hAnsiTheme="minorHAnsi"/>
                <w:lang w:eastAsia="en-AU"/>
              </w:rPr>
              <w:fldChar w:fldCharType="separate"/>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lang w:eastAsia="en-AU"/>
              </w:rPr>
              <w:fldChar w:fldCharType="end"/>
            </w:r>
            <w:bookmarkEnd w:id="86"/>
          </w:p>
        </w:tc>
        <w:tc>
          <w:tcPr>
            <w:tcW w:w="3872" w:type="dxa"/>
          </w:tcPr>
          <w:p w14:paraId="793EB67D" w14:textId="38C339C5" w:rsidR="006F75FC" w:rsidRDefault="00D554B8" w:rsidP="006F75FC">
            <w:pPr>
              <w:spacing w:before="40" w:after="40"/>
              <w:rPr>
                <w:rFonts w:asciiTheme="minorHAnsi" w:hAnsiTheme="minorHAnsi"/>
                <w:lang w:eastAsia="en-AU"/>
              </w:rPr>
            </w:pPr>
            <w:r>
              <w:rPr>
                <w:rFonts w:asciiTheme="minorHAnsi" w:hAnsiTheme="minorHAnsi"/>
                <w:lang w:eastAsia="en-AU"/>
              </w:rPr>
              <w:fldChar w:fldCharType="begin">
                <w:ffData>
                  <w:name w:val="Text70"/>
                  <w:enabled/>
                  <w:calcOnExit w:val="0"/>
                  <w:textInput/>
                </w:ffData>
              </w:fldChar>
            </w:r>
            <w:bookmarkStart w:id="87" w:name="Text70"/>
            <w:r>
              <w:rPr>
                <w:rFonts w:asciiTheme="minorHAnsi" w:hAnsiTheme="minorHAnsi"/>
                <w:lang w:eastAsia="en-AU"/>
              </w:rPr>
              <w:instrText xml:space="preserve"> FORMTEXT </w:instrText>
            </w:r>
            <w:r>
              <w:rPr>
                <w:rFonts w:asciiTheme="minorHAnsi" w:hAnsiTheme="minorHAnsi"/>
                <w:lang w:eastAsia="en-AU"/>
              </w:rPr>
            </w:r>
            <w:r>
              <w:rPr>
                <w:rFonts w:asciiTheme="minorHAnsi" w:hAnsiTheme="minorHAnsi"/>
                <w:lang w:eastAsia="en-AU"/>
              </w:rPr>
              <w:fldChar w:fldCharType="separate"/>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lang w:eastAsia="en-AU"/>
              </w:rPr>
              <w:fldChar w:fldCharType="end"/>
            </w:r>
            <w:bookmarkEnd w:id="87"/>
          </w:p>
        </w:tc>
      </w:tr>
      <w:tr w:rsidR="006F75FC" w14:paraId="7C4BC330" w14:textId="77777777" w:rsidTr="006F75FC">
        <w:tc>
          <w:tcPr>
            <w:tcW w:w="562" w:type="dxa"/>
          </w:tcPr>
          <w:p w14:paraId="723F2244" w14:textId="6252C4D7" w:rsidR="006F75FC" w:rsidRDefault="006F75FC" w:rsidP="006F75FC">
            <w:pPr>
              <w:spacing w:before="40" w:after="40"/>
              <w:rPr>
                <w:rFonts w:asciiTheme="minorHAnsi" w:hAnsiTheme="minorHAnsi"/>
                <w:lang w:eastAsia="en-AU"/>
              </w:rPr>
            </w:pPr>
            <w:r>
              <w:rPr>
                <w:rFonts w:asciiTheme="minorHAnsi" w:hAnsiTheme="minorHAnsi"/>
                <w:lang w:eastAsia="en-AU"/>
              </w:rPr>
              <w:t>6</w:t>
            </w:r>
          </w:p>
        </w:tc>
        <w:tc>
          <w:tcPr>
            <w:tcW w:w="4253" w:type="dxa"/>
          </w:tcPr>
          <w:p w14:paraId="7B128D99" w14:textId="7EBA5ADD" w:rsidR="006F75FC" w:rsidRDefault="006F75FC" w:rsidP="006F75FC">
            <w:pPr>
              <w:spacing w:before="40" w:after="40"/>
              <w:rPr>
                <w:rFonts w:asciiTheme="minorHAnsi" w:hAnsiTheme="minorHAnsi"/>
                <w:lang w:eastAsia="en-AU"/>
              </w:rPr>
            </w:pPr>
            <w:r w:rsidRPr="00125DB4">
              <w:t>Has the driver been allocated at least 2 days off in the last 14 day period?</w:t>
            </w:r>
          </w:p>
        </w:tc>
        <w:tc>
          <w:tcPr>
            <w:tcW w:w="1621" w:type="dxa"/>
          </w:tcPr>
          <w:p w14:paraId="11CF3360" w14:textId="2C1B5E32" w:rsidR="006F75FC" w:rsidRDefault="00D554B8" w:rsidP="006F75FC">
            <w:pPr>
              <w:spacing w:before="40" w:after="40"/>
              <w:rPr>
                <w:rFonts w:asciiTheme="minorHAnsi" w:hAnsiTheme="minorHAnsi"/>
                <w:lang w:eastAsia="en-AU"/>
              </w:rPr>
            </w:pPr>
            <w:r>
              <w:rPr>
                <w:rFonts w:asciiTheme="minorHAnsi" w:hAnsiTheme="minorHAnsi"/>
                <w:lang w:eastAsia="en-AU"/>
              </w:rPr>
              <w:fldChar w:fldCharType="begin">
                <w:ffData>
                  <w:name w:val="Text71"/>
                  <w:enabled/>
                  <w:calcOnExit w:val="0"/>
                  <w:textInput/>
                </w:ffData>
              </w:fldChar>
            </w:r>
            <w:bookmarkStart w:id="88" w:name="Text71"/>
            <w:r>
              <w:rPr>
                <w:rFonts w:asciiTheme="minorHAnsi" w:hAnsiTheme="minorHAnsi"/>
                <w:lang w:eastAsia="en-AU"/>
              </w:rPr>
              <w:instrText xml:space="preserve"> FORMTEXT </w:instrText>
            </w:r>
            <w:r>
              <w:rPr>
                <w:rFonts w:asciiTheme="minorHAnsi" w:hAnsiTheme="minorHAnsi"/>
                <w:lang w:eastAsia="en-AU"/>
              </w:rPr>
            </w:r>
            <w:r>
              <w:rPr>
                <w:rFonts w:asciiTheme="minorHAnsi" w:hAnsiTheme="minorHAnsi"/>
                <w:lang w:eastAsia="en-AU"/>
              </w:rPr>
              <w:fldChar w:fldCharType="separate"/>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lang w:eastAsia="en-AU"/>
              </w:rPr>
              <w:fldChar w:fldCharType="end"/>
            </w:r>
            <w:bookmarkEnd w:id="88"/>
          </w:p>
        </w:tc>
        <w:tc>
          <w:tcPr>
            <w:tcW w:w="3872" w:type="dxa"/>
          </w:tcPr>
          <w:p w14:paraId="54F2A90A" w14:textId="3C3670D7" w:rsidR="006F75FC" w:rsidRDefault="00D554B8" w:rsidP="006F75FC">
            <w:pPr>
              <w:spacing w:before="40" w:after="40"/>
              <w:rPr>
                <w:rFonts w:asciiTheme="minorHAnsi" w:hAnsiTheme="minorHAnsi"/>
                <w:lang w:eastAsia="en-AU"/>
              </w:rPr>
            </w:pPr>
            <w:r>
              <w:rPr>
                <w:rFonts w:asciiTheme="minorHAnsi" w:hAnsiTheme="minorHAnsi"/>
                <w:lang w:eastAsia="en-AU"/>
              </w:rPr>
              <w:fldChar w:fldCharType="begin">
                <w:ffData>
                  <w:name w:val="Text72"/>
                  <w:enabled/>
                  <w:calcOnExit w:val="0"/>
                  <w:textInput/>
                </w:ffData>
              </w:fldChar>
            </w:r>
            <w:bookmarkStart w:id="89" w:name="Text72"/>
            <w:r>
              <w:rPr>
                <w:rFonts w:asciiTheme="minorHAnsi" w:hAnsiTheme="minorHAnsi"/>
                <w:lang w:eastAsia="en-AU"/>
              </w:rPr>
              <w:instrText xml:space="preserve"> FORMTEXT </w:instrText>
            </w:r>
            <w:r>
              <w:rPr>
                <w:rFonts w:asciiTheme="minorHAnsi" w:hAnsiTheme="minorHAnsi"/>
                <w:lang w:eastAsia="en-AU"/>
              </w:rPr>
            </w:r>
            <w:r>
              <w:rPr>
                <w:rFonts w:asciiTheme="minorHAnsi" w:hAnsiTheme="minorHAnsi"/>
                <w:lang w:eastAsia="en-AU"/>
              </w:rPr>
              <w:fldChar w:fldCharType="separate"/>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lang w:eastAsia="en-AU"/>
              </w:rPr>
              <w:fldChar w:fldCharType="end"/>
            </w:r>
            <w:bookmarkEnd w:id="89"/>
          </w:p>
        </w:tc>
      </w:tr>
      <w:tr w:rsidR="006F75FC" w14:paraId="14CB9A6B" w14:textId="77777777" w:rsidTr="006F75FC">
        <w:tc>
          <w:tcPr>
            <w:tcW w:w="562" w:type="dxa"/>
          </w:tcPr>
          <w:p w14:paraId="018C117C" w14:textId="027D1074" w:rsidR="006F75FC" w:rsidRDefault="006F75FC" w:rsidP="006F75FC">
            <w:pPr>
              <w:spacing w:before="40" w:after="40"/>
              <w:rPr>
                <w:rFonts w:asciiTheme="minorHAnsi" w:hAnsiTheme="minorHAnsi"/>
                <w:lang w:eastAsia="en-AU"/>
              </w:rPr>
            </w:pPr>
            <w:r>
              <w:rPr>
                <w:rFonts w:asciiTheme="minorHAnsi" w:hAnsiTheme="minorHAnsi"/>
                <w:lang w:eastAsia="en-AU"/>
              </w:rPr>
              <w:t>7</w:t>
            </w:r>
          </w:p>
        </w:tc>
        <w:tc>
          <w:tcPr>
            <w:tcW w:w="4253" w:type="dxa"/>
          </w:tcPr>
          <w:p w14:paraId="75877E10" w14:textId="0D17493E" w:rsidR="006F75FC" w:rsidRDefault="006F75FC" w:rsidP="006F75FC">
            <w:pPr>
              <w:spacing w:before="40" w:after="40"/>
              <w:rPr>
                <w:rFonts w:asciiTheme="minorHAnsi" w:hAnsiTheme="minorHAnsi"/>
                <w:lang w:eastAsia="en-AU"/>
              </w:rPr>
            </w:pPr>
            <w:r w:rsidRPr="00125DB4">
              <w:t>Have appropriate rest periods been allocated in the last 14 days?</w:t>
            </w:r>
          </w:p>
        </w:tc>
        <w:tc>
          <w:tcPr>
            <w:tcW w:w="1621" w:type="dxa"/>
          </w:tcPr>
          <w:p w14:paraId="69FC189B" w14:textId="6DF2031A" w:rsidR="006F75FC" w:rsidRDefault="00D554B8" w:rsidP="006F75FC">
            <w:pPr>
              <w:spacing w:before="40" w:after="40"/>
              <w:rPr>
                <w:rFonts w:asciiTheme="minorHAnsi" w:hAnsiTheme="minorHAnsi"/>
                <w:lang w:eastAsia="en-AU"/>
              </w:rPr>
            </w:pPr>
            <w:r>
              <w:rPr>
                <w:rFonts w:asciiTheme="minorHAnsi" w:hAnsiTheme="minorHAnsi"/>
                <w:lang w:eastAsia="en-AU"/>
              </w:rPr>
              <w:fldChar w:fldCharType="begin">
                <w:ffData>
                  <w:name w:val="Text73"/>
                  <w:enabled/>
                  <w:calcOnExit w:val="0"/>
                  <w:textInput/>
                </w:ffData>
              </w:fldChar>
            </w:r>
            <w:bookmarkStart w:id="90" w:name="Text73"/>
            <w:r>
              <w:rPr>
                <w:rFonts w:asciiTheme="minorHAnsi" w:hAnsiTheme="minorHAnsi"/>
                <w:lang w:eastAsia="en-AU"/>
              </w:rPr>
              <w:instrText xml:space="preserve"> FORMTEXT </w:instrText>
            </w:r>
            <w:r>
              <w:rPr>
                <w:rFonts w:asciiTheme="minorHAnsi" w:hAnsiTheme="minorHAnsi"/>
                <w:lang w:eastAsia="en-AU"/>
              </w:rPr>
            </w:r>
            <w:r>
              <w:rPr>
                <w:rFonts w:asciiTheme="minorHAnsi" w:hAnsiTheme="minorHAnsi"/>
                <w:lang w:eastAsia="en-AU"/>
              </w:rPr>
              <w:fldChar w:fldCharType="separate"/>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lang w:eastAsia="en-AU"/>
              </w:rPr>
              <w:fldChar w:fldCharType="end"/>
            </w:r>
            <w:bookmarkEnd w:id="90"/>
          </w:p>
        </w:tc>
        <w:tc>
          <w:tcPr>
            <w:tcW w:w="3872" w:type="dxa"/>
          </w:tcPr>
          <w:p w14:paraId="0748F42A" w14:textId="30B11B47" w:rsidR="006F75FC" w:rsidRDefault="00D554B8" w:rsidP="006F75FC">
            <w:pPr>
              <w:spacing w:before="40" w:after="40"/>
              <w:rPr>
                <w:rFonts w:asciiTheme="minorHAnsi" w:hAnsiTheme="minorHAnsi"/>
                <w:lang w:eastAsia="en-AU"/>
              </w:rPr>
            </w:pPr>
            <w:r>
              <w:rPr>
                <w:rFonts w:asciiTheme="minorHAnsi" w:hAnsiTheme="minorHAnsi"/>
                <w:lang w:eastAsia="en-AU"/>
              </w:rPr>
              <w:fldChar w:fldCharType="begin">
                <w:ffData>
                  <w:name w:val="Text74"/>
                  <w:enabled/>
                  <w:calcOnExit w:val="0"/>
                  <w:textInput/>
                </w:ffData>
              </w:fldChar>
            </w:r>
            <w:bookmarkStart w:id="91" w:name="Text74"/>
            <w:r>
              <w:rPr>
                <w:rFonts w:asciiTheme="minorHAnsi" w:hAnsiTheme="minorHAnsi"/>
                <w:lang w:eastAsia="en-AU"/>
              </w:rPr>
              <w:instrText xml:space="preserve"> FORMTEXT </w:instrText>
            </w:r>
            <w:r>
              <w:rPr>
                <w:rFonts w:asciiTheme="minorHAnsi" w:hAnsiTheme="minorHAnsi"/>
                <w:lang w:eastAsia="en-AU"/>
              </w:rPr>
            </w:r>
            <w:r>
              <w:rPr>
                <w:rFonts w:asciiTheme="minorHAnsi" w:hAnsiTheme="minorHAnsi"/>
                <w:lang w:eastAsia="en-AU"/>
              </w:rPr>
              <w:fldChar w:fldCharType="separate"/>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lang w:eastAsia="en-AU"/>
              </w:rPr>
              <w:fldChar w:fldCharType="end"/>
            </w:r>
            <w:bookmarkEnd w:id="91"/>
          </w:p>
        </w:tc>
      </w:tr>
      <w:tr w:rsidR="006F75FC" w14:paraId="57F2E3A9" w14:textId="77777777" w:rsidTr="006F75FC">
        <w:tc>
          <w:tcPr>
            <w:tcW w:w="562" w:type="dxa"/>
          </w:tcPr>
          <w:p w14:paraId="291CA518" w14:textId="08ADAB7A" w:rsidR="006F75FC" w:rsidRDefault="006F75FC" w:rsidP="006F75FC">
            <w:pPr>
              <w:spacing w:before="40" w:after="40"/>
              <w:rPr>
                <w:rFonts w:asciiTheme="minorHAnsi" w:hAnsiTheme="minorHAnsi"/>
                <w:lang w:eastAsia="en-AU"/>
              </w:rPr>
            </w:pPr>
            <w:r>
              <w:rPr>
                <w:rFonts w:asciiTheme="minorHAnsi" w:hAnsiTheme="minorHAnsi"/>
                <w:lang w:eastAsia="en-AU"/>
              </w:rPr>
              <w:t>8</w:t>
            </w:r>
          </w:p>
        </w:tc>
        <w:tc>
          <w:tcPr>
            <w:tcW w:w="4253" w:type="dxa"/>
          </w:tcPr>
          <w:p w14:paraId="4AF63F71" w14:textId="43FA4CC5" w:rsidR="006F75FC" w:rsidRDefault="006F75FC" w:rsidP="006F75FC">
            <w:pPr>
              <w:spacing w:before="40" w:after="40"/>
              <w:rPr>
                <w:rFonts w:asciiTheme="minorHAnsi" w:hAnsiTheme="minorHAnsi"/>
                <w:lang w:eastAsia="en-AU"/>
              </w:rPr>
            </w:pPr>
            <w:r w:rsidRPr="00125DB4">
              <w:t>Are drivers given clear instruction when unfamiliar work is to be undertaken (e.g., new destinations or carrying different loads)?</w:t>
            </w:r>
          </w:p>
        </w:tc>
        <w:tc>
          <w:tcPr>
            <w:tcW w:w="1621" w:type="dxa"/>
          </w:tcPr>
          <w:p w14:paraId="63ECB4F4" w14:textId="4B33616B" w:rsidR="006F75FC" w:rsidRDefault="00D554B8" w:rsidP="006F75FC">
            <w:pPr>
              <w:spacing w:before="40" w:after="40"/>
              <w:rPr>
                <w:rFonts w:asciiTheme="minorHAnsi" w:hAnsiTheme="minorHAnsi"/>
                <w:lang w:eastAsia="en-AU"/>
              </w:rPr>
            </w:pPr>
            <w:r>
              <w:rPr>
                <w:rFonts w:asciiTheme="minorHAnsi" w:hAnsiTheme="minorHAnsi"/>
                <w:lang w:eastAsia="en-AU"/>
              </w:rPr>
              <w:fldChar w:fldCharType="begin">
                <w:ffData>
                  <w:name w:val="Text75"/>
                  <w:enabled/>
                  <w:calcOnExit w:val="0"/>
                  <w:textInput/>
                </w:ffData>
              </w:fldChar>
            </w:r>
            <w:bookmarkStart w:id="92" w:name="Text75"/>
            <w:r>
              <w:rPr>
                <w:rFonts w:asciiTheme="minorHAnsi" w:hAnsiTheme="minorHAnsi"/>
                <w:lang w:eastAsia="en-AU"/>
              </w:rPr>
              <w:instrText xml:space="preserve"> FORMTEXT </w:instrText>
            </w:r>
            <w:r>
              <w:rPr>
                <w:rFonts w:asciiTheme="minorHAnsi" w:hAnsiTheme="minorHAnsi"/>
                <w:lang w:eastAsia="en-AU"/>
              </w:rPr>
            </w:r>
            <w:r>
              <w:rPr>
                <w:rFonts w:asciiTheme="minorHAnsi" w:hAnsiTheme="minorHAnsi"/>
                <w:lang w:eastAsia="en-AU"/>
              </w:rPr>
              <w:fldChar w:fldCharType="separate"/>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lang w:eastAsia="en-AU"/>
              </w:rPr>
              <w:fldChar w:fldCharType="end"/>
            </w:r>
            <w:bookmarkEnd w:id="92"/>
          </w:p>
        </w:tc>
        <w:tc>
          <w:tcPr>
            <w:tcW w:w="3872" w:type="dxa"/>
          </w:tcPr>
          <w:p w14:paraId="0AE6EBDB" w14:textId="30EB9612" w:rsidR="006F75FC" w:rsidRDefault="00D554B8" w:rsidP="006F75FC">
            <w:pPr>
              <w:spacing w:before="40" w:after="40"/>
              <w:rPr>
                <w:rFonts w:asciiTheme="minorHAnsi" w:hAnsiTheme="minorHAnsi"/>
                <w:lang w:eastAsia="en-AU"/>
              </w:rPr>
            </w:pPr>
            <w:r>
              <w:rPr>
                <w:rFonts w:asciiTheme="minorHAnsi" w:hAnsiTheme="minorHAnsi"/>
                <w:lang w:eastAsia="en-AU"/>
              </w:rPr>
              <w:fldChar w:fldCharType="begin">
                <w:ffData>
                  <w:name w:val="Text76"/>
                  <w:enabled/>
                  <w:calcOnExit w:val="0"/>
                  <w:textInput/>
                </w:ffData>
              </w:fldChar>
            </w:r>
            <w:bookmarkStart w:id="93" w:name="Text76"/>
            <w:r>
              <w:rPr>
                <w:rFonts w:asciiTheme="minorHAnsi" w:hAnsiTheme="minorHAnsi"/>
                <w:lang w:eastAsia="en-AU"/>
              </w:rPr>
              <w:instrText xml:space="preserve"> FORMTEXT </w:instrText>
            </w:r>
            <w:r>
              <w:rPr>
                <w:rFonts w:asciiTheme="minorHAnsi" w:hAnsiTheme="minorHAnsi"/>
                <w:lang w:eastAsia="en-AU"/>
              </w:rPr>
            </w:r>
            <w:r>
              <w:rPr>
                <w:rFonts w:asciiTheme="minorHAnsi" w:hAnsiTheme="minorHAnsi"/>
                <w:lang w:eastAsia="en-AU"/>
              </w:rPr>
              <w:fldChar w:fldCharType="separate"/>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lang w:eastAsia="en-AU"/>
              </w:rPr>
              <w:fldChar w:fldCharType="end"/>
            </w:r>
            <w:bookmarkEnd w:id="93"/>
          </w:p>
        </w:tc>
      </w:tr>
      <w:tr w:rsidR="006F75FC" w14:paraId="06B38ABD" w14:textId="77777777" w:rsidTr="006F75FC">
        <w:tc>
          <w:tcPr>
            <w:tcW w:w="562" w:type="dxa"/>
          </w:tcPr>
          <w:p w14:paraId="50A37D14" w14:textId="6B61E24F" w:rsidR="006F75FC" w:rsidRDefault="006F75FC" w:rsidP="006F75FC">
            <w:pPr>
              <w:spacing w:before="40" w:after="40"/>
              <w:rPr>
                <w:rFonts w:asciiTheme="minorHAnsi" w:hAnsiTheme="minorHAnsi"/>
                <w:lang w:eastAsia="en-AU"/>
              </w:rPr>
            </w:pPr>
            <w:r>
              <w:rPr>
                <w:rFonts w:asciiTheme="minorHAnsi" w:hAnsiTheme="minorHAnsi"/>
                <w:lang w:eastAsia="en-AU"/>
              </w:rPr>
              <w:t>9</w:t>
            </w:r>
          </w:p>
        </w:tc>
        <w:tc>
          <w:tcPr>
            <w:tcW w:w="4253" w:type="dxa"/>
          </w:tcPr>
          <w:p w14:paraId="2B025297" w14:textId="0BED4D56" w:rsidR="006F75FC" w:rsidRDefault="006F75FC" w:rsidP="006F75FC">
            <w:pPr>
              <w:spacing w:before="40" w:after="40"/>
              <w:rPr>
                <w:rFonts w:asciiTheme="minorHAnsi" w:hAnsiTheme="minorHAnsi"/>
                <w:lang w:eastAsia="en-AU"/>
              </w:rPr>
            </w:pPr>
            <w:r w:rsidRPr="00125DB4">
              <w:t>Are minimum vehicle accommodation standards maintained?</w:t>
            </w:r>
          </w:p>
        </w:tc>
        <w:tc>
          <w:tcPr>
            <w:tcW w:w="1621" w:type="dxa"/>
          </w:tcPr>
          <w:p w14:paraId="13273B08" w14:textId="490B2152" w:rsidR="006F75FC" w:rsidRDefault="00D554B8" w:rsidP="006F75FC">
            <w:pPr>
              <w:spacing w:before="40" w:after="40"/>
              <w:rPr>
                <w:rFonts w:asciiTheme="minorHAnsi" w:hAnsiTheme="minorHAnsi"/>
                <w:lang w:eastAsia="en-AU"/>
              </w:rPr>
            </w:pPr>
            <w:r>
              <w:rPr>
                <w:rFonts w:asciiTheme="minorHAnsi" w:hAnsiTheme="minorHAnsi"/>
                <w:lang w:eastAsia="en-AU"/>
              </w:rPr>
              <w:fldChar w:fldCharType="begin">
                <w:ffData>
                  <w:name w:val="Text77"/>
                  <w:enabled/>
                  <w:calcOnExit w:val="0"/>
                  <w:textInput/>
                </w:ffData>
              </w:fldChar>
            </w:r>
            <w:bookmarkStart w:id="94" w:name="Text77"/>
            <w:r>
              <w:rPr>
                <w:rFonts w:asciiTheme="minorHAnsi" w:hAnsiTheme="minorHAnsi"/>
                <w:lang w:eastAsia="en-AU"/>
              </w:rPr>
              <w:instrText xml:space="preserve"> FORMTEXT </w:instrText>
            </w:r>
            <w:r>
              <w:rPr>
                <w:rFonts w:asciiTheme="minorHAnsi" w:hAnsiTheme="minorHAnsi"/>
                <w:lang w:eastAsia="en-AU"/>
              </w:rPr>
            </w:r>
            <w:r>
              <w:rPr>
                <w:rFonts w:asciiTheme="minorHAnsi" w:hAnsiTheme="minorHAnsi"/>
                <w:lang w:eastAsia="en-AU"/>
              </w:rPr>
              <w:fldChar w:fldCharType="separate"/>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lang w:eastAsia="en-AU"/>
              </w:rPr>
              <w:fldChar w:fldCharType="end"/>
            </w:r>
            <w:bookmarkEnd w:id="94"/>
          </w:p>
        </w:tc>
        <w:tc>
          <w:tcPr>
            <w:tcW w:w="3872" w:type="dxa"/>
          </w:tcPr>
          <w:p w14:paraId="63106304" w14:textId="28B9FE07" w:rsidR="006F75FC" w:rsidRDefault="00D554B8" w:rsidP="006F75FC">
            <w:pPr>
              <w:spacing w:before="40" w:after="40"/>
              <w:rPr>
                <w:rFonts w:asciiTheme="minorHAnsi" w:hAnsiTheme="minorHAnsi"/>
                <w:lang w:eastAsia="en-AU"/>
              </w:rPr>
            </w:pPr>
            <w:r>
              <w:rPr>
                <w:rFonts w:asciiTheme="minorHAnsi" w:hAnsiTheme="minorHAnsi"/>
                <w:lang w:eastAsia="en-AU"/>
              </w:rPr>
              <w:fldChar w:fldCharType="begin">
                <w:ffData>
                  <w:name w:val="Text78"/>
                  <w:enabled/>
                  <w:calcOnExit w:val="0"/>
                  <w:textInput/>
                </w:ffData>
              </w:fldChar>
            </w:r>
            <w:bookmarkStart w:id="95" w:name="Text78"/>
            <w:r>
              <w:rPr>
                <w:rFonts w:asciiTheme="minorHAnsi" w:hAnsiTheme="minorHAnsi"/>
                <w:lang w:eastAsia="en-AU"/>
              </w:rPr>
              <w:instrText xml:space="preserve"> FORMTEXT </w:instrText>
            </w:r>
            <w:r>
              <w:rPr>
                <w:rFonts w:asciiTheme="minorHAnsi" w:hAnsiTheme="minorHAnsi"/>
                <w:lang w:eastAsia="en-AU"/>
              </w:rPr>
            </w:r>
            <w:r>
              <w:rPr>
                <w:rFonts w:asciiTheme="minorHAnsi" w:hAnsiTheme="minorHAnsi"/>
                <w:lang w:eastAsia="en-AU"/>
              </w:rPr>
              <w:fldChar w:fldCharType="separate"/>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lang w:eastAsia="en-AU"/>
              </w:rPr>
              <w:fldChar w:fldCharType="end"/>
            </w:r>
            <w:bookmarkEnd w:id="95"/>
          </w:p>
        </w:tc>
      </w:tr>
      <w:tr w:rsidR="006F75FC" w14:paraId="1DB08CEB" w14:textId="77777777" w:rsidTr="006F75FC">
        <w:tc>
          <w:tcPr>
            <w:tcW w:w="562" w:type="dxa"/>
          </w:tcPr>
          <w:p w14:paraId="2C36303A" w14:textId="05288308" w:rsidR="006F75FC" w:rsidRDefault="006F75FC" w:rsidP="006F75FC">
            <w:pPr>
              <w:spacing w:before="40" w:after="40"/>
              <w:rPr>
                <w:rFonts w:asciiTheme="minorHAnsi" w:hAnsiTheme="minorHAnsi"/>
                <w:lang w:eastAsia="en-AU"/>
              </w:rPr>
            </w:pPr>
            <w:r>
              <w:rPr>
                <w:rFonts w:asciiTheme="minorHAnsi" w:hAnsiTheme="minorHAnsi"/>
                <w:lang w:eastAsia="en-AU"/>
              </w:rPr>
              <w:lastRenderedPageBreak/>
              <w:t>10</w:t>
            </w:r>
          </w:p>
        </w:tc>
        <w:tc>
          <w:tcPr>
            <w:tcW w:w="4253" w:type="dxa"/>
          </w:tcPr>
          <w:p w14:paraId="35E4E448" w14:textId="064CF62D" w:rsidR="006F75FC" w:rsidRDefault="006F75FC" w:rsidP="006F75FC">
            <w:pPr>
              <w:spacing w:before="40" w:after="40"/>
              <w:rPr>
                <w:rFonts w:asciiTheme="minorHAnsi" w:hAnsiTheme="minorHAnsi"/>
                <w:lang w:eastAsia="en-AU"/>
              </w:rPr>
            </w:pPr>
            <w:r w:rsidRPr="00125DB4">
              <w:t>Is early morning driving avoided where possible in consideration of increased risk factors between midnight and sunrise?</w:t>
            </w:r>
          </w:p>
        </w:tc>
        <w:tc>
          <w:tcPr>
            <w:tcW w:w="1621" w:type="dxa"/>
          </w:tcPr>
          <w:p w14:paraId="29167560" w14:textId="1DA71DA1" w:rsidR="006F75FC" w:rsidRDefault="00D554B8" w:rsidP="006F75FC">
            <w:pPr>
              <w:spacing w:before="40" w:after="40"/>
              <w:rPr>
                <w:rFonts w:asciiTheme="minorHAnsi" w:hAnsiTheme="minorHAnsi"/>
                <w:lang w:eastAsia="en-AU"/>
              </w:rPr>
            </w:pPr>
            <w:r>
              <w:rPr>
                <w:rFonts w:asciiTheme="minorHAnsi" w:hAnsiTheme="minorHAnsi"/>
                <w:lang w:eastAsia="en-AU"/>
              </w:rPr>
              <w:fldChar w:fldCharType="begin">
                <w:ffData>
                  <w:name w:val="Text79"/>
                  <w:enabled/>
                  <w:calcOnExit w:val="0"/>
                  <w:textInput/>
                </w:ffData>
              </w:fldChar>
            </w:r>
            <w:bookmarkStart w:id="96" w:name="Text79"/>
            <w:r>
              <w:rPr>
                <w:rFonts w:asciiTheme="minorHAnsi" w:hAnsiTheme="minorHAnsi"/>
                <w:lang w:eastAsia="en-AU"/>
              </w:rPr>
              <w:instrText xml:space="preserve"> FORMTEXT </w:instrText>
            </w:r>
            <w:r>
              <w:rPr>
                <w:rFonts w:asciiTheme="minorHAnsi" w:hAnsiTheme="minorHAnsi"/>
                <w:lang w:eastAsia="en-AU"/>
              </w:rPr>
            </w:r>
            <w:r>
              <w:rPr>
                <w:rFonts w:asciiTheme="minorHAnsi" w:hAnsiTheme="minorHAnsi"/>
                <w:lang w:eastAsia="en-AU"/>
              </w:rPr>
              <w:fldChar w:fldCharType="separate"/>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lang w:eastAsia="en-AU"/>
              </w:rPr>
              <w:fldChar w:fldCharType="end"/>
            </w:r>
            <w:bookmarkEnd w:id="96"/>
          </w:p>
        </w:tc>
        <w:tc>
          <w:tcPr>
            <w:tcW w:w="3872" w:type="dxa"/>
          </w:tcPr>
          <w:p w14:paraId="5DA1A7D5" w14:textId="0C91B750" w:rsidR="006F75FC" w:rsidRDefault="00D554B8" w:rsidP="006F75FC">
            <w:pPr>
              <w:spacing w:before="40" w:after="40"/>
              <w:rPr>
                <w:rFonts w:asciiTheme="minorHAnsi" w:hAnsiTheme="minorHAnsi"/>
                <w:lang w:eastAsia="en-AU"/>
              </w:rPr>
            </w:pPr>
            <w:r>
              <w:rPr>
                <w:rFonts w:asciiTheme="minorHAnsi" w:hAnsiTheme="minorHAnsi"/>
                <w:lang w:eastAsia="en-AU"/>
              </w:rPr>
              <w:fldChar w:fldCharType="begin">
                <w:ffData>
                  <w:name w:val="Text80"/>
                  <w:enabled/>
                  <w:calcOnExit w:val="0"/>
                  <w:textInput/>
                </w:ffData>
              </w:fldChar>
            </w:r>
            <w:bookmarkStart w:id="97" w:name="Text80"/>
            <w:r>
              <w:rPr>
                <w:rFonts w:asciiTheme="minorHAnsi" w:hAnsiTheme="minorHAnsi"/>
                <w:lang w:eastAsia="en-AU"/>
              </w:rPr>
              <w:instrText xml:space="preserve"> FORMTEXT </w:instrText>
            </w:r>
            <w:r>
              <w:rPr>
                <w:rFonts w:asciiTheme="minorHAnsi" w:hAnsiTheme="minorHAnsi"/>
                <w:lang w:eastAsia="en-AU"/>
              </w:rPr>
            </w:r>
            <w:r>
              <w:rPr>
                <w:rFonts w:asciiTheme="minorHAnsi" w:hAnsiTheme="minorHAnsi"/>
                <w:lang w:eastAsia="en-AU"/>
              </w:rPr>
              <w:fldChar w:fldCharType="separate"/>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lang w:eastAsia="en-AU"/>
              </w:rPr>
              <w:fldChar w:fldCharType="end"/>
            </w:r>
            <w:bookmarkEnd w:id="97"/>
          </w:p>
        </w:tc>
      </w:tr>
      <w:tr w:rsidR="006F75FC" w14:paraId="78F37D39" w14:textId="77777777" w:rsidTr="006F75FC">
        <w:tc>
          <w:tcPr>
            <w:tcW w:w="562" w:type="dxa"/>
          </w:tcPr>
          <w:p w14:paraId="4563017D" w14:textId="0B899745" w:rsidR="006F75FC" w:rsidRDefault="006F75FC" w:rsidP="006F75FC">
            <w:pPr>
              <w:spacing w:before="40" w:after="40"/>
              <w:rPr>
                <w:rFonts w:asciiTheme="minorHAnsi" w:hAnsiTheme="minorHAnsi"/>
                <w:lang w:eastAsia="en-AU"/>
              </w:rPr>
            </w:pPr>
            <w:r>
              <w:rPr>
                <w:rFonts w:asciiTheme="minorHAnsi" w:hAnsiTheme="minorHAnsi"/>
                <w:lang w:eastAsia="en-AU"/>
              </w:rPr>
              <w:t>11</w:t>
            </w:r>
          </w:p>
        </w:tc>
        <w:tc>
          <w:tcPr>
            <w:tcW w:w="4253" w:type="dxa"/>
          </w:tcPr>
          <w:p w14:paraId="023CFA6C" w14:textId="5BD91CAB" w:rsidR="006F75FC" w:rsidRDefault="006F75FC" w:rsidP="006F75FC">
            <w:pPr>
              <w:spacing w:before="40" w:after="40"/>
              <w:rPr>
                <w:rFonts w:asciiTheme="minorHAnsi" w:hAnsiTheme="minorHAnsi"/>
                <w:lang w:eastAsia="en-AU"/>
              </w:rPr>
            </w:pPr>
            <w:r w:rsidRPr="00125DB4">
              <w:t>Do schedules take into account the need for drivers to take rests?</w:t>
            </w:r>
          </w:p>
        </w:tc>
        <w:tc>
          <w:tcPr>
            <w:tcW w:w="1621" w:type="dxa"/>
          </w:tcPr>
          <w:p w14:paraId="785FB049" w14:textId="78AAA527" w:rsidR="006F75FC" w:rsidRDefault="00D554B8" w:rsidP="006F75FC">
            <w:pPr>
              <w:spacing w:before="40" w:after="40"/>
              <w:rPr>
                <w:rFonts w:asciiTheme="minorHAnsi" w:hAnsiTheme="minorHAnsi"/>
                <w:lang w:eastAsia="en-AU"/>
              </w:rPr>
            </w:pPr>
            <w:r>
              <w:rPr>
                <w:rFonts w:asciiTheme="minorHAnsi" w:hAnsiTheme="minorHAnsi"/>
                <w:lang w:eastAsia="en-AU"/>
              </w:rPr>
              <w:fldChar w:fldCharType="begin">
                <w:ffData>
                  <w:name w:val="Text81"/>
                  <w:enabled/>
                  <w:calcOnExit w:val="0"/>
                  <w:textInput/>
                </w:ffData>
              </w:fldChar>
            </w:r>
            <w:bookmarkStart w:id="98" w:name="Text81"/>
            <w:r>
              <w:rPr>
                <w:rFonts w:asciiTheme="minorHAnsi" w:hAnsiTheme="minorHAnsi"/>
                <w:lang w:eastAsia="en-AU"/>
              </w:rPr>
              <w:instrText xml:space="preserve"> FORMTEXT </w:instrText>
            </w:r>
            <w:r>
              <w:rPr>
                <w:rFonts w:asciiTheme="minorHAnsi" w:hAnsiTheme="minorHAnsi"/>
                <w:lang w:eastAsia="en-AU"/>
              </w:rPr>
            </w:r>
            <w:r>
              <w:rPr>
                <w:rFonts w:asciiTheme="minorHAnsi" w:hAnsiTheme="minorHAnsi"/>
                <w:lang w:eastAsia="en-AU"/>
              </w:rPr>
              <w:fldChar w:fldCharType="separate"/>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lang w:eastAsia="en-AU"/>
              </w:rPr>
              <w:fldChar w:fldCharType="end"/>
            </w:r>
            <w:bookmarkEnd w:id="98"/>
          </w:p>
        </w:tc>
        <w:tc>
          <w:tcPr>
            <w:tcW w:w="3872" w:type="dxa"/>
          </w:tcPr>
          <w:p w14:paraId="09FAE36D" w14:textId="0E4C4B36" w:rsidR="006F75FC" w:rsidRDefault="00D554B8" w:rsidP="006F75FC">
            <w:pPr>
              <w:spacing w:before="40" w:after="40"/>
              <w:rPr>
                <w:rFonts w:asciiTheme="minorHAnsi" w:hAnsiTheme="minorHAnsi"/>
                <w:lang w:eastAsia="en-AU"/>
              </w:rPr>
            </w:pPr>
            <w:r>
              <w:rPr>
                <w:rFonts w:asciiTheme="minorHAnsi" w:hAnsiTheme="minorHAnsi"/>
                <w:lang w:eastAsia="en-AU"/>
              </w:rPr>
              <w:fldChar w:fldCharType="begin">
                <w:ffData>
                  <w:name w:val="Text82"/>
                  <w:enabled/>
                  <w:calcOnExit w:val="0"/>
                  <w:textInput/>
                </w:ffData>
              </w:fldChar>
            </w:r>
            <w:bookmarkStart w:id="99" w:name="Text82"/>
            <w:r>
              <w:rPr>
                <w:rFonts w:asciiTheme="minorHAnsi" w:hAnsiTheme="minorHAnsi"/>
                <w:lang w:eastAsia="en-AU"/>
              </w:rPr>
              <w:instrText xml:space="preserve"> FORMTEXT </w:instrText>
            </w:r>
            <w:r>
              <w:rPr>
                <w:rFonts w:asciiTheme="minorHAnsi" w:hAnsiTheme="minorHAnsi"/>
                <w:lang w:eastAsia="en-AU"/>
              </w:rPr>
            </w:r>
            <w:r>
              <w:rPr>
                <w:rFonts w:asciiTheme="minorHAnsi" w:hAnsiTheme="minorHAnsi"/>
                <w:lang w:eastAsia="en-AU"/>
              </w:rPr>
              <w:fldChar w:fldCharType="separate"/>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lang w:eastAsia="en-AU"/>
              </w:rPr>
              <w:fldChar w:fldCharType="end"/>
            </w:r>
            <w:bookmarkEnd w:id="99"/>
          </w:p>
        </w:tc>
      </w:tr>
      <w:tr w:rsidR="006F75FC" w14:paraId="2FCF2610" w14:textId="77777777" w:rsidTr="006F75FC">
        <w:tc>
          <w:tcPr>
            <w:tcW w:w="562" w:type="dxa"/>
          </w:tcPr>
          <w:p w14:paraId="2DDD5AA5" w14:textId="4838FAFF" w:rsidR="006F75FC" w:rsidRDefault="006F75FC" w:rsidP="006F75FC">
            <w:pPr>
              <w:spacing w:before="40" w:after="40"/>
              <w:rPr>
                <w:rFonts w:asciiTheme="minorHAnsi" w:hAnsiTheme="minorHAnsi"/>
                <w:lang w:eastAsia="en-AU"/>
              </w:rPr>
            </w:pPr>
            <w:r>
              <w:rPr>
                <w:rFonts w:asciiTheme="minorHAnsi" w:hAnsiTheme="minorHAnsi"/>
                <w:lang w:eastAsia="en-AU"/>
              </w:rPr>
              <w:t>12</w:t>
            </w:r>
          </w:p>
        </w:tc>
        <w:tc>
          <w:tcPr>
            <w:tcW w:w="4253" w:type="dxa"/>
          </w:tcPr>
          <w:p w14:paraId="1FEB33CD" w14:textId="59E1BBA8" w:rsidR="006F75FC" w:rsidRDefault="006F75FC" w:rsidP="006F75FC">
            <w:pPr>
              <w:spacing w:before="40" w:after="40"/>
              <w:rPr>
                <w:rFonts w:asciiTheme="minorHAnsi" w:hAnsiTheme="minorHAnsi"/>
                <w:lang w:eastAsia="en-AU"/>
              </w:rPr>
            </w:pPr>
            <w:r w:rsidRPr="00125DB4">
              <w:t>Where midnight to sunrise work exceeds two consecutive nights</w:t>
            </w:r>
            <w:r>
              <w:t>,</w:t>
            </w:r>
            <w:r w:rsidRPr="00125DB4">
              <w:t xml:space="preserve"> are provisions made for the driver to recover sleep debt?</w:t>
            </w:r>
          </w:p>
        </w:tc>
        <w:tc>
          <w:tcPr>
            <w:tcW w:w="1621" w:type="dxa"/>
          </w:tcPr>
          <w:p w14:paraId="1D2F05DF" w14:textId="6BEDBB4E" w:rsidR="006F75FC" w:rsidRDefault="00D554B8" w:rsidP="006F75FC">
            <w:pPr>
              <w:spacing w:before="40" w:after="40"/>
              <w:rPr>
                <w:rFonts w:asciiTheme="minorHAnsi" w:hAnsiTheme="minorHAnsi"/>
                <w:lang w:eastAsia="en-AU"/>
              </w:rPr>
            </w:pPr>
            <w:r>
              <w:rPr>
                <w:rFonts w:asciiTheme="minorHAnsi" w:hAnsiTheme="minorHAnsi"/>
                <w:lang w:eastAsia="en-AU"/>
              </w:rPr>
              <w:fldChar w:fldCharType="begin">
                <w:ffData>
                  <w:name w:val="Text83"/>
                  <w:enabled/>
                  <w:calcOnExit w:val="0"/>
                  <w:textInput/>
                </w:ffData>
              </w:fldChar>
            </w:r>
            <w:bookmarkStart w:id="100" w:name="Text83"/>
            <w:r>
              <w:rPr>
                <w:rFonts w:asciiTheme="minorHAnsi" w:hAnsiTheme="minorHAnsi"/>
                <w:lang w:eastAsia="en-AU"/>
              </w:rPr>
              <w:instrText xml:space="preserve"> FORMTEXT </w:instrText>
            </w:r>
            <w:r>
              <w:rPr>
                <w:rFonts w:asciiTheme="minorHAnsi" w:hAnsiTheme="minorHAnsi"/>
                <w:lang w:eastAsia="en-AU"/>
              </w:rPr>
            </w:r>
            <w:r>
              <w:rPr>
                <w:rFonts w:asciiTheme="minorHAnsi" w:hAnsiTheme="minorHAnsi"/>
                <w:lang w:eastAsia="en-AU"/>
              </w:rPr>
              <w:fldChar w:fldCharType="separate"/>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lang w:eastAsia="en-AU"/>
              </w:rPr>
              <w:fldChar w:fldCharType="end"/>
            </w:r>
            <w:bookmarkEnd w:id="100"/>
          </w:p>
        </w:tc>
        <w:tc>
          <w:tcPr>
            <w:tcW w:w="3872" w:type="dxa"/>
          </w:tcPr>
          <w:p w14:paraId="3000F54C" w14:textId="41530F85" w:rsidR="006F75FC" w:rsidRDefault="00D554B8" w:rsidP="006F75FC">
            <w:pPr>
              <w:spacing w:before="40" w:after="40"/>
              <w:rPr>
                <w:rFonts w:asciiTheme="minorHAnsi" w:hAnsiTheme="minorHAnsi"/>
                <w:lang w:eastAsia="en-AU"/>
              </w:rPr>
            </w:pPr>
            <w:r>
              <w:rPr>
                <w:rFonts w:asciiTheme="minorHAnsi" w:hAnsiTheme="minorHAnsi"/>
                <w:lang w:eastAsia="en-AU"/>
              </w:rPr>
              <w:fldChar w:fldCharType="begin">
                <w:ffData>
                  <w:name w:val="Text84"/>
                  <w:enabled/>
                  <w:calcOnExit w:val="0"/>
                  <w:textInput/>
                </w:ffData>
              </w:fldChar>
            </w:r>
            <w:bookmarkStart w:id="101" w:name="Text84"/>
            <w:r>
              <w:rPr>
                <w:rFonts w:asciiTheme="minorHAnsi" w:hAnsiTheme="minorHAnsi"/>
                <w:lang w:eastAsia="en-AU"/>
              </w:rPr>
              <w:instrText xml:space="preserve"> FORMTEXT </w:instrText>
            </w:r>
            <w:r>
              <w:rPr>
                <w:rFonts w:asciiTheme="minorHAnsi" w:hAnsiTheme="minorHAnsi"/>
                <w:lang w:eastAsia="en-AU"/>
              </w:rPr>
            </w:r>
            <w:r>
              <w:rPr>
                <w:rFonts w:asciiTheme="minorHAnsi" w:hAnsiTheme="minorHAnsi"/>
                <w:lang w:eastAsia="en-AU"/>
              </w:rPr>
              <w:fldChar w:fldCharType="separate"/>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noProof/>
                <w:lang w:eastAsia="en-AU"/>
              </w:rPr>
              <w:t> </w:t>
            </w:r>
            <w:r>
              <w:rPr>
                <w:rFonts w:asciiTheme="minorHAnsi" w:hAnsiTheme="minorHAnsi"/>
                <w:lang w:eastAsia="en-AU"/>
              </w:rPr>
              <w:fldChar w:fldCharType="end"/>
            </w:r>
            <w:bookmarkEnd w:id="101"/>
          </w:p>
        </w:tc>
      </w:tr>
    </w:tbl>
    <w:p w14:paraId="2BE76434" w14:textId="51D92318" w:rsidR="00A32F80" w:rsidRDefault="00B73C32" w:rsidP="00A32F80">
      <w:pPr>
        <w:spacing w:before="240"/>
        <w:rPr>
          <w:rFonts w:asciiTheme="minorHAnsi" w:hAnsiTheme="minorHAnsi"/>
          <w:b/>
          <w:lang w:eastAsia="en-AU"/>
        </w:rPr>
      </w:pPr>
      <w:r w:rsidRPr="00B73C32">
        <w:rPr>
          <w:rFonts w:asciiTheme="minorHAnsi" w:hAnsiTheme="minorHAnsi"/>
          <w:b/>
          <w:lang w:eastAsia="en-AU"/>
        </w:rPr>
        <w:t>This r</w:t>
      </w:r>
      <w:r w:rsidR="00A32F80">
        <w:rPr>
          <w:rFonts w:asciiTheme="minorHAnsi" w:hAnsiTheme="minorHAnsi"/>
          <w:b/>
          <w:lang w:eastAsia="en-AU"/>
        </w:rPr>
        <w:t>isk assessment is undertaken by</w:t>
      </w:r>
      <w:r w:rsidR="0049784C">
        <w:rPr>
          <w:rFonts w:asciiTheme="minorHAnsi" w:hAnsiTheme="minorHAnsi"/>
          <w:b/>
          <w:lang w:eastAsia="en-AU"/>
        </w:rPr>
        <w:t>:</w:t>
      </w:r>
    </w:p>
    <w:p w14:paraId="043F980F" w14:textId="2727E169" w:rsidR="00A32F80" w:rsidRDefault="00A32F80" w:rsidP="00A32F80">
      <w:pPr>
        <w:spacing w:before="480" w:after="0"/>
        <w:rPr>
          <w:rFonts w:asciiTheme="minorHAnsi" w:hAnsiTheme="minorHAnsi"/>
          <w:b/>
          <w:lang w:eastAsia="en-AU"/>
        </w:rPr>
      </w:pPr>
      <w:r>
        <w:rPr>
          <w:rFonts w:asciiTheme="minorHAnsi" w:hAnsiTheme="minorHAnsi"/>
          <w:b/>
          <w:lang w:eastAsia="en-AU"/>
        </w:rPr>
        <w:fldChar w:fldCharType="begin">
          <w:ffData>
            <w:name w:val="Text85"/>
            <w:enabled/>
            <w:calcOnExit w:val="0"/>
            <w:textInput/>
          </w:ffData>
        </w:fldChar>
      </w:r>
      <w:bookmarkStart w:id="102" w:name="Text85"/>
      <w:r>
        <w:rPr>
          <w:rFonts w:asciiTheme="minorHAnsi" w:hAnsiTheme="minorHAnsi"/>
          <w:b/>
          <w:lang w:eastAsia="en-AU"/>
        </w:rPr>
        <w:instrText xml:space="preserve"> FORMTEXT </w:instrText>
      </w:r>
      <w:r>
        <w:rPr>
          <w:rFonts w:asciiTheme="minorHAnsi" w:hAnsiTheme="minorHAnsi"/>
          <w:b/>
          <w:lang w:eastAsia="en-AU"/>
        </w:rPr>
      </w:r>
      <w:r>
        <w:rPr>
          <w:rFonts w:asciiTheme="minorHAnsi" w:hAnsiTheme="minorHAnsi"/>
          <w:b/>
          <w:lang w:eastAsia="en-AU"/>
        </w:rPr>
        <w:fldChar w:fldCharType="separate"/>
      </w:r>
      <w:r>
        <w:rPr>
          <w:rFonts w:asciiTheme="minorHAnsi" w:hAnsiTheme="minorHAnsi"/>
          <w:b/>
          <w:noProof/>
          <w:lang w:eastAsia="en-AU"/>
        </w:rPr>
        <w:t> </w:t>
      </w:r>
      <w:r>
        <w:rPr>
          <w:rFonts w:asciiTheme="minorHAnsi" w:hAnsiTheme="minorHAnsi"/>
          <w:b/>
          <w:noProof/>
          <w:lang w:eastAsia="en-AU"/>
        </w:rPr>
        <w:t> </w:t>
      </w:r>
      <w:r>
        <w:rPr>
          <w:rFonts w:asciiTheme="minorHAnsi" w:hAnsiTheme="minorHAnsi"/>
          <w:b/>
          <w:noProof/>
          <w:lang w:eastAsia="en-AU"/>
        </w:rPr>
        <w:t> </w:t>
      </w:r>
      <w:r>
        <w:rPr>
          <w:rFonts w:asciiTheme="minorHAnsi" w:hAnsiTheme="minorHAnsi"/>
          <w:b/>
          <w:noProof/>
          <w:lang w:eastAsia="en-AU"/>
        </w:rPr>
        <w:t> </w:t>
      </w:r>
      <w:r>
        <w:rPr>
          <w:rFonts w:asciiTheme="minorHAnsi" w:hAnsiTheme="minorHAnsi"/>
          <w:b/>
          <w:noProof/>
          <w:lang w:eastAsia="en-AU"/>
        </w:rPr>
        <w:t> </w:t>
      </w:r>
      <w:r>
        <w:rPr>
          <w:rFonts w:asciiTheme="minorHAnsi" w:hAnsiTheme="minorHAnsi"/>
          <w:b/>
          <w:lang w:eastAsia="en-AU"/>
        </w:rPr>
        <w:fldChar w:fldCharType="end"/>
      </w:r>
      <w:bookmarkEnd w:id="102"/>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fldChar w:fldCharType="begin">
          <w:ffData>
            <w:name w:val="Text86"/>
            <w:enabled/>
            <w:calcOnExit w:val="0"/>
            <w:textInput/>
          </w:ffData>
        </w:fldChar>
      </w:r>
      <w:bookmarkStart w:id="103" w:name="Text86"/>
      <w:r>
        <w:rPr>
          <w:rFonts w:asciiTheme="minorHAnsi" w:hAnsiTheme="minorHAnsi"/>
          <w:b/>
          <w:lang w:eastAsia="en-AU"/>
        </w:rPr>
        <w:instrText xml:space="preserve"> FORMTEXT </w:instrText>
      </w:r>
      <w:r>
        <w:rPr>
          <w:rFonts w:asciiTheme="minorHAnsi" w:hAnsiTheme="minorHAnsi"/>
          <w:b/>
          <w:lang w:eastAsia="en-AU"/>
        </w:rPr>
      </w:r>
      <w:r>
        <w:rPr>
          <w:rFonts w:asciiTheme="minorHAnsi" w:hAnsiTheme="minorHAnsi"/>
          <w:b/>
          <w:lang w:eastAsia="en-AU"/>
        </w:rPr>
        <w:fldChar w:fldCharType="separate"/>
      </w:r>
      <w:r>
        <w:rPr>
          <w:rFonts w:asciiTheme="minorHAnsi" w:hAnsiTheme="minorHAnsi"/>
          <w:b/>
          <w:noProof/>
          <w:lang w:eastAsia="en-AU"/>
        </w:rPr>
        <w:t> </w:t>
      </w:r>
      <w:r>
        <w:rPr>
          <w:rFonts w:asciiTheme="minorHAnsi" w:hAnsiTheme="minorHAnsi"/>
          <w:b/>
          <w:noProof/>
          <w:lang w:eastAsia="en-AU"/>
        </w:rPr>
        <w:t> </w:t>
      </w:r>
      <w:r>
        <w:rPr>
          <w:rFonts w:asciiTheme="minorHAnsi" w:hAnsiTheme="minorHAnsi"/>
          <w:b/>
          <w:noProof/>
          <w:lang w:eastAsia="en-AU"/>
        </w:rPr>
        <w:t> </w:t>
      </w:r>
      <w:r>
        <w:rPr>
          <w:rFonts w:asciiTheme="minorHAnsi" w:hAnsiTheme="minorHAnsi"/>
          <w:b/>
          <w:noProof/>
          <w:lang w:eastAsia="en-AU"/>
        </w:rPr>
        <w:t> </w:t>
      </w:r>
      <w:r>
        <w:rPr>
          <w:rFonts w:asciiTheme="minorHAnsi" w:hAnsiTheme="minorHAnsi"/>
          <w:b/>
          <w:noProof/>
          <w:lang w:eastAsia="en-AU"/>
        </w:rPr>
        <w:t> </w:t>
      </w:r>
      <w:r>
        <w:rPr>
          <w:rFonts w:asciiTheme="minorHAnsi" w:hAnsiTheme="minorHAnsi"/>
          <w:b/>
          <w:lang w:eastAsia="en-AU"/>
        </w:rPr>
        <w:fldChar w:fldCharType="end"/>
      </w:r>
      <w:bookmarkEnd w:id="103"/>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fldChar w:fldCharType="begin">
          <w:ffData>
            <w:name w:val="Text87"/>
            <w:enabled/>
            <w:calcOnExit w:val="0"/>
            <w:textInput/>
          </w:ffData>
        </w:fldChar>
      </w:r>
      <w:bookmarkStart w:id="104" w:name="Text87"/>
      <w:r>
        <w:rPr>
          <w:rFonts w:asciiTheme="minorHAnsi" w:hAnsiTheme="minorHAnsi"/>
          <w:b/>
          <w:lang w:eastAsia="en-AU"/>
        </w:rPr>
        <w:instrText xml:space="preserve"> FORMTEXT </w:instrText>
      </w:r>
      <w:r>
        <w:rPr>
          <w:rFonts w:asciiTheme="minorHAnsi" w:hAnsiTheme="minorHAnsi"/>
          <w:b/>
          <w:lang w:eastAsia="en-AU"/>
        </w:rPr>
      </w:r>
      <w:r>
        <w:rPr>
          <w:rFonts w:asciiTheme="minorHAnsi" w:hAnsiTheme="minorHAnsi"/>
          <w:b/>
          <w:lang w:eastAsia="en-AU"/>
        </w:rPr>
        <w:fldChar w:fldCharType="separate"/>
      </w:r>
      <w:r>
        <w:rPr>
          <w:rFonts w:asciiTheme="minorHAnsi" w:hAnsiTheme="minorHAnsi"/>
          <w:b/>
          <w:noProof/>
          <w:lang w:eastAsia="en-AU"/>
        </w:rPr>
        <w:t> </w:t>
      </w:r>
      <w:r>
        <w:rPr>
          <w:rFonts w:asciiTheme="minorHAnsi" w:hAnsiTheme="minorHAnsi"/>
          <w:b/>
          <w:noProof/>
          <w:lang w:eastAsia="en-AU"/>
        </w:rPr>
        <w:t> </w:t>
      </w:r>
      <w:r>
        <w:rPr>
          <w:rFonts w:asciiTheme="minorHAnsi" w:hAnsiTheme="minorHAnsi"/>
          <w:b/>
          <w:noProof/>
          <w:lang w:eastAsia="en-AU"/>
        </w:rPr>
        <w:t> </w:t>
      </w:r>
      <w:r>
        <w:rPr>
          <w:rFonts w:asciiTheme="minorHAnsi" w:hAnsiTheme="minorHAnsi"/>
          <w:b/>
          <w:noProof/>
          <w:lang w:eastAsia="en-AU"/>
        </w:rPr>
        <w:t> </w:t>
      </w:r>
      <w:r>
        <w:rPr>
          <w:rFonts w:asciiTheme="minorHAnsi" w:hAnsiTheme="minorHAnsi"/>
          <w:b/>
          <w:noProof/>
          <w:lang w:eastAsia="en-AU"/>
        </w:rPr>
        <w:t> </w:t>
      </w:r>
      <w:r>
        <w:rPr>
          <w:rFonts w:asciiTheme="minorHAnsi" w:hAnsiTheme="minorHAnsi"/>
          <w:b/>
          <w:lang w:eastAsia="en-AU"/>
        </w:rPr>
        <w:fldChar w:fldCharType="end"/>
      </w:r>
      <w:bookmarkEnd w:id="104"/>
    </w:p>
    <w:p w14:paraId="7B3FA743" w14:textId="6A2BC311" w:rsidR="00B73C32" w:rsidRPr="00A32F80" w:rsidRDefault="00B73C32" w:rsidP="00A32F80">
      <w:pPr>
        <w:rPr>
          <w:rFonts w:asciiTheme="minorHAnsi" w:hAnsiTheme="minorHAnsi"/>
          <w:b/>
          <w:lang w:eastAsia="en-AU"/>
        </w:rPr>
      </w:pPr>
      <w:r>
        <w:rPr>
          <w:rFonts w:asciiTheme="minorHAnsi" w:hAnsiTheme="minorHAnsi"/>
          <w:lang w:eastAsia="en-AU"/>
        </w:rPr>
        <w:t>………………………………………………………..</w:t>
      </w:r>
      <w:r>
        <w:rPr>
          <w:rFonts w:asciiTheme="minorHAnsi" w:hAnsiTheme="minorHAnsi"/>
          <w:lang w:eastAsia="en-AU"/>
        </w:rPr>
        <w:tab/>
      </w:r>
      <w:r>
        <w:rPr>
          <w:rFonts w:asciiTheme="minorHAnsi" w:hAnsiTheme="minorHAnsi"/>
          <w:lang w:eastAsia="en-AU"/>
        </w:rPr>
        <w:tab/>
        <w:t>…………………………………………………………</w:t>
      </w:r>
      <w:r>
        <w:rPr>
          <w:rFonts w:asciiTheme="minorHAnsi" w:hAnsiTheme="minorHAnsi"/>
          <w:lang w:eastAsia="en-AU"/>
        </w:rPr>
        <w:tab/>
      </w:r>
      <w:r>
        <w:rPr>
          <w:rFonts w:asciiTheme="minorHAnsi" w:hAnsiTheme="minorHAnsi"/>
          <w:lang w:eastAsia="en-AU"/>
        </w:rPr>
        <w:tab/>
        <w:t>…………………………………….</w:t>
      </w:r>
      <w:r>
        <w:rPr>
          <w:rFonts w:asciiTheme="minorHAnsi" w:hAnsiTheme="minorHAnsi"/>
          <w:lang w:eastAsia="en-AU"/>
        </w:rPr>
        <w:br/>
        <w:t>Name</w:t>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t>Signature</w:t>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t>Date</w:t>
      </w:r>
    </w:p>
    <w:p w14:paraId="4A9AEA35" w14:textId="6BB0E1E3" w:rsidR="00B73C32" w:rsidRDefault="00B73C32" w:rsidP="00632A47">
      <w:pPr>
        <w:spacing w:before="240"/>
        <w:rPr>
          <w:rFonts w:asciiTheme="minorHAnsi" w:hAnsiTheme="minorHAnsi"/>
          <w:b/>
          <w:lang w:eastAsia="en-AU"/>
        </w:rPr>
      </w:pPr>
      <w:r>
        <w:rPr>
          <w:rFonts w:asciiTheme="minorHAnsi" w:hAnsiTheme="minorHAnsi"/>
          <w:lang w:eastAsia="en-AU"/>
        </w:rPr>
        <w:br/>
      </w:r>
      <w:r w:rsidRPr="00B73C32">
        <w:rPr>
          <w:rFonts w:asciiTheme="minorHAnsi" w:hAnsiTheme="minorHAnsi"/>
          <w:b/>
          <w:lang w:eastAsia="en-AU"/>
        </w:rPr>
        <w:t>Driver Participation:</w:t>
      </w:r>
      <w:r w:rsidRPr="00B73C32">
        <w:rPr>
          <w:rFonts w:asciiTheme="minorHAnsi" w:hAnsiTheme="minorHAnsi"/>
          <w:b/>
          <w:lang w:eastAsia="en-AU"/>
        </w:rPr>
        <w:tab/>
      </w:r>
      <w:r w:rsidRPr="00B73C32">
        <w:rPr>
          <w:rFonts w:asciiTheme="minorHAnsi" w:hAnsiTheme="minorHAnsi"/>
          <w:b/>
          <w:lang w:eastAsia="en-AU"/>
        </w:rPr>
        <w:tab/>
      </w:r>
      <w:r w:rsidR="00A32F80">
        <w:rPr>
          <w:rFonts w:asciiTheme="minorHAnsi" w:hAnsiTheme="minorHAnsi"/>
          <w:b/>
          <w:lang w:eastAsia="en-AU"/>
        </w:rPr>
        <w:fldChar w:fldCharType="begin">
          <w:ffData>
            <w:name w:val="Check1"/>
            <w:enabled/>
            <w:calcOnExit w:val="0"/>
            <w:checkBox>
              <w:sizeAuto/>
              <w:default w:val="0"/>
            </w:checkBox>
          </w:ffData>
        </w:fldChar>
      </w:r>
      <w:bookmarkStart w:id="105" w:name="Check1"/>
      <w:r w:rsidR="00A32F80">
        <w:rPr>
          <w:rFonts w:asciiTheme="minorHAnsi" w:hAnsiTheme="minorHAnsi"/>
          <w:b/>
          <w:lang w:eastAsia="en-AU"/>
        </w:rPr>
        <w:instrText xml:space="preserve"> FORMCHECKBOX </w:instrText>
      </w:r>
      <w:r w:rsidR="00712A87">
        <w:rPr>
          <w:rFonts w:asciiTheme="minorHAnsi" w:hAnsiTheme="minorHAnsi"/>
          <w:b/>
          <w:lang w:eastAsia="en-AU"/>
        </w:rPr>
      </w:r>
      <w:r w:rsidR="00712A87">
        <w:rPr>
          <w:rFonts w:asciiTheme="minorHAnsi" w:hAnsiTheme="minorHAnsi"/>
          <w:b/>
          <w:lang w:eastAsia="en-AU"/>
        </w:rPr>
        <w:fldChar w:fldCharType="separate"/>
      </w:r>
      <w:r w:rsidR="00A32F80">
        <w:rPr>
          <w:rFonts w:asciiTheme="minorHAnsi" w:hAnsiTheme="minorHAnsi"/>
          <w:b/>
          <w:lang w:eastAsia="en-AU"/>
        </w:rPr>
        <w:fldChar w:fldCharType="end"/>
      </w:r>
      <w:bookmarkEnd w:id="105"/>
      <w:r w:rsidR="00A32F80">
        <w:rPr>
          <w:rFonts w:asciiTheme="minorHAnsi" w:hAnsiTheme="minorHAnsi"/>
          <w:b/>
          <w:lang w:eastAsia="en-AU"/>
        </w:rPr>
        <w:t xml:space="preserve"> Yes</w:t>
      </w:r>
      <w:r w:rsidR="00A32F80">
        <w:rPr>
          <w:rFonts w:asciiTheme="minorHAnsi" w:hAnsiTheme="minorHAnsi"/>
          <w:b/>
          <w:lang w:eastAsia="en-AU"/>
        </w:rPr>
        <w:tab/>
      </w:r>
      <w:r w:rsidR="00A32F80">
        <w:rPr>
          <w:rFonts w:asciiTheme="minorHAnsi" w:hAnsiTheme="minorHAnsi"/>
          <w:b/>
          <w:lang w:eastAsia="en-AU"/>
        </w:rPr>
        <w:fldChar w:fldCharType="begin">
          <w:ffData>
            <w:name w:val="Check2"/>
            <w:enabled/>
            <w:calcOnExit w:val="0"/>
            <w:checkBox>
              <w:sizeAuto/>
              <w:default w:val="0"/>
            </w:checkBox>
          </w:ffData>
        </w:fldChar>
      </w:r>
      <w:bookmarkStart w:id="106" w:name="Check2"/>
      <w:r w:rsidR="00A32F80">
        <w:rPr>
          <w:rFonts w:asciiTheme="minorHAnsi" w:hAnsiTheme="minorHAnsi"/>
          <w:b/>
          <w:lang w:eastAsia="en-AU"/>
        </w:rPr>
        <w:instrText xml:space="preserve"> FORMCHECKBOX </w:instrText>
      </w:r>
      <w:r w:rsidR="00712A87">
        <w:rPr>
          <w:rFonts w:asciiTheme="minorHAnsi" w:hAnsiTheme="minorHAnsi"/>
          <w:b/>
          <w:lang w:eastAsia="en-AU"/>
        </w:rPr>
      </w:r>
      <w:r w:rsidR="00712A87">
        <w:rPr>
          <w:rFonts w:asciiTheme="minorHAnsi" w:hAnsiTheme="minorHAnsi"/>
          <w:b/>
          <w:lang w:eastAsia="en-AU"/>
        </w:rPr>
        <w:fldChar w:fldCharType="separate"/>
      </w:r>
      <w:r w:rsidR="00A32F80">
        <w:rPr>
          <w:rFonts w:asciiTheme="minorHAnsi" w:hAnsiTheme="minorHAnsi"/>
          <w:b/>
          <w:lang w:eastAsia="en-AU"/>
        </w:rPr>
        <w:fldChar w:fldCharType="end"/>
      </w:r>
      <w:bookmarkEnd w:id="106"/>
      <w:r w:rsidR="00A32F80">
        <w:rPr>
          <w:rFonts w:asciiTheme="minorHAnsi" w:hAnsiTheme="minorHAnsi"/>
          <w:b/>
          <w:lang w:eastAsia="en-AU"/>
        </w:rPr>
        <w:t xml:space="preserve"> </w:t>
      </w:r>
      <w:r w:rsidRPr="00B73C32">
        <w:rPr>
          <w:rFonts w:asciiTheme="minorHAnsi" w:hAnsiTheme="minorHAnsi"/>
          <w:b/>
          <w:lang w:eastAsia="en-AU"/>
        </w:rPr>
        <w:t>No</w:t>
      </w:r>
    </w:p>
    <w:p w14:paraId="7BD6B54D" w14:textId="2C1BBA7C" w:rsidR="00A32F80" w:rsidRDefault="00A32F80" w:rsidP="00A32F80">
      <w:pPr>
        <w:spacing w:before="480" w:after="0"/>
        <w:rPr>
          <w:rFonts w:asciiTheme="minorHAnsi" w:hAnsiTheme="minorHAnsi"/>
          <w:b/>
          <w:lang w:eastAsia="en-AU"/>
        </w:rPr>
      </w:pPr>
      <w:r>
        <w:rPr>
          <w:rFonts w:asciiTheme="minorHAnsi" w:hAnsiTheme="minorHAnsi"/>
          <w:b/>
          <w:lang w:eastAsia="en-AU"/>
        </w:rPr>
        <w:fldChar w:fldCharType="begin">
          <w:ffData>
            <w:name w:val="Text88"/>
            <w:enabled/>
            <w:calcOnExit w:val="0"/>
            <w:textInput/>
          </w:ffData>
        </w:fldChar>
      </w:r>
      <w:bookmarkStart w:id="107" w:name="Text88"/>
      <w:r>
        <w:rPr>
          <w:rFonts w:asciiTheme="minorHAnsi" w:hAnsiTheme="minorHAnsi"/>
          <w:b/>
          <w:lang w:eastAsia="en-AU"/>
        </w:rPr>
        <w:instrText xml:space="preserve"> FORMTEXT </w:instrText>
      </w:r>
      <w:r>
        <w:rPr>
          <w:rFonts w:asciiTheme="minorHAnsi" w:hAnsiTheme="minorHAnsi"/>
          <w:b/>
          <w:lang w:eastAsia="en-AU"/>
        </w:rPr>
      </w:r>
      <w:r>
        <w:rPr>
          <w:rFonts w:asciiTheme="minorHAnsi" w:hAnsiTheme="minorHAnsi"/>
          <w:b/>
          <w:lang w:eastAsia="en-AU"/>
        </w:rPr>
        <w:fldChar w:fldCharType="separate"/>
      </w:r>
      <w:r>
        <w:rPr>
          <w:rFonts w:asciiTheme="minorHAnsi" w:hAnsiTheme="minorHAnsi"/>
          <w:b/>
          <w:noProof/>
          <w:lang w:eastAsia="en-AU"/>
        </w:rPr>
        <w:t> </w:t>
      </w:r>
      <w:r>
        <w:rPr>
          <w:rFonts w:asciiTheme="minorHAnsi" w:hAnsiTheme="minorHAnsi"/>
          <w:b/>
          <w:noProof/>
          <w:lang w:eastAsia="en-AU"/>
        </w:rPr>
        <w:t> </w:t>
      </w:r>
      <w:r>
        <w:rPr>
          <w:rFonts w:asciiTheme="minorHAnsi" w:hAnsiTheme="minorHAnsi"/>
          <w:b/>
          <w:noProof/>
          <w:lang w:eastAsia="en-AU"/>
        </w:rPr>
        <w:t> </w:t>
      </w:r>
      <w:r>
        <w:rPr>
          <w:rFonts w:asciiTheme="minorHAnsi" w:hAnsiTheme="minorHAnsi"/>
          <w:b/>
          <w:noProof/>
          <w:lang w:eastAsia="en-AU"/>
        </w:rPr>
        <w:t> </w:t>
      </w:r>
      <w:r>
        <w:rPr>
          <w:rFonts w:asciiTheme="minorHAnsi" w:hAnsiTheme="minorHAnsi"/>
          <w:b/>
          <w:noProof/>
          <w:lang w:eastAsia="en-AU"/>
        </w:rPr>
        <w:t> </w:t>
      </w:r>
      <w:r>
        <w:rPr>
          <w:rFonts w:asciiTheme="minorHAnsi" w:hAnsiTheme="minorHAnsi"/>
          <w:b/>
          <w:lang w:eastAsia="en-AU"/>
        </w:rPr>
        <w:fldChar w:fldCharType="end"/>
      </w:r>
      <w:bookmarkEnd w:id="107"/>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fldChar w:fldCharType="begin">
          <w:ffData>
            <w:name w:val="Text89"/>
            <w:enabled/>
            <w:calcOnExit w:val="0"/>
            <w:textInput/>
          </w:ffData>
        </w:fldChar>
      </w:r>
      <w:bookmarkStart w:id="108" w:name="Text89"/>
      <w:r>
        <w:rPr>
          <w:rFonts w:asciiTheme="minorHAnsi" w:hAnsiTheme="minorHAnsi"/>
          <w:b/>
          <w:lang w:eastAsia="en-AU"/>
        </w:rPr>
        <w:instrText xml:space="preserve"> FORMTEXT </w:instrText>
      </w:r>
      <w:r>
        <w:rPr>
          <w:rFonts w:asciiTheme="minorHAnsi" w:hAnsiTheme="minorHAnsi"/>
          <w:b/>
          <w:lang w:eastAsia="en-AU"/>
        </w:rPr>
      </w:r>
      <w:r>
        <w:rPr>
          <w:rFonts w:asciiTheme="minorHAnsi" w:hAnsiTheme="minorHAnsi"/>
          <w:b/>
          <w:lang w:eastAsia="en-AU"/>
        </w:rPr>
        <w:fldChar w:fldCharType="separate"/>
      </w:r>
      <w:r>
        <w:rPr>
          <w:rFonts w:asciiTheme="minorHAnsi" w:hAnsiTheme="minorHAnsi"/>
          <w:b/>
          <w:noProof/>
          <w:lang w:eastAsia="en-AU"/>
        </w:rPr>
        <w:t> </w:t>
      </w:r>
      <w:r>
        <w:rPr>
          <w:rFonts w:asciiTheme="minorHAnsi" w:hAnsiTheme="minorHAnsi"/>
          <w:b/>
          <w:noProof/>
          <w:lang w:eastAsia="en-AU"/>
        </w:rPr>
        <w:t> </w:t>
      </w:r>
      <w:r>
        <w:rPr>
          <w:rFonts w:asciiTheme="minorHAnsi" w:hAnsiTheme="minorHAnsi"/>
          <w:b/>
          <w:noProof/>
          <w:lang w:eastAsia="en-AU"/>
        </w:rPr>
        <w:t> </w:t>
      </w:r>
      <w:r>
        <w:rPr>
          <w:rFonts w:asciiTheme="minorHAnsi" w:hAnsiTheme="minorHAnsi"/>
          <w:b/>
          <w:noProof/>
          <w:lang w:eastAsia="en-AU"/>
        </w:rPr>
        <w:t> </w:t>
      </w:r>
      <w:r>
        <w:rPr>
          <w:rFonts w:asciiTheme="minorHAnsi" w:hAnsiTheme="minorHAnsi"/>
          <w:b/>
          <w:noProof/>
          <w:lang w:eastAsia="en-AU"/>
        </w:rPr>
        <w:t> </w:t>
      </w:r>
      <w:r>
        <w:rPr>
          <w:rFonts w:asciiTheme="minorHAnsi" w:hAnsiTheme="minorHAnsi"/>
          <w:b/>
          <w:lang w:eastAsia="en-AU"/>
        </w:rPr>
        <w:fldChar w:fldCharType="end"/>
      </w:r>
      <w:bookmarkEnd w:id="108"/>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fldChar w:fldCharType="begin">
          <w:ffData>
            <w:name w:val="Text90"/>
            <w:enabled/>
            <w:calcOnExit w:val="0"/>
            <w:textInput/>
          </w:ffData>
        </w:fldChar>
      </w:r>
      <w:bookmarkStart w:id="109" w:name="Text90"/>
      <w:r>
        <w:rPr>
          <w:rFonts w:asciiTheme="minorHAnsi" w:hAnsiTheme="minorHAnsi"/>
          <w:b/>
          <w:lang w:eastAsia="en-AU"/>
        </w:rPr>
        <w:instrText xml:space="preserve"> FORMTEXT </w:instrText>
      </w:r>
      <w:r>
        <w:rPr>
          <w:rFonts w:asciiTheme="minorHAnsi" w:hAnsiTheme="minorHAnsi"/>
          <w:b/>
          <w:lang w:eastAsia="en-AU"/>
        </w:rPr>
      </w:r>
      <w:r>
        <w:rPr>
          <w:rFonts w:asciiTheme="minorHAnsi" w:hAnsiTheme="minorHAnsi"/>
          <w:b/>
          <w:lang w:eastAsia="en-AU"/>
        </w:rPr>
        <w:fldChar w:fldCharType="separate"/>
      </w:r>
      <w:r>
        <w:rPr>
          <w:rFonts w:asciiTheme="minorHAnsi" w:hAnsiTheme="minorHAnsi"/>
          <w:b/>
          <w:noProof/>
          <w:lang w:eastAsia="en-AU"/>
        </w:rPr>
        <w:t> </w:t>
      </w:r>
      <w:r>
        <w:rPr>
          <w:rFonts w:asciiTheme="minorHAnsi" w:hAnsiTheme="minorHAnsi"/>
          <w:b/>
          <w:noProof/>
          <w:lang w:eastAsia="en-AU"/>
        </w:rPr>
        <w:t> </w:t>
      </w:r>
      <w:r>
        <w:rPr>
          <w:rFonts w:asciiTheme="minorHAnsi" w:hAnsiTheme="minorHAnsi"/>
          <w:b/>
          <w:noProof/>
          <w:lang w:eastAsia="en-AU"/>
        </w:rPr>
        <w:t> </w:t>
      </w:r>
      <w:r>
        <w:rPr>
          <w:rFonts w:asciiTheme="minorHAnsi" w:hAnsiTheme="minorHAnsi"/>
          <w:b/>
          <w:noProof/>
          <w:lang w:eastAsia="en-AU"/>
        </w:rPr>
        <w:t> </w:t>
      </w:r>
      <w:r>
        <w:rPr>
          <w:rFonts w:asciiTheme="minorHAnsi" w:hAnsiTheme="minorHAnsi"/>
          <w:b/>
          <w:noProof/>
          <w:lang w:eastAsia="en-AU"/>
        </w:rPr>
        <w:t> </w:t>
      </w:r>
      <w:r>
        <w:rPr>
          <w:rFonts w:asciiTheme="minorHAnsi" w:hAnsiTheme="minorHAnsi"/>
          <w:b/>
          <w:lang w:eastAsia="en-AU"/>
        </w:rPr>
        <w:fldChar w:fldCharType="end"/>
      </w:r>
      <w:bookmarkEnd w:id="109"/>
    </w:p>
    <w:p w14:paraId="7B2C82CF" w14:textId="77777777" w:rsidR="00B73C32" w:rsidRDefault="00B73C32" w:rsidP="00A32F80">
      <w:pPr>
        <w:rPr>
          <w:rFonts w:asciiTheme="minorHAnsi" w:hAnsiTheme="minorHAnsi"/>
          <w:lang w:eastAsia="en-AU"/>
        </w:rPr>
      </w:pPr>
      <w:r>
        <w:rPr>
          <w:rFonts w:asciiTheme="minorHAnsi" w:hAnsiTheme="minorHAnsi"/>
          <w:lang w:eastAsia="en-AU"/>
        </w:rPr>
        <w:t>………………………………………………………..</w:t>
      </w:r>
      <w:r>
        <w:rPr>
          <w:rFonts w:asciiTheme="minorHAnsi" w:hAnsiTheme="minorHAnsi"/>
          <w:lang w:eastAsia="en-AU"/>
        </w:rPr>
        <w:tab/>
      </w:r>
      <w:r>
        <w:rPr>
          <w:rFonts w:asciiTheme="minorHAnsi" w:hAnsiTheme="minorHAnsi"/>
          <w:lang w:eastAsia="en-AU"/>
        </w:rPr>
        <w:tab/>
        <w:t>…………………………………………………………</w:t>
      </w:r>
      <w:r>
        <w:rPr>
          <w:rFonts w:asciiTheme="minorHAnsi" w:hAnsiTheme="minorHAnsi"/>
          <w:lang w:eastAsia="en-AU"/>
        </w:rPr>
        <w:tab/>
      </w:r>
      <w:r>
        <w:rPr>
          <w:rFonts w:asciiTheme="minorHAnsi" w:hAnsiTheme="minorHAnsi"/>
          <w:lang w:eastAsia="en-AU"/>
        </w:rPr>
        <w:tab/>
        <w:t>…………………………………….</w:t>
      </w:r>
      <w:r>
        <w:rPr>
          <w:rFonts w:asciiTheme="minorHAnsi" w:hAnsiTheme="minorHAnsi"/>
          <w:lang w:eastAsia="en-AU"/>
        </w:rPr>
        <w:br/>
        <w:t>Name</w:t>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t>Signature</w:t>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t>Date</w:t>
      </w:r>
    </w:p>
    <w:p w14:paraId="0BB371EF" w14:textId="055999FE" w:rsidR="00B81F7C" w:rsidRDefault="00B73C32" w:rsidP="00B81F7C">
      <w:pPr>
        <w:tabs>
          <w:tab w:val="left" w:pos="5316"/>
        </w:tabs>
        <w:spacing w:before="240"/>
        <w:rPr>
          <w:rFonts w:asciiTheme="minorHAnsi" w:hAnsiTheme="minorHAnsi"/>
          <w:b/>
          <w:lang w:eastAsia="en-AU"/>
        </w:rPr>
      </w:pPr>
      <w:r w:rsidRPr="00B73C32">
        <w:rPr>
          <w:rFonts w:asciiTheme="minorHAnsi" w:hAnsiTheme="minorHAnsi"/>
          <w:b/>
          <w:lang w:eastAsia="en-AU"/>
        </w:rPr>
        <w:t xml:space="preserve">Verified (Manager, Supervisor, </w:t>
      </w:r>
      <w:r w:rsidR="00A60ACB" w:rsidRPr="00B73C32">
        <w:rPr>
          <w:rFonts w:asciiTheme="minorHAnsi" w:hAnsiTheme="minorHAnsi"/>
          <w:b/>
          <w:lang w:eastAsia="en-AU"/>
        </w:rPr>
        <w:t>etc.</w:t>
      </w:r>
      <w:r w:rsidRPr="00B73C32">
        <w:rPr>
          <w:rFonts w:asciiTheme="minorHAnsi" w:hAnsiTheme="minorHAnsi"/>
          <w:b/>
          <w:lang w:eastAsia="en-AU"/>
        </w:rPr>
        <w:t>, if applicable)</w:t>
      </w:r>
      <w:r w:rsidR="0049784C">
        <w:rPr>
          <w:rFonts w:asciiTheme="minorHAnsi" w:hAnsiTheme="minorHAnsi"/>
          <w:b/>
          <w:lang w:eastAsia="en-AU"/>
        </w:rPr>
        <w:t>:</w:t>
      </w:r>
    </w:p>
    <w:p w14:paraId="0D6E8E32" w14:textId="77A39E32" w:rsidR="00D17EF3" w:rsidRDefault="00D17EF3" w:rsidP="00D17EF3">
      <w:pPr>
        <w:tabs>
          <w:tab w:val="left" w:pos="3968"/>
          <w:tab w:val="left" w:pos="5316"/>
        </w:tabs>
        <w:spacing w:before="480" w:after="0"/>
        <w:rPr>
          <w:rFonts w:asciiTheme="minorHAnsi" w:hAnsiTheme="minorHAnsi"/>
          <w:lang w:eastAsia="en-AU"/>
        </w:rPr>
      </w:pPr>
      <w:r>
        <w:rPr>
          <w:rFonts w:asciiTheme="minorHAnsi" w:hAnsiTheme="minorHAnsi"/>
          <w:b/>
          <w:lang w:eastAsia="en-AU"/>
        </w:rPr>
        <w:fldChar w:fldCharType="begin">
          <w:ffData>
            <w:name w:val="Text91"/>
            <w:enabled/>
            <w:calcOnExit w:val="0"/>
            <w:textInput/>
          </w:ffData>
        </w:fldChar>
      </w:r>
      <w:bookmarkStart w:id="110" w:name="Text91"/>
      <w:r>
        <w:rPr>
          <w:rFonts w:asciiTheme="minorHAnsi" w:hAnsiTheme="minorHAnsi"/>
          <w:b/>
          <w:lang w:eastAsia="en-AU"/>
        </w:rPr>
        <w:instrText xml:space="preserve"> FORMTEXT </w:instrText>
      </w:r>
      <w:r>
        <w:rPr>
          <w:rFonts w:asciiTheme="minorHAnsi" w:hAnsiTheme="minorHAnsi"/>
          <w:b/>
          <w:lang w:eastAsia="en-AU"/>
        </w:rPr>
      </w:r>
      <w:r>
        <w:rPr>
          <w:rFonts w:asciiTheme="minorHAnsi" w:hAnsiTheme="minorHAnsi"/>
          <w:b/>
          <w:lang w:eastAsia="en-AU"/>
        </w:rPr>
        <w:fldChar w:fldCharType="separate"/>
      </w:r>
      <w:r>
        <w:rPr>
          <w:rFonts w:asciiTheme="minorHAnsi" w:hAnsiTheme="minorHAnsi"/>
          <w:b/>
          <w:noProof/>
          <w:lang w:eastAsia="en-AU"/>
        </w:rPr>
        <w:t> </w:t>
      </w:r>
      <w:r>
        <w:rPr>
          <w:rFonts w:asciiTheme="minorHAnsi" w:hAnsiTheme="minorHAnsi"/>
          <w:b/>
          <w:noProof/>
          <w:lang w:eastAsia="en-AU"/>
        </w:rPr>
        <w:t> </w:t>
      </w:r>
      <w:r>
        <w:rPr>
          <w:rFonts w:asciiTheme="minorHAnsi" w:hAnsiTheme="minorHAnsi"/>
          <w:b/>
          <w:noProof/>
          <w:lang w:eastAsia="en-AU"/>
        </w:rPr>
        <w:t> </w:t>
      </w:r>
      <w:r>
        <w:rPr>
          <w:rFonts w:asciiTheme="minorHAnsi" w:hAnsiTheme="minorHAnsi"/>
          <w:b/>
          <w:noProof/>
          <w:lang w:eastAsia="en-AU"/>
        </w:rPr>
        <w:t> </w:t>
      </w:r>
      <w:r>
        <w:rPr>
          <w:rFonts w:asciiTheme="minorHAnsi" w:hAnsiTheme="minorHAnsi"/>
          <w:b/>
          <w:noProof/>
          <w:lang w:eastAsia="en-AU"/>
        </w:rPr>
        <w:t> </w:t>
      </w:r>
      <w:r>
        <w:rPr>
          <w:rFonts w:asciiTheme="minorHAnsi" w:hAnsiTheme="minorHAnsi"/>
          <w:b/>
          <w:lang w:eastAsia="en-AU"/>
        </w:rPr>
        <w:fldChar w:fldCharType="end"/>
      </w:r>
      <w:bookmarkEnd w:id="110"/>
      <w:r>
        <w:rPr>
          <w:rFonts w:asciiTheme="minorHAnsi" w:hAnsiTheme="minorHAnsi"/>
          <w:b/>
          <w:lang w:eastAsia="en-AU"/>
        </w:rPr>
        <w:tab/>
      </w:r>
      <w:r>
        <w:rPr>
          <w:rFonts w:asciiTheme="minorHAnsi" w:hAnsiTheme="minorHAnsi"/>
          <w:b/>
          <w:lang w:eastAsia="en-AU"/>
        </w:rPr>
        <w:fldChar w:fldCharType="begin">
          <w:ffData>
            <w:name w:val="Text92"/>
            <w:enabled/>
            <w:calcOnExit w:val="0"/>
            <w:textInput/>
          </w:ffData>
        </w:fldChar>
      </w:r>
      <w:bookmarkStart w:id="111" w:name="Text92"/>
      <w:r>
        <w:rPr>
          <w:rFonts w:asciiTheme="minorHAnsi" w:hAnsiTheme="minorHAnsi"/>
          <w:b/>
          <w:lang w:eastAsia="en-AU"/>
        </w:rPr>
        <w:instrText xml:space="preserve"> FORMTEXT </w:instrText>
      </w:r>
      <w:r>
        <w:rPr>
          <w:rFonts w:asciiTheme="minorHAnsi" w:hAnsiTheme="minorHAnsi"/>
          <w:b/>
          <w:lang w:eastAsia="en-AU"/>
        </w:rPr>
      </w:r>
      <w:r>
        <w:rPr>
          <w:rFonts w:asciiTheme="minorHAnsi" w:hAnsiTheme="minorHAnsi"/>
          <w:b/>
          <w:lang w:eastAsia="en-AU"/>
        </w:rPr>
        <w:fldChar w:fldCharType="separate"/>
      </w:r>
      <w:r>
        <w:rPr>
          <w:rFonts w:asciiTheme="minorHAnsi" w:hAnsiTheme="minorHAnsi"/>
          <w:b/>
          <w:noProof/>
          <w:lang w:eastAsia="en-AU"/>
        </w:rPr>
        <w:t> </w:t>
      </w:r>
      <w:r>
        <w:rPr>
          <w:rFonts w:asciiTheme="minorHAnsi" w:hAnsiTheme="minorHAnsi"/>
          <w:b/>
          <w:noProof/>
          <w:lang w:eastAsia="en-AU"/>
        </w:rPr>
        <w:t> </w:t>
      </w:r>
      <w:r>
        <w:rPr>
          <w:rFonts w:asciiTheme="minorHAnsi" w:hAnsiTheme="minorHAnsi"/>
          <w:b/>
          <w:noProof/>
          <w:lang w:eastAsia="en-AU"/>
        </w:rPr>
        <w:t> </w:t>
      </w:r>
      <w:r>
        <w:rPr>
          <w:rFonts w:asciiTheme="minorHAnsi" w:hAnsiTheme="minorHAnsi"/>
          <w:b/>
          <w:noProof/>
          <w:lang w:eastAsia="en-AU"/>
        </w:rPr>
        <w:t> </w:t>
      </w:r>
      <w:r>
        <w:rPr>
          <w:rFonts w:asciiTheme="minorHAnsi" w:hAnsiTheme="minorHAnsi"/>
          <w:b/>
          <w:noProof/>
          <w:lang w:eastAsia="en-AU"/>
        </w:rPr>
        <w:t> </w:t>
      </w:r>
      <w:r>
        <w:rPr>
          <w:rFonts w:asciiTheme="minorHAnsi" w:hAnsiTheme="minorHAnsi"/>
          <w:b/>
          <w:lang w:eastAsia="en-AU"/>
        </w:rPr>
        <w:fldChar w:fldCharType="end"/>
      </w:r>
      <w:bookmarkEnd w:id="111"/>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tab/>
      </w:r>
      <w:r>
        <w:rPr>
          <w:rFonts w:asciiTheme="minorHAnsi" w:hAnsiTheme="minorHAnsi"/>
          <w:b/>
          <w:lang w:eastAsia="en-AU"/>
        </w:rPr>
        <w:fldChar w:fldCharType="begin">
          <w:ffData>
            <w:name w:val="Text93"/>
            <w:enabled/>
            <w:calcOnExit w:val="0"/>
            <w:textInput/>
          </w:ffData>
        </w:fldChar>
      </w:r>
      <w:bookmarkStart w:id="112" w:name="Text93"/>
      <w:r>
        <w:rPr>
          <w:rFonts w:asciiTheme="minorHAnsi" w:hAnsiTheme="minorHAnsi"/>
          <w:b/>
          <w:lang w:eastAsia="en-AU"/>
        </w:rPr>
        <w:instrText xml:space="preserve"> FORMTEXT </w:instrText>
      </w:r>
      <w:r>
        <w:rPr>
          <w:rFonts w:asciiTheme="minorHAnsi" w:hAnsiTheme="minorHAnsi"/>
          <w:b/>
          <w:lang w:eastAsia="en-AU"/>
        </w:rPr>
      </w:r>
      <w:r>
        <w:rPr>
          <w:rFonts w:asciiTheme="minorHAnsi" w:hAnsiTheme="minorHAnsi"/>
          <w:b/>
          <w:lang w:eastAsia="en-AU"/>
        </w:rPr>
        <w:fldChar w:fldCharType="separate"/>
      </w:r>
      <w:r>
        <w:rPr>
          <w:rFonts w:asciiTheme="minorHAnsi" w:hAnsiTheme="minorHAnsi"/>
          <w:b/>
          <w:noProof/>
          <w:lang w:eastAsia="en-AU"/>
        </w:rPr>
        <w:t> </w:t>
      </w:r>
      <w:r>
        <w:rPr>
          <w:rFonts w:asciiTheme="minorHAnsi" w:hAnsiTheme="minorHAnsi"/>
          <w:b/>
          <w:noProof/>
          <w:lang w:eastAsia="en-AU"/>
        </w:rPr>
        <w:t> </w:t>
      </w:r>
      <w:r>
        <w:rPr>
          <w:rFonts w:asciiTheme="minorHAnsi" w:hAnsiTheme="minorHAnsi"/>
          <w:b/>
          <w:noProof/>
          <w:lang w:eastAsia="en-AU"/>
        </w:rPr>
        <w:t> </w:t>
      </w:r>
      <w:r>
        <w:rPr>
          <w:rFonts w:asciiTheme="minorHAnsi" w:hAnsiTheme="minorHAnsi"/>
          <w:b/>
          <w:noProof/>
          <w:lang w:eastAsia="en-AU"/>
        </w:rPr>
        <w:t> </w:t>
      </w:r>
      <w:r>
        <w:rPr>
          <w:rFonts w:asciiTheme="minorHAnsi" w:hAnsiTheme="minorHAnsi"/>
          <w:b/>
          <w:noProof/>
          <w:lang w:eastAsia="en-AU"/>
        </w:rPr>
        <w:t> </w:t>
      </w:r>
      <w:r>
        <w:rPr>
          <w:rFonts w:asciiTheme="minorHAnsi" w:hAnsiTheme="minorHAnsi"/>
          <w:b/>
          <w:lang w:eastAsia="en-AU"/>
        </w:rPr>
        <w:fldChar w:fldCharType="end"/>
      </w:r>
      <w:bookmarkEnd w:id="112"/>
      <w:r>
        <w:rPr>
          <w:rFonts w:asciiTheme="minorHAnsi" w:hAnsiTheme="minorHAnsi"/>
          <w:b/>
          <w:lang w:eastAsia="en-AU"/>
        </w:rPr>
        <w:tab/>
      </w:r>
    </w:p>
    <w:p w14:paraId="6285A70F" w14:textId="25B96BFF" w:rsidR="00066A2A" w:rsidRDefault="00B81F7C" w:rsidP="00066A2A">
      <w:pPr>
        <w:rPr>
          <w:rFonts w:asciiTheme="minorHAnsi" w:hAnsiTheme="minorHAnsi"/>
          <w:lang w:eastAsia="en-AU"/>
        </w:rPr>
      </w:pPr>
      <w:r>
        <w:rPr>
          <w:rFonts w:asciiTheme="minorHAnsi" w:hAnsiTheme="minorHAnsi"/>
          <w:lang w:eastAsia="en-AU"/>
        </w:rPr>
        <w:t>………………………………………………………..</w:t>
      </w:r>
      <w:r>
        <w:rPr>
          <w:rFonts w:asciiTheme="minorHAnsi" w:hAnsiTheme="minorHAnsi"/>
          <w:lang w:eastAsia="en-AU"/>
        </w:rPr>
        <w:tab/>
      </w:r>
      <w:r>
        <w:rPr>
          <w:rFonts w:asciiTheme="minorHAnsi" w:hAnsiTheme="minorHAnsi"/>
          <w:lang w:eastAsia="en-AU"/>
        </w:rPr>
        <w:tab/>
        <w:t>…………………………………………………………</w:t>
      </w:r>
      <w:r>
        <w:rPr>
          <w:rFonts w:asciiTheme="minorHAnsi" w:hAnsiTheme="minorHAnsi"/>
          <w:lang w:eastAsia="en-AU"/>
        </w:rPr>
        <w:tab/>
      </w:r>
      <w:r>
        <w:rPr>
          <w:rFonts w:asciiTheme="minorHAnsi" w:hAnsiTheme="minorHAnsi"/>
          <w:lang w:eastAsia="en-AU"/>
        </w:rPr>
        <w:tab/>
        <w:t>…………………………………….</w:t>
      </w:r>
      <w:r>
        <w:rPr>
          <w:rFonts w:asciiTheme="minorHAnsi" w:hAnsiTheme="minorHAnsi"/>
          <w:lang w:eastAsia="en-AU"/>
        </w:rPr>
        <w:br/>
        <w:t>Name</w:t>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t>Signature</w:t>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r>
      <w:r>
        <w:rPr>
          <w:rFonts w:asciiTheme="minorHAnsi" w:hAnsiTheme="minorHAnsi"/>
          <w:lang w:eastAsia="en-AU"/>
        </w:rPr>
        <w:tab/>
        <w:t>Date</w:t>
      </w:r>
    </w:p>
    <w:p w14:paraId="5570EB5B" w14:textId="77777777" w:rsidR="00066A2A" w:rsidRDefault="00066A2A">
      <w:pPr>
        <w:rPr>
          <w:rFonts w:asciiTheme="minorHAnsi" w:hAnsiTheme="minorHAnsi"/>
          <w:lang w:eastAsia="en-AU"/>
        </w:rPr>
      </w:pPr>
      <w:r>
        <w:rPr>
          <w:rFonts w:asciiTheme="minorHAnsi" w:hAnsiTheme="minorHAnsi"/>
          <w:lang w:eastAsia="en-AU"/>
        </w:rPr>
        <w:br w:type="page"/>
      </w:r>
    </w:p>
    <w:p w14:paraId="63E5AF37" w14:textId="3B23ABE1" w:rsidR="006D58F0" w:rsidRDefault="00556883" w:rsidP="006D58F0">
      <w:pPr>
        <w:spacing w:before="2520"/>
        <w:ind w:left="-142"/>
        <w:rPr>
          <w:rStyle w:val="Heading1Char"/>
        </w:rPr>
      </w:pPr>
      <w:bookmarkStart w:id="113" w:name="_Toc152755184"/>
      <w:r>
        <w:rPr>
          <w:rStyle w:val="Heading1Char"/>
        </w:rPr>
        <w:lastRenderedPageBreak/>
        <w:t>Attachment D</w:t>
      </w:r>
      <w:bookmarkEnd w:id="113"/>
    </w:p>
    <w:p w14:paraId="48E9EDA8" w14:textId="6387982C" w:rsidR="004E18CF" w:rsidRPr="006D58F0" w:rsidRDefault="004E18CF" w:rsidP="006D58F0">
      <w:pPr>
        <w:ind w:left="-142"/>
        <w:rPr>
          <w:rFonts w:asciiTheme="minorHAnsi" w:hAnsiTheme="minorHAnsi"/>
          <w:b/>
          <w:sz w:val="24"/>
          <w:szCs w:val="24"/>
          <w:lang w:eastAsia="en-AU"/>
        </w:rPr>
      </w:pPr>
      <w:bookmarkStart w:id="114" w:name="_Toc152755185"/>
      <w:r w:rsidRPr="00556883">
        <w:rPr>
          <w:rStyle w:val="Heading2Char"/>
        </w:rPr>
        <w:t>Example of driving record to be completed and retained</w:t>
      </w:r>
      <w:r w:rsidR="00FA6D8D" w:rsidRPr="00556883">
        <w:rPr>
          <w:rStyle w:val="Heading2Char"/>
        </w:rPr>
        <w:t xml:space="preserve"> by PCBU</w:t>
      </w:r>
      <w:bookmarkEnd w:id="114"/>
      <w:r w:rsidR="00EF7308" w:rsidRPr="00556883">
        <w:rPr>
          <w:rStyle w:val="Heading2Char"/>
        </w:rPr>
        <w:br/>
      </w:r>
    </w:p>
    <w:tbl>
      <w:tblPr>
        <w:tblW w:w="10640" w:type="dxa"/>
        <w:jc w:val="center"/>
        <w:tblLayout w:type="fixed"/>
        <w:tblLook w:val="0000" w:firstRow="0" w:lastRow="0" w:firstColumn="0" w:lastColumn="0" w:noHBand="0" w:noVBand="0"/>
      </w:tblPr>
      <w:tblGrid>
        <w:gridCol w:w="1977"/>
        <w:gridCol w:w="1575"/>
        <w:gridCol w:w="3544"/>
        <w:gridCol w:w="1543"/>
        <w:gridCol w:w="2001"/>
      </w:tblGrid>
      <w:tr w:rsidR="004E18CF" w:rsidRPr="00462FAA" w14:paraId="292535D1" w14:textId="77777777" w:rsidTr="007D36D4">
        <w:trPr>
          <w:jc w:val="center"/>
        </w:trPr>
        <w:tc>
          <w:tcPr>
            <w:tcW w:w="3552" w:type="dxa"/>
            <w:gridSpan w:val="2"/>
            <w:tcBorders>
              <w:top w:val="single" w:sz="6" w:space="0" w:color="auto"/>
              <w:left w:val="single" w:sz="6" w:space="0" w:color="auto"/>
              <w:bottom w:val="single" w:sz="6" w:space="0" w:color="auto"/>
              <w:right w:val="single" w:sz="6" w:space="0" w:color="auto"/>
            </w:tcBorders>
            <w:shd w:val="pct5" w:color="auto" w:fill="auto"/>
          </w:tcPr>
          <w:p w14:paraId="514F26D6" w14:textId="2914207B" w:rsidR="004E18CF" w:rsidRPr="00462FAA" w:rsidRDefault="004E18CF" w:rsidP="00573626">
            <w:pPr>
              <w:pStyle w:val="TableText"/>
              <w:rPr>
                <w:rFonts w:ascii="Calibri" w:hAnsi="Calibri"/>
                <w:b/>
                <w:i/>
                <w:iCs/>
                <w:sz w:val="22"/>
                <w:szCs w:val="22"/>
              </w:rPr>
            </w:pPr>
            <w:r w:rsidRPr="00462FAA">
              <w:rPr>
                <w:rFonts w:ascii="Calibri" w:hAnsi="Calibri"/>
                <w:b/>
                <w:i/>
                <w:iCs/>
                <w:sz w:val="22"/>
                <w:szCs w:val="22"/>
              </w:rPr>
              <w:t>Driver name:</w:t>
            </w:r>
            <w:r w:rsidR="00397D9C">
              <w:rPr>
                <w:rFonts w:ascii="Calibri" w:hAnsi="Calibri"/>
                <w:b/>
                <w:i/>
                <w:iCs/>
                <w:sz w:val="22"/>
                <w:szCs w:val="22"/>
              </w:rPr>
              <w:t xml:space="preserve"> </w:t>
            </w:r>
            <w:r w:rsidR="00397D9C">
              <w:rPr>
                <w:rFonts w:ascii="Calibri" w:hAnsi="Calibri"/>
                <w:b/>
                <w:i/>
                <w:iCs/>
                <w:sz w:val="22"/>
                <w:szCs w:val="22"/>
              </w:rPr>
              <w:fldChar w:fldCharType="begin">
                <w:ffData>
                  <w:name w:val="Text8"/>
                  <w:enabled/>
                  <w:calcOnExit w:val="0"/>
                  <w:textInput/>
                </w:ffData>
              </w:fldChar>
            </w:r>
            <w:bookmarkStart w:id="115" w:name="Text8"/>
            <w:r w:rsidR="00397D9C">
              <w:rPr>
                <w:rFonts w:ascii="Calibri" w:hAnsi="Calibri"/>
                <w:b/>
                <w:i/>
                <w:iCs/>
                <w:sz w:val="22"/>
                <w:szCs w:val="22"/>
              </w:rPr>
              <w:instrText xml:space="preserve"> FORMTEXT </w:instrText>
            </w:r>
            <w:r w:rsidR="00397D9C">
              <w:rPr>
                <w:rFonts w:ascii="Calibri" w:hAnsi="Calibri"/>
                <w:b/>
                <w:i/>
                <w:iCs/>
                <w:sz w:val="22"/>
                <w:szCs w:val="22"/>
              </w:rPr>
            </w:r>
            <w:r w:rsidR="00397D9C">
              <w:rPr>
                <w:rFonts w:ascii="Calibri" w:hAnsi="Calibri"/>
                <w:b/>
                <w:i/>
                <w:iCs/>
                <w:sz w:val="22"/>
                <w:szCs w:val="22"/>
              </w:rPr>
              <w:fldChar w:fldCharType="separate"/>
            </w:r>
            <w:r w:rsidR="00397D9C">
              <w:rPr>
                <w:rFonts w:ascii="Calibri" w:hAnsi="Calibri"/>
                <w:b/>
                <w:i/>
                <w:iCs/>
                <w:sz w:val="22"/>
                <w:szCs w:val="22"/>
              </w:rPr>
              <w:t> </w:t>
            </w:r>
            <w:r w:rsidR="00397D9C">
              <w:rPr>
                <w:rFonts w:ascii="Calibri" w:hAnsi="Calibri"/>
                <w:b/>
                <w:i/>
                <w:iCs/>
                <w:sz w:val="22"/>
                <w:szCs w:val="22"/>
              </w:rPr>
              <w:t> </w:t>
            </w:r>
            <w:r w:rsidR="00397D9C">
              <w:rPr>
                <w:rFonts w:ascii="Calibri" w:hAnsi="Calibri"/>
                <w:b/>
                <w:i/>
                <w:iCs/>
                <w:sz w:val="22"/>
                <w:szCs w:val="22"/>
              </w:rPr>
              <w:t> </w:t>
            </w:r>
            <w:r w:rsidR="00397D9C">
              <w:rPr>
                <w:rFonts w:ascii="Calibri" w:hAnsi="Calibri"/>
                <w:b/>
                <w:i/>
                <w:iCs/>
                <w:sz w:val="22"/>
                <w:szCs w:val="22"/>
              </w:rPr>
              <w:t> </w:t>
            </w:r>
            <w:r w:rsidR="00397D9C">
              <w:rPr>
                <w:rFonts w:ascii="Calibri" w:hAnsi="Calibri"/>
                <w:b/>
                <w:i/>
                <w:iCs/>
                <w:sz w:val="22"/>
                <w:szCs w:val="22"/>
              </w:rPr>
              <w:t> </w:t>
            </w:r>
            <w:r w:rsidR="00397D9C">
              <w:rPr>
                <w:rFonts w:ascii="Calibri" w:hAnsi="Calibri"/>
                <w:b/>
                <w:i/>
                <w:iCs/>
                <w:sz w:val="22"/>
                <w:szCs w:val="22"/>
              </w:rPr>
              <w:fldChar w:fldCharType="end"/>
            </w:r>
            <w:bookmarkEnd w:id="115"/>
          </w:p>
        </w:tc>
        <w:tc>
          <w:tcPr>
            <w:tcW w:w="3544" w:type="dxa"/>
            <w:tcBorders>
              <w:top w:val="single" w:sz="6" w:space="0" w:color="auto"/>
              <w:left w:val="single" w:sz="6" w:space="0" w:color="auto"/>
              <w:bottom w:val="single" w:sz="6" w:space="0" w:color="auto"/>
              <w:right w:val="single" w:sz="6" w:space="0" w:color="auto"/>
            </w:tcBorders>
            <w:shd w:val="pct5" w:color="auto" w:fill="auto"/>
          </w:tcPr>
          <w:p w14:paraId="6491D3A8" w14:textId="6BD2A08E" w:rsidR="004E18CF" w:rsidRPr="00462FAA" w:rsidRDefault="004E18CF" w:rsidP="00573626">
            <w:pPr>
              <w:pStyle w:val="TableText"/>
              <w:rPr>
                <w:rFonts w:ascii="Calibri" w:hAnsi="Calibri"/>
                <w:b/>
                <w:i/>
                <w:iCs/>
                <w:sz w:val="22"/>
                <w:szCs w:val="22"/>
              </w:rPr>
            </w:pPr>
            <w:r w:rsidRPr="00462FAA">
              <w:rPr>
                <w:rFonts w:ascii="Calibri" w:hAnsi="Calibri"/>
                <w:b/>
                <w:i/>
                <w:iCs/>
                <w:sz w:val="22"/>
                <w:szCs w:val="22"/>
              </w:rPr>
              <w:t>Driver Licence Number:</w:t>
            </w:r>
            <w:r w:rsidR="00397D9C">
              <w:rPr>
                <w:rFonts w:ascii="Calibri" w:hAnsi="Calibri"/>
                <w:b/>
                <w:i/>
                <w:iCs/>
                <w:sz w:val="22"/>
                <w:szCs w:val="22"/>
              </w:rPr>
              <w:t xml:space="preserve"> </w:t>
            </w:r>
            <w:r w:rsidR="00397D9C">
              <w:rPr>
                <w:rFonts w:ascii="Calibri" w:hAnsi="Calibri"/>
                <w:b/>
                <w:i/>
                <w:iCs/>
                <w:sz w:val="22"/>
                <w:szCs w:val="22"/>
              </w:rPr>
              <w:fldChar w:fldCharType="begin">
                <w:ffData>
                  <w:name w:val="Text9"/>
                  <w:enabled/>
                  <w:calcOnExit w:val="0"/>
                  <w:textInput/>
                </w:ffData>
              </w:fldChar>
            </w:r>
            <w:bookmarkStart w:id="116" w:name="Text9"/>
            <w:r w:rsidR="00397D9C">
              <w:rPr>
                <w:rFonts w:ascii="Calibri" w:hAnsi="Calibri"/>
                <w:b/>
                <w:i/>
                <w:iCs/>
                <w:sz w:val="22"/>
                <w:szCs w:val="22"/>
              </w:rPr>
              <w:instrText xml:space="preserve"> FORMTEXT </w:instrText>
            </w:r>
            <w:r w:rsidR="00397D9C">
              <w:rPr>
                <w:rFonts w:ascii="Calibri" w:hAnsi="Calibri"/>
                <w:b/>
                <w:i/>
                <w:iCs/>
                <w:sz w:val="22"/>
                <w:szCs w:val="22"/>
              </w:rPr>
            </w:r>
            <w:r w:rsidR="00397D9C">
              <w:rPr>
                <w:rFonts w:ascii="Calibri" w:hAnsi="Calibri"/>
                <w:b/>
                <w:i/>
                <w:iCs/>
                <w:sz w:val="22"/>
                <w:szCs w:val="22"/>
              </w:rPr>
              <w:fldChar w:fldCharType="separate"/>
            </w:r>
            <w:r w:rsidR="00397D9C">
              <w:rPr>
                <w:rFonts w:ascii="Calibri" w:hAnsi="Calibri"/>
                <w:b/>
                <w:i/>
                <w:iCs/>
                <w:sz w:val="22"/>
                <w:szCs w:val="22"/>
              </w:rPr>
              <w:t> </w:t>
            </w:r>
            <w:r w:rsidR="00397D9C">
              <w:rPr>
                <w:rFonts w:ascii="Calibri" w:hAnsi="Calibri"/>
                <w:b/>
                <w:i/>
                <w:iCs/>
                <w:sz w:val="22"/>
                <w:szCs w:val="22"/>
              </w:rPr>
              <w:t> </w:t>
            </w:r>
            <w:r w:rsidR="00397D9C">
              <w:rPr>
                <w:rFonts w:ascii="Calibri" w:hAnsi="Calibri"/>
                <w:b/>
                <w:i/>
                <w:iCs/>
                <w:sz w:val="22"/>
                <w:szCs w:val="22"/>
              </w:rPr>
              <w:t> </w:t>
            </w:r>
            <w:r w:rsidR="00397D9C">
              <w:rPr>
                <w:rFonts w:ascii="Calibri" w:hAnsi="Calibri"/>
                <w:b/>
                <w:i/>
                <w:iCs/>
                <w:sz w:val="22"/>
                <w:szCs w:val="22"/>
              </w:rPr>
              <w:t> </w:t>
            </w:r>
            <w:r w:rsidR="00397D9C">
              <w:rPr>
                <w:rFonts w:ascii="Calibri" w:hAnsi="Calibri"/>
                <w:b/>
                <w:i/>
                <w:iCs/>
                <w:sz w:val="22"/>
                <w:szCs w:val="22"/>
              </w:rPr>
              <w:t> </w:t>
            </w:r>
            <w:r w:rsidR="00397D9C">
              <w:rPr>
                <w:rFonts w:ascii="Calibri" w:hAnsi="Calibri"/>
                <w:b/>
                <w:i/>
                <w:iCs/>
                <w:sz w:val="22"/>
                <w:szCs w:val="22"/>
              </w:rPr>
              <w:fldChar w:fldCharType="end"/>
            </w:r>
            <w:bookmarkEnd w:id="116"/>
          </w:p>
        </w:tc>
        <w:tc>
          <w:tcPr>
            <w:tcW w:w="3544" w:type="dxa"/>
            <w:gridSpan w:val="2"/>
            <w:tcBorders>
              <w:top w:val="single" w:sz="6" w:space="0" w:color="auto"/>
              <w:left w:val="single" w:sz="6" w:space="0" w:color="auto"/>
              <w:bottom w:val="single" w:sz="6" w:space="0" w:color="auto"/>
              <w:right w:val="single" w:sz="6" w:space="0" w:color="auto"/>
            </w:tcBorders>
            <w:shd w:val="pct5" w:color="auto" w:fill="auto"/>
          </w:tcPr>
          <w:p w14:paraId="4971ADCC" w14:textId="45B03D47" w:rsidR="004E18CF" w:rsidRPr="00462FAA" w:rsidRDefault="004E18CF" w:rsidP="00573626">
            <w:pPr>
              <w:pStyle w:val="TableText"/>
              <w:rPr>
                <w:rFonts w:ascii="Calibri" w:hAnsi="Calibri"/>
                <w:b/>
                <w:i/>
                <w:iCs/>
                <w:sz w:val="22"/>
                <w:szCs w:val="22"/>
              </w:rPr>
            </w:pPr>
            <w:r w:rsidRPr="00462FAA">
              <w:rPr>
                <w:rFonts w:ascii="Calibri" w:hAnsi="Calibri"/>
                <w:b/>
                <w:i/>
                <w:iCs/>
                <w:sz w:val="22"/>
                <w:szCs w:val="22"/>
              </w:rPr>
              <w:t>State/Territory of licence:</w:t>
            </w:r>
            <w:r w:rsidR="00397D9C">
              <w:rPr>
                <w:rFonts w:ascii="Calibri" w:hAnsi="Calibri"/>
                <w:b/>
                <w:i/>
                <w:iCs/>
                <w:sz w:val="22"/>
                <w:szCs w:val="22"/>
              </w:rPr>
              <w:t xml:space="preserve"> </w:t>
            </w:r>
            <w:r w:rsidR="00397D9C">
              <w:rPr>
                <w:rFonts w:ascii="Calibri" w:hAnsi="Calibri"/>
                <w:b/>
                <w:i/>
                <w:iCs/>
                <w:sz w:val="22"/>
                <w:szCs w:val="22"/>
              </w:rPr>
              <w:fldChar w:fldCharType="begin">
                <w:ffData>
                  <w:name w:val="Text10"/>
                  <w:enabled/>
                  <w:calcOnExit w:val="0"/>
                  <w:textInput/>
                </w:ffData>
              </w:fldChar>
            </w:r>
            <w:bookmarkStart w:id="117" w:name="Text10"/>
            <w:r w:rsidR="00397D9C">
              <w:rPr>
                <w:rFonts w:ascii="Calibri" w:hAnsi="Calibri"/>
                <w:b/>
                <w:i/>
                <w:iCs/>
                <w:sz w:val="22"/>
                <w:szCs w:val="22"/>
              </w:rPr>
              <w:instrText xml:space="preserve"> FORMTEXT </w:instrText>
            </w:r>
            <w:r w:rsidR="00397D9C">
              <w:rPr>
                <w:rFonts w:ascii="Calibri" w:hAnsi="Calibri"/>
                <w:b/>
                <w:i/>
                <w:iCs/>
                <w:sz w:val="22"/>
                <w:szCs w:val="22"/>
              </w:rPr>
            </w:r>
            <w:r w:rsidR="00397D9C">
              <w:rPr>
                <w:rFonts w:ascii="Calibri" w:hAnsi="Calibri"/>
                <w:b/>
                <w:i/>
                <w:iCs/>
                <w:sz w:val="22"/>
                <w:szCs w:val="22"/>
              </w:rPr>
              <w:fldChar w:fldCharType="separate"/>
            </w:r>
            <w:r w:rsidR="00397D9C">
              <w:rPr>
                <w:rFonts w:ascii="Calibri" w:hAnsi="Calibri"/>
                <w:b/>
                <w:i/>
                <w:iCs/>
                <w:sz w:val="22"/>
                <w:szCs w:val="22"/>
              </w:rPr>
              <w:t> </w:t>
            </w:r>
            <w:r w:rsidR="00397D9C">
              <w:rPr>
                <w:rFonts w:ascii="Calibri" w:hAnsi="Calibri"/>
                <w:b/>
                <w:i/>
                <w:iCs/>
                <w:sz w:val="22"/>
                <w:szCs w:val="22"/>
              </w:rPr>
              <w:t> </w:t>
            </w:r>
            <w:r w:rsidR="00397D9C">
              <w:rPr>
                <w:rFonts w:ascii="Calibri" w:hAnsi="Calibri"/>
                <w:b/>
                <w:i/>
                <w:iCs/>
                <w:sz w:val="22"/>
                <w:szCs w:val="22"/>
              </w:rPr>
              <w:t> </w:t>
            </w:r>
            <w:r w:rsidR="00397D9C">
              <w:rPr>
                <w:rFonts w:ascii="Calibri" w:hAnsi="Calibri"/>
                <w:b/>
                <w:i/>
                <w:iCs/>
                <w:sz w:val="22"/>
                <w:szCs w:val="22"/>
              </w:rPr>
              <w:t> </w:t>
            </w:r>
            <w:r w:rsidR="00397D9C">
              <w:rPr>
                <w:rFonts w:ascii="Calibri" w:hAnsi="Calibri"/>
                <w:b/>
                <w:i/>
                <w:iCs/>
                <w:sz w:val="22"/>
                <w:szCs w:val="22"/>
              </w:rPr>
              <w:t> </w:t>
            </w:r>
            <w:r w:rsidR="00397D9C">
              <w:rPr>
                <w:rFonts w:ascii="Calibri" w:hAnsi="Calibri"/>
                <w:b/>
                <w:i/>
                <w:iCs/>
                <w:sz w:val="22"/>
                <w:szCs w:val="22"/>
              </w:rPr>
              <w:fldChar w:fldCharType="end"/>
            </w:r>
            <w:bookmarkEnd w:id="117"/>
          </w:p>
        </w:tc>
      </w:tr>
      <w:tr w:rsidR="004E18CF" w:rsidRPr="00462FAA" w14:paraId="5B756D8C" w14:textId="77777777" w:rsidTr="007D36D4">
        <w:trPr>
          <w:jc w:val="center"/>
        </w:trPr>
        <w:tc>
          <w:tcPr>
            <w:tcW w:w="3552" w:type="dxa"/>
            <w:gridSpan w:val="2"/>
            <w:tcBorders>
              <w:top w:val="single" w:sz="6" w:space="0" w:color="auto"/>
              <w:left w:val="single" w:sz="6" w:space="0" w:color="auto"/>
              <w:bottom w:val="single" w:sz="6" w:space="0" w:color="auto"/>
              <w:right w:val="single" w:sz="6" w:space="0" w:color="auto"/>
            </w:tcBorders>
            <w:shd w:val="pct5" w:color="auto" w:fill="auto"/>
          </w:tcPr>
          <w:p w14:paraId="138E4A13" w14:textId="77777777" w:rsidR="004E18CF" w:rsidRPr="00462FAA" w:rsidRDefault="004E18CF" w:rsidP="00573626">
            <w:pPr>
              <w:pStyle w:val="TableText"/>
              <w:rPr>
                <w:rFonts w:ascii="Calibri" w:hAnsi="Calibri"/>
                <w:b/>
                <w:i/>
                <w:iCs/>
                <w:sz w:val="22"/>
                <w:szCs w:val="22"/>
              </w:rPr>
            </w:pPr>
          </w:p>
        </w:tc>
        <w:tc>
          <w:tcPr>
            <w:tcW w:w="3544" w:type="dxa"/>
            <w:tcBorders>
              <w:top w:val="single" w:sz="6" w:space="0" w:color="auto"/>
              <w:left w:val="single" w:sz="6" w:space="0" w:color="auto"/>
              <w:bottom w:val="single" w:sz="6" w:space="0" w:color="auto"/>
              <w:right w:val="single" w:sz="6" w:space="0" w:color="auto"/>
            </w:tcBorders>
            <w:shd w:val="pct5" w:color="auto" w:fill="auto"/>
          </w:tcPr>
          <w:p w14:paraId="54BC88C0" w14:textId="77777777" w:rsidR="004E18CF" w:rsidRPr="00462FAA" w:rsidRDefault="004E18CF" w:rsidP="00573626">
            <w:pPr>
              <w:pStyle w:val="TableText"/>
              <w:rPr>
                <w:rFonts w:ascii="Calibri" w:hAnsi="Calibri"/>
                <w:b/>
                <w:i/>
                <w:iCs/>
                <w:sz w:val="22"/>
                <w:szCs w:val="22"/>
              </w:rPr>
            </w:pPr>
          </w:p>
        </w:tc>
        <w:tc>
          <w:tcPr>
            <w:tcW w:w="3544" w:type="dxa"/>
            <w:gridSpan w:val="2"/>
            <w:tcBorders>
              <w:top w:val="single" w:sz="6" w:space="0" w:color="auto"/>
              <w:left w:val="single" w:sz="6" w:space="0" w:color="auto"/>
              <w:bottom w:val="single" w:sz="6" w:space="0" w:color="auto"/>
              <w:right w:val="single" w:sz="6" w:space="0" w:color="auto"/>
            </w:tcBorders>
            <w:shd w:val="pct5" w:color="auto" w:fill="auto"/>
          </w:tcPr>
          <w:p w14:paraId="5FD72363" w14:textId="77777777" w:rsidR="004E18CF" w:rsidRPr="00462FAA" w:rsidRDefault="004E18CF" w:rsidP="00573626">
            <w:pPr>
              <w:pStyle w:val="TableText"/>
              <w:rPr>
                <w:rFonts w:ascii="Calibri" w:hAnsi="Calibri"/>
                <w:b/>
                <w:i/>
                <w:iCs/>
                <w:sz w:val="22"/>
                <w:szCs w:val="22"/>
              </w:rPr>
            </w:pPr>
          </w:p>
        </w:tc>
      </w:tr>
      <w:tr w:rsidR="004E18CF" w:rsidRPr="00462FAA" w14:paraId="6CD5D616" w14:textId="77777777" w:rsidTr="007D36D4">
        <w:trPr>
          <w:jc w:val="center"/>
        </w:trPr>
        <w:tc>
          <w:tcPr>
            <w:tcW w:w="3552" w:type="dxa"/>
            <w:gridSpan w:val="2"/>
            <w:tcBorders>
              <w:top w:val="single" w:sz="6" w:space="0" w:color="auto"/>
              <w:left w:val="single" w:sz="6" w:space="0" w:color="auto"/>
              <w:bottom w:val="single" w:sz="6" w:space="0" w:color="auto"/>
              <w:right w:val="single" w:sz="6" w:space="0" w:color="auto"/>
            </w:tcBorders>
            <w:shd w:val="pct5" w:color="auto" w:fill="auto"/>
          </w:tcPr>
          <w:p w14:paraId="42F872DE" w14:textId="1B1F38B1" w:rsidR="004E18CF" w:rsidRPr="00462FAA" w:rsidRDefault="004E18CF" w:rsidP="00573626">
            <w:pPr>
              <w:pStyle w:val="TableText"/>
              <w:rPr>
                <w:rFonts w:ascii="Calibri" w:hAnsi="Calibri"/>
                <w:b/>
                <w:i/>
                <w:iCs/>
                <w:sz w:val="22"/>
                <w:szCs w:val="22"/>
              </w:rPr>
            </w:pPr>
            <w:r w:rsidRPr="00462FAA">
              <w:rPr>
                <w:rFonts w:ascii="Calibri" w:hAnsi="Calibri"/>
                <w:b/>
                <w:i/>
                <w:iCs/>
                <w:sz w:val="22"/>
                <w:szCs w:val="22"/>
              </w:rPr>
              <w:t>Driver contact details:</w:t>
            </w:r>
            <w:r w:rsidR="00397D9C">
              <w:rPr>
                <w:rFonts w:ascii="Calibri" w:hAnsi="Calibri"/>
                <w:b/>
                <w:i/>
                <w:iCs/>
                <w:sz w:val="22"/>
                <w:szCs w:val="22"/>
              </w:rPr>
              <w:t xml:space="preserve"> </w:t>
            </w:r>
            <w:r w:rsidR="00397D9C">
              <w:rPr>
                <w:rFonts w:ascii="Calibri" w:hAnsi="Calibri"/>
                <w:b/>
                <w:i/>
                <w:iCs/>
                <w:sz w:val="22"/>
                <w:szCs w:val="22"/>
              </w:rPr>
              <w:fldChar w:fldCharType="begin">
                <w:ffData>
                  <w:name w:val="Text11"/>
                  <w:enabled/>
                  <w:calcOnExit w:val="0"/>
                  <w:textInput/>
                </w:ffData>
              </w:fldChar>
            </w:r>
            <w:bookmarkStart w:id="118" w:name="Text11"/>
            <w:r w:rsidR="00397D9C">
              <w:rPr>
                <w:rFonts w:ascii="Calibri" w:hAnsi="Calibri"/>
                <w:b/>
                <w:i/>
                <w:iCs/>
                <w:sz w:val="22"/>
                <w:szCs w:val="22"/>
              </w:rPr>
              <w:instrText xml:space="preserve"> FORMTEXT </w:instrText>
            </w:r>
            <w:r w:rsidR="00397D9C">
              <w:rPr>
                <w:rFonts w:ascii="Calibri" w:hAnsi="Calibri"/>
                <w:b/>
                <w:i/>
                <w:iCs/>
                <w:sz w:val="22"/>
                <w:szCs w:val="22"/>
              </w:rPr>
            </w:r>
            <w:r w:rsidR="00397D9C">
              <w:rPr>
                <w:rFonts w:ascii="Calibri" w:hAnsi="Calibri"/>
                <w:b/>
                <w:i/>
                <w:iCs/>
                <w:sz w:val="22"/>
                <w:szCs w:val="22"/>
              </w:rPr>
              <w:fldChar w:fldCharType="separate"/>
            </w:r>
            <w:r w:rsidR="00397D9C">
              <w:rPr>
                <w:rFonts w:ascii="Calibri" w:hAnsi="Calibri"/>
                <w:b/>
                <w:i/>
                <w:iCs/>
                <w:sz w:val="22"/>
                <w:szCs w:val="22"/>
              </w:rPr>
              <w:t> </w:t>
            </w:r>
            <w:r w:rsidR="00397D9C">
              <w:rPr>
                <w:rFonts w:ascii="Calibri" w:hAnsi="Calibri"/>
                <w:b/>
                <w:i/>
                <w:iCs/>
                <w:sz w:val="22"/>
                <w:szCs w:val="22"/>
              </w:rPr>
              <w:t> </w:t>
            </w:r>
            <w:r w:rsidR="00397D9C">
              <w:rPr>
                <w:rFonts w:ascii="Calibri" w:hAnsi="Calibri"/>
                <w:b/>
                <w:i/>
                <w:iCs/>
                <w:sz w:val="22"/>
                <w:szCs w:val="22"/>
              </w:rPr>
              <w:t> </w:t>
            </w:r>
            <w:r w:rsidR="00397D9C">
              <w:rPr>
                <w:rFonts w:ascii="Calibri" w:hAnsi="Calibri"/>
                <w:b/>
                <w:i/>
                <w:iCs/>
                <w:sz w:val="22"/>
                <w:szCs w:val="22"/>
              </w:rPr>
              <w:t> </w:t>
            </w:r>
            <w:r w:rsidR="00397D9C">
              <w:rPr>
                <w:rFonts w:ascii="Calibri" w:hAnsi="Calibri"/>
                <w:b/>
                <w:i/>
                <w:iCs/>
                <w:sz w:val="22"/>
                <w:szCs w:val="22"/>
              </w:rPr>
              <w:t> </w:t>
            </w:r>
            <w:r w:rsidR="00397D9C">
              <w:rPr>
                <w:rFonts w:ascii="Calibri" w:hAnsi="Calibri"/>
                <w:b/>
                <w:i/>
                <w:iCs/>
                <w:sz w:val="22"/>
                <w:szCs w:val="22"/>
              </w:rPr>
              <w:fldChar w:fldCharType="end"/>
            </w:r>
            <w:bookmarkEnd w:id="118"/>
          </w:p>
        </w:tc>
        <w:tc>
          <w:tcPr>
            <w:tcW w:w="3544" w:type="dxa"/>
            <w:tcBorders>
              <w:top w:val="single" w:sz="6" w:space="0" w:color="auto"/>
              <w:left w:val="single" w:sz="6" w:space="0" w:color="auto"/>
              <w:bottom w:val="single" w:sz="6" w:space="0" w:color="auto"/>
              <w:right w:val="single" w:sz="6" w:space="0" w:color="auto"/>
            </w:tcBorders>
            <w:shd w:val="pct5" w:color="auto" w:fill="auto"/>
          </w:tcPr>
          <w:p w14:paraId="505B94C6" w14:textId="28D7A37A" w:rsidR="004E18CF" w:rsidRPr="00462FAA" w:rsidRDefault="004E18CF" w:rsidP="00573626">
            <w:pPr>
              <w:pStyle w:val="TableText"/>
              <w:rPr>
                <w:rFonts w:ascii="Calibri" w:hAnsi="Calibri"/>
                <w:b/>
                <w:i/>
                <w:iCs/>
                <w:sz w:val="22"/>
                <w:szCs w:val="22"/>
              </w:rPr>
            </w:pPr>
            <w:r w:rsidRPr="00462FAA">
              <w:rPr>
                <w:rFonts w:ascii="Calibri" w:hAnsi="Calibri"/>
                <w:b/>
                <w:i/>
                <w:iCs/>
                <w:sz w:val="22"/>
                <w:szCs w:val="22"/>
              </w:rPr>
              <w:t>Record location/Base:</w:t>
            </w:r>
            <w:r w:rsidR="00397D9C">
              <w:rPr>
                <w:rFonts w:ascii="Calibri" w:hAnsi="Calibri"/>
                <w:b/>
                <w:i/>
                <w:iCs/>
                <w:sz w:val="22"/>
                <w:szCs w:val="22"/>
              </w:rPr>
              <w:t xml:space="preserve"> </w:t>
            </w:r>
            <w:r w:rsidR="00397D9C">
              <w:rPr>
                <w:rFonts w:ascii="Calibri" w:hAnsi="Calibri"/>
                <w:b/>
                <w:i/>
                <w:iCs/>
                <w:sz w:val="22"/>
                <w:szCs w:val="22"/>
              </w:rPr>
              <w:fldChar w:fldCharType="begin">
                <w:ffData>
                  <w:name w:val="Text12"/>
                  <w:enabled/>
                  <w:calcOnExit w:val="0"/>
                  <w:textInput/>
                </w:ffData>
              </w:fldChar>
            </w:r>
            <w:bookmarkStart w:id="119" w:name="Text12"/>
            <w:r w:rsidR="00397D9C">
              <w:rPr>
                <w:rFonts w:ascii="Calibri" w:hAnsi="Calibri"/>
                <w:b/>
                <w:i/>
                <w:iCs/>
                <w:sz w:val="22"/>
                <w:szCs w:val="22"/>
              </w:rPr>
              <w:instrText xml:space="preserve"> FORMTEXT </w:instrText>
            </w:r>
            <w:r w:rsidR="00397D9C">
              <w:rPr>
                <w:rFonts w:ascii="Calibri" w:hAnsi="Calibri"/>
                <w:b/>
                <w:i/>
                <w:iCs/>
                <w:sz w:val="22"/>
                <w:szCs w:val="22"/>
              </w:rPr>
            </w:r>
            <w:r w:rsidR="00397D9C">
              <w:rPr>
                <w:rFonts w:ascii="Calibri" w:hAnsi="Calibri"/>
                <w:b/>
                <w:i/>
                <w:iCs/>
                <w:sz w:val="22"/>
                <w:szCs w:val="22"/>
              </w:rPr>
              <w:fldChar w:fldCharType="separate"/>
            </w:r>
            <w:r w:rsidR="00397D9C">
              <w:rPr>
                <w:rFonts w:ascii="Calibri" w:hAnsi="Calibri"/>
                <w:b/>
                <w:i/>
                <w:iCs/>
                <w:sz w:val="22"/>
                <w:szCs w:val="22"/>
              </w:rPr>
              <w:t> </w:t>
            </w:r>
            <w:r w:rsidR="00397D9C">
              <w:rPr>
                <w:rFonts w:ascii="Calibri" w:hAnsi="Calibri"/>
                <w:b/>
                <w:i/>
                <w:iCs/>
                <w:sz w:val="22"/>
                <w:szCs w:val="22"/>
              </w:rPr>
              <w:t> </w:t>
            </w:r>
            <w:r w:rsidR="00397D9C">
              <w:rPr>
                <w:rFonts w:ascii="Calibri" w:hAnsi="Calibri"/>
                <w:b/>
                <w:i/>
                <w:iCs/>
                <w:sz w:val="22"/>
                <w:szCs w:val="22"/>
              </w:rPr>
              <w:t> </w:t>
            </w:r>
            <w:r w:rsidR="00397D9C">
              <w:rPr>
                <w:rFonts w:ascii="Calibri" w:hAnsi="Calibri"/>
                <w:b/>
                <w:i/>
                <w:iCs/>
                <w:sz w:val="22"/>
                <w:szCs w:val="22"/>
              </w:rPr>
              <w:t> </w:t>
            </w:r>
            <w:r w:rsidR="00397D9C">
              <w:rPr>
                <w:rFonts w:ascii="Calibri" w:hAnsi="Calibri"/>
                <w:b/>
                <w:i/>
                <w:iCs/>
                <w:sz w:val="22"/>
                <w:szCs w:val="22"/>
              </w:rPr>
              <w:t> </w:t>
            </w:r>
            <w:r w:rsidR="00397D9C">
              <w:rPr>
                <w:rFonts w:ascii="Calibri" w:hAnsi="Calibri"/>
                <w:b/>
                <w:i/>
                <w:iCs/>
                <w:sz w:val="22"/>
                <w:szCs w:val="22"/>
              </w:rPr>
              <w:fldChar w:fldCharType="end"/>
            </w:r>
            <w:bookmarkEnd w:id="119"/>
          </w:p>
        </w:tc>
        <w:tc>
          <w:tcPr>
            <w:tcW w:w="3544" w:type="dxa"/>
            <w:gridSpan w:val="2"/>
            <w:tcBorders>
              <w:top w:val="single" w:sz="6" w:space="0" w:color="auto"/>
              <w:left w:val="single" w:sz="6" w:space="0" w:color="auto"/>
              <w:bottom w:val="single" w:sz="6" w:space="0" w:color="auto"/>
              <w:right w:val="single" w:sz="6" w:space="0" w:color="auto"/>
            </w:tcBorders>
            <w:shd w:val="pct5" w:color="auto" w:fill="auto"/>
          </w:tcPr>
          <w:p w14:paraId="64675FDF" w14:textId="034E24E9" w:rsidR="004E18CF" w:rsidRPr="00462FAA" w:rsidRDefault="004E18CF" w:rsidP="00573626">
            <w:pPr>
              <w:pStyle w:val="TableText"/>
              <w:rPr>
                <w:rFonts w:ascii="Calibri" w:hAnsi="Calibri"/>
                <w:b/>
                <w:i/>
                <w:iCs/>
                <w:sz w:val="22"/>
                <w:szCs w:val="22"/>
              </w:rPr>
            </w:pPr>
            <w:r w:rsidRPr="00462FAA">
              <w:rPr>
                <w:rFonts w:ascii="Calibri" w:hAnsi="Calibri"/>
                <w:b/>
                <w:i/>
                <w:iCs/>
                <w:sz w:val="22"/>
                <w:szCs w:val="22"/>
              </w:rPr>
              <w:t>Week ending:</w:t>
            </w:r>
            <w:r w:rsidR="00397D9C">
              <w:rPr>
                <w:rFonts w:ascii="Calibri" w:hAnsi="Calibri"/>
                <w:b/>
                <w:i/>
                <w:iCs/>
                <w:sz w:val="22"/>
                <w:szCs w:val="22"/>
              </w:rPr>
              <w:t xml:space="preserve"> </w:t>
            </w:r>
            <w:r w:rsidR="00397D9C">
              <w:rPr>
                <w:rFonts w:ascii="Calibri" w:hAnsi="Calibri"/>
                <w:b/>
                <w:i/>
                <w:iCs/>
                <w:sz w:val="22"/>
                <w:szCs w:val="22"/>
              </w:rPr>
              <w:fldChar w:fldCharType="begin">
                <w:ffData>
                  <w:name w:val="Text13"/>
                  <w:enabled/>
                  <w:calcOnExit w:val="0"/>
                  <w:textInput/>
                </w:ffData>
              </w:fldChar>
            </w:r>
            <w:bookmarkStart w:id="120" w:name="Text13"/>
            <w:r w:rsidR="00397D9C">
              <w:rPr>
                <w:rFonts w:ascii="Calibri" w:hAnsi="Calibri"/>
                <w:b/>
                <w:i/>
                <w:iCs/>
                <w:sz w:val="22"/>
                <w:szCs w:val="22"/>
              </w:rPr>
              <w:instrText xml:space="preserve"> FORMTEXT </w:instrText>
            </w:r>
            <w:r w:rsidR="00397D9C">
              <w:rPr>
                <w:rFonts w:ascii="Calibri" w:hAnsi="Calibri"/>
                <w:b/>
                <w:i/>
                <w:iCs/>
                <w:sz w:val="22"/>
                <w:szCs w:val="22"/>
              </w:rPr>
            </w:r>
            <w:r w:rsidR="00397D9C">
              <w:rPr>
                <w:rFonts w:ascii="Calibri" w:hAnsi="Calibri"/>
                <w:b/>
                <w:i/>
                <w:iCs/>
                <w:sz w:val="22"/>
                <w:szCs w:val="22"/>
              </w:rPr>
              <w:fldChar w:fldCharType="separate"/>
            </w:r>
            <w:r w:rsidR="00397D9C">
              <w:rPr>
                <w:rFonts w:ascii="Calibri" w:hAnsi="Calibri"/>
                <w:b/>
                <w:i/>
                <w:iCs/>
                <w:sz w:val="22"/>
                <w:szCs w:val="22"/>
              </w:rPr>
              <w:t> </w:t>
            </w:r>
            <w:r w:rsidR="00397D9C">
              <w:rPr>
                <w:rFonts w:ascii="Calibri" w:hAnsi="Calibri"/>
                <w:b/>
                <w:i/>
                <w:iCs/>
                <w:sz w:val="22"/>
                <w:szCs w:val="22"/>
              </w:rPr>
              <w:t> </w:t>
            </w:r>
            <w:r w:rsidR="00397D9C">
              <w:rPr>
                <w:rFonts w:ascii="Calibri" w:hAnsi="Calibri"/>
                <w:b/>
                <w:i/>
                <w:iCs/>
                <w:sz w:val="22"/>
                <w:szCs w:val="22"/>
              </w:rPr>
              <w:t> </w:t>
            </w:r>
            <w:r w:rsidR="00397D9C">
              <w:rPr>
                <w:rFonts w:ascii="Calibri" w:hAnsi="Calibri"/>
                <w:b/>
                <w:i/>
                <w:iCs/>
                <w:sz w:val="22"/>
                <w:szCs w:val="22"/>
              </w:rPr>
              <w:t> </w:t>
            </w:r>
            <w:r w:rsidR="00397D9C">
              <w:rPr>
                <w:rFonts w:ascii="Calibri" w:hAnsi="Calibri"/>
                <w:b/>
                <w:i/>
                <w:iCs/>
                <w:sz w:val="22"/>
                <w:szCs w:val="22"/>
              </w:rPr>
              <w:t> </w:t>
            </w:r>
            <w:r w:rsidR="00397D9C">
              <w:rPr>
                <w:rFonts w:ascii="Calibri" w:hAnsi="Calibri"/>
                <w:b/>
                <w:i/>
                <w:iCs/>
                <w:sz w:val="22"/>
                <w:szCs w:val="22"/>
              </w:rPr>
              <w:fldChar w:fldCharType="end"/>
            </w:r>
            <w:bookmarkEnd w:id="120"/>
          </w:p>
        </w:tc>
      </w:tr>
      <w:tr w:rsidR="004E18CF" w:rsidRPr="00462FAA" w14:paraId="41E505C9" w14:textId="77777777" w:rsidTr="007D36D4">
        <w:trPr>
          <w:jc w:val="center"/>
        </w:trPr>
        <w:tc>
          <w:tcPr>
            <w:tcW w:w="3552" w:type="dxa"/>
            <w:gridSpan w:val="2"/>
            <w:tcBorders>
              <w:top w:val="single" w:sz="6" w:space="0" w:color="auto"/>
              <w:left w:val="single" w:sz="6" w:space="0" w:color="auto"/>
              <w:bottom w:val="single" w:sz="6" w:space="0" w:color="auto"/>
              <w:right w:val="single" w:sz="6" w:space="0" w:color="auto"/>
            </w:tcBorders>
            <w:shd w:val="pct5" w:color="auto" w:fill="auto"/>
          </w:tcPr>
          <w:p w14:paraId="6282EF4B" w14:textId="77777777" w:rsidR="004E18CF" w:rsidRPr="00462FAA" w:rsidRDefault="004E18CF" w:rsidP="00573626">
            <w:pPr>
              <w:pStyle w:val="TableText"/>
              <w:rPr>
                <w:rFonts w:ascii="Calibri" w:hAnsi="Calibri"/>
                <w:b/>
                <w:i/>
                <w:iCs/>
                <w:sz w:val="22"/>
                <w:szCs w:val="22"/>
              </w:rPr>
            </w:pPr>
          </w:p>
        </w:tc>
        <w:tc>
          <w:tcPr>
            <w:tcW w:w="3544" w:type="dxa"/>
            <w:tcBorders>
              <w:top w:val="single" w:sz="6" w:space="0" w:color="auto"/>
              <w:left w:val="single" w:sz="6" w:space="0" w:color="auto"/>
              <w:bottom w:val="single" w:sz="6" w:space="0" w:color="auto"/>
              <w:right w:val="single" w:sz="6" w:space="0" w:color="auto"/>
            </w:tcBorders>
            <w:shd w:val="pct5" w:color="auto" w:fill="auto"/>
          </w:tcPr>
          <w:p w14:paraId="54230043" w14:textId="77777777" w:rsidR="004E18CF" w:rsidRPr="00462FAA" w:rsidRDefault="004E18CF" w:rsidP="00573626">
            <w:pPr>
              <w:pStyle w:val="TableText"/>
              <w:rPr>
                <w:rFonts w:ascii="Calibri" w:hAnsi="Calibri"/>
                <w:b/>
                <w:i/>
                <w:iCs/>
                <w:sz w:val="22"/>
                <w:szCs w:val="22"/>
              </w:rPr>
            </w:pPr>
          </w:p>
        </w:tc>
        <w:tc>
          <w:tcPr>
            <w:tcW w:w="3544" w:type="dxa"/>
            <w:gridSpan w:val="2"/>
            <w:tcBorders>
              <w:top w:val="single" w:sz="6" w:space="0" w:color="auto"/>
              <w:left w:val="single" w:sz="6" w:space="0" w:color="auto"/>
              <w:bottom w:val="single" w:sz="6" w:space="0" w:color="auto"/>
              <w:right w:val="single" w:sz="6" w:space="0" w:color="auto"/>
            </w:tcBorders>
            <w:shd w:val="pct5" w:color="auto" w:fill="auto"/>
          </w:tcPr>
          <w:p w14:paraId="5DCDF962" w14:textId="77777777" w:rsidR="004E18CF" w:rsidRPr="00462FAA" w:rsidRDefault="004E18CF" w:rsidP="00573626">
            <w:pPr>
              <w:pStyle w:val="TableText"/>
              <w:rPr>
                <w:rFonts w:ascii="Calibri" w:hAnsi="Calibri"/>
                <w:b/>
                <w:i/>
                <w:iCs/>
                <w:sz w:val="22"/>
                <w:szCs w:val="22"/>
              </w:rPr>
            </w:pPr>
          </w:p>
        </w:tc>
      </w:tr>
      <w:tr w:rsidR="004E18CF" w:rsidRPr="00462FAA" w14:paraId="4ED559F7" w14:textId="77777777" w:rsidTr="007D36D4">
        <w:trPr>
          <w:trHeight w:val="1499"/>
          <w:jc w:val="center"/>
        </w:trPr>
        <w:tc>
          <w:tcPr>
            <w:tcW w:w="1977" w:type="dxa"/>
            <w:tcBorders>
              <w:top w:val="single" w:sz="6" w:space="0" w:color="auto"/>
              <w:left w:val="single" w:sz="6" w:space="0" w:color="auto"/>
              <w:bottom w:val="single" w:sz="6" w:space="0" w:color="auto"/>
              <w:right w:val="single" w:sz="6" w:space="0" w:color="auto"/>
            </w:tcBorders>
          </w:tcPr>
          <w:p w14:paraId="0A1BBA0D" w14:textId="77777777" w:rsidR="004E18CF" w:rsidRPr="00462FAA" w:rsidRDefault="004E18CF" w:rsidP="00573626">
            <w:pPr>
              <w:pStyle w:val="TableText"/>
              <w:rPr>
                <w:rFonts w:ascii="Calibri" w:hAnsi="Calibri"/>
                <w:i/>
                <w:iCs/>
                <w:sz w:val="22"/>
                <w:szCs w:val="22"/>
              </w:rPr>
            </w:pPr>
            <w:r w:rsidRPr="00462FAA">
              <w:rPr>
                <w:rFonts w:ascii="Calibri" w:hAnsi="Calibri"/>
                <w:i/>
                <w:iCs/>
                <w:sz w:val="22"/>
                <w:szCs w:val="22"/>
              </w:rPr>
              <w:t>Date</w:t>
            </w:r>
          </w:p>
          <w:p w14:paraId="64BD49E1" w14:textId="0627AFCA" w:rsidR="004E18CF" w:rsidRPr="00462FAA" w:rsidRDefault="00712A87" w:rsidP="00573626">
            <w:pPr>
              <w:pStyle w:val="TableText"/>
              <w:rPr>
                <w:rFonts w:ascii="Calibri" w:hAnsi="Calibri"/>
                <w:i/>
                <w:iCs/>
                <w:sz w:val="22"/>
                <w:szCs w:val="22"/>
              </w:rPr>
            </w:pPr>
            <w:sdt>
              <w:sdtPr>
                <w:rPr>
                  <w:rFonts w:ascii="Calibri" w:hAnsi="Calibri"/>
                  <w:i/>
                  <w:iCs/>
                  <w:sz w:val="22"/>
                  <w:szCs w:val="22"/>
                </w:rPr>
                <w:id w:val="-1166397715"/>
                <w:placeholder>
                  <w:docPart w:val="DefaultPlaceholder_-1854013438"/>
                </w:placeholder>
                <w:showingPlcHdr/>
                <w:date>
                  <w:dateFormat w:val="d/MM/yyyy"/>
                  <w:lid w:val="en-AU"/>
                  <w:storeMappedDataAs w:val="dateTime"/>
                  <w:calendar w:val="gregorian"/>
                </w:date>
              </w:sdtPr>
              <w:sdtEndPr/>
              <w:sdtContent>
                <w:r w:rsidR="00694E27" w:rsidRPr="00694E27">
                  <w:rPr>
                    <w:rStyle w:val="PlaceholderText"/>
                    <w:sz w:val="16"/>
                  </w:rPr>
                  <w:t>Click or tap to enter a date.</w:t>
                </w:r>
              </w:sdtContent>
            </w:sdt>
            <w:r w:rsidR="004E18CF" w:rsidRPr="00462FAA">
              <w:rPr>
                <w:rFonts w:ascii="Calibri" w:hAnsi="Calibri"/>
                <w:i/>
                <w:iCs/>
                <w:sz w:val="22"/>
                <w:szCs w:val="22"/>
              </w:rPr>
              <w:t xml:space="preserve">    </w:t>
            </w:r>
            <w:r w:rsidR="007D36D4">
              <w:rPr>
                <w:rFonts w:ascii="Calibri" w:hAnsi="Calibri"/>
                <w:i/>
                <w:iCs/>
                <w:sz w:val="22"/>
                <w:szCs w:val="22"/>
              </w:rPr>
              <w:t xml:space="preserve">  </w:t>
            </w:r>
            <w:r w:rsidR="004E18CF" w:rsidRPr="00462FAA">
              <w:rPr>
                <w:rFonts w:ascii="Calibri" w:hAnsi="Calibri"/>
                <w:i/>
                <w:iCs/>
                <w:sz w:val="22"/>
                <w:szCs w:val="22"/>
              </w:rPr>
              <w:t xml:space="preserve">   </w:t>
            </w:r>
          </w:p>
          <w:p w14:paraId="0DB3ACA2" w14:textId="77777777" w:rsidR="00235A9D" w:rsidRDefault="00235A9D" w:rsidP="00573626">
            <w:pPr>
              <w:pStyle w:val="TableText"/>
              <w:rPr>
                <w:rFonts w:ascii="Calibri" w:hAnsi="Calibri"/>
                <w:i/>
                <w:iCs/>
                <w:sz w:val="22"/>
                <w:szCs w:val="22"/>
              </w:rPr>
            </w:pPr>
          </w:p>
          <w:p w14:paraId="718A42E4" w14:textId="77777777" w:rsidR="004E18CF" w:rsidRDefault="004E18CF" w:rsidP="00573626">
            <w:pPr>
              <w:pStyle w:val="TableText"/>
              <w:rPr>
                <w:rFonts w:ascii="Calibri" w:hAnsi="Calibri"/>
                <w:i/>
                <w:iCs/>
                <w:sz w:val="22"/>
                <w:szCs w:val="22"/>
              </w:rPr>
            </w:pPr>
            <w:r w:rsidRPr="00462FAA">
              <w:rPr>
                <w:rFonts w:ascii="Calibri" w:hAnsi="Calibri"/>
                <w:i/>
                <w:iCs/>
                <w:sz w:val="22"/>
                <w:szCs w:val="22"/>
              </w:rPr>
              <w:t>Registration No.</w:t>
            </w:r>
          </w:p>
          <w:p w14:paraId="4CC82FAE" w14:textId="6B4B43E2" w:rsidR="00235A9D" w:rsidRPr="00462FAA" w:rsidRDefault="00235A9D" w:rsidP="00573626">
            <w:pPr>
              <w:pStyle w:val="TableText"/>
              <w:rPr>
                <w:rFonts w:ascii="Calibri" w:hAnsi="Calibri"/>
                <w:i/>
                <w:iCs/>
                <w:sz w:val="22"/>
                <w:szCs w:val="22"/>
              </w:rPr>
            </w:pPr>
            <w:r>
              <w:rPr>
                <w:rFonts w:ascii="Calibri" w:hAnsi="Calibri"/>
                <w:i/>
                <w:iCs/>
                <w:sz w:val="22"/>
                <w:szCs w:val="22"/>
              </w:rPr>
              <w:fldChar w:fldCharType="begin">
                <w:ffData>
                  <w:name w:val="Text107"/>
                  <w:enabled/>
                  <w:calcOnExit w:val="0"/>
                  <w:textInput/>
                </w:ffData>
              </w:fldChar>
            </w:r>
            <w:bookmarkStart w:id="121" w:name="Text107"/>
            <w:r>
              <w:rPr>
                <w:rFonts w:ascii="Calibri" w:hAnsi="Calibri"/>
                <w:i/>
                <w:iCs/>
                <w:sz w:val="22"/>
                <w:szCs w:val="22"/>
              </w:rPr>
              <w:instrText xml:space="preserve"> FORMTEXT </w:instrText>
            </w:r>
            <w:r>
              <w:rPr>
                <w:rFonts w:ascii="Calibri" w:hAnsi="Calibri"/>
                <w:i/>
                <w:iCs/>
                <w:sz w:val="22"/>
                <w:szCs w:val="22"/>
              </w:rPr>
            </w:r>
            <w:r>
              <w:rPr>
                <w:rFonts w:ascii="Calibri" w:hAnsi="Calibri"/>
                <w:i/>
                <w:iCs/>
                <w:sz w:val="22"/>
                <w:szCs w:val="22"/>
              </w:rPr>
              <w:fldChar w:fldCharType="separate"/>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fldChar w:fldCharType="end"/>
            </w:r>
            <w:bookmarkEnd w:id="121"/>
          </w:p>
        </w:tc>
        <w:tc>
          <w:tcPr>
            <w:tcW w:w="6662" w:type="dxa"/>
            <w:gridSpan w:val="3"/>
            <w:tcBorders>
              <w:top w:val="single" w:sz="6" w:space="0" w:color="auto"/>
              <w:left w:val="single" w:sz="6" w:space="0" w:color="auto"/>
              <w:bottom w:val="single" w:sz="6" w:space="0" w:color="auto"/>
              <w:right w:val="single" w:sz="6" w:space="0" w:color="auto"/>
            </w:tcBorders>
          </w:tcPr>
          <w:p w14:paraId="36D9F21D" w14:textId="61824E04" w:rsidR="004E18CF" w:rsidRPr="00462FAA" w:rsidRDefault="004E18CF" w:rsidP="00573626">
            <w:pPr>
              <w:pStyle w:val="TableText"/>
              <w:rPr>
                <w:rFonts w:ascii="Calibri" w:hAnsi="Calibri"/>
                <w:i/>
                <w:iCs/>
                <w:sz w:val="22"/>
                <w:szCs w:val="22"/>
              </w:rPr>
            </w:pPr>
            <w:r w:rsidRPr="00462FAA">
              <w:rPr>
                <w:rFonts w:ascii="Calibri" w:hAnsi="Calibri"/>
                <w:i/>
                <w:iCs/>
                <w:sz w:val="22"/>
                <w:szCs w:val="22"/>
              </w:rPr>
              <w:t xml:space="preserve">Start Time                     </w:t>
            </w:r>
            <w:r w:rsidR="003A397F">
              <w:rPr>
                <w:rFonts w:ascii="Calibri" w:hAnsi="Calibri"/>
                <w:i/>
                <w:iCs/>
                <w:sz w:val="22"/>
                <w:szCs w:val="22"/>
              </w:rPr>
              <w:fldChar w:fldCharType="begin">
                <w:ffData>
                  <w:name w:val="Text94"/>
                  <w:enabled/>
                  <w:calcOnExit w:val="0"/>
                  <w:textInput/>
                </w:ffData>
              </w:fldChar>
            </w:r>
            <w:bookmarkStart w:id="122" w:name="Text94"/>
            <w:r w:rsidR="003A397F">
              <w:rPr>
                <w:rFonts w:ascii="Calibri" w:hAnsi="Calibri"/>
                <w:i/>
                <w:iCs/>
                <w:sz w:val="22"/>
                <w:szCs w:val="22"/>
              </w:rPr>
              <w:instrText xml:space="preserve"> FORMTEXT </w:instrText>
            </w:r>
            <w:r w:rsidR="003A397F">
              <w:rPr>
                <w:rFonts w:ascii="Calibri" w:hAnsi="Calibri"/>
                <w:i/>
                <w:iCs/>
                <w:sz w:val="22"/>
                <w:szCs w:val="22"/>
              </w:rPr>
            </w:r>
            <w:r w:rsidR="003A397F">
              <w:rPr>
                <w:rFonts w:ascii="Calibri" w:hAnsi="Calibri"/>
                <w:i/>
                <w:iCs/>
                <w:sz w:val="22"/>
                <w:szCs w:val="22"/>
              </w:rPr>
              <w:fldChar w:fldCharType="separate"/>
            </w:r>
            <w:r w:rsidR="003A397F">
              <w:rPr>
                <w:rFonts w:ascii="Calibri" w:hAnsi="Calibri"/>
                <w:i/>
                <w:iCs/>
                <w:sz w:val="22"/>
                <w:szCs w:val="22"/>
              </w:rPr>
              <w:t> </w:t>
            </w:r>
            <w:r w:rsidR="003A397F">
              <w:rPr>
                <w:rFonts w:ascii="Calibri" w:hAnsi="Calibri"/>
                <w:i/>
                <w:iCs/>
                <w:sz w:val="22"/>
                <w:szCs w:val="22"/>
              </w:rPr>
              <w:t> </w:t>
            </w:r>
            <w:r w:rsidR="003A397F">
              <w:rPr>
                <w:rFonts w:ascii="Calibri" w:hAnsi="Calibri"/>
                <w:i/>
                <w:iCs/>
                <w:sz w:val="22"/>
                <w:szCs w:val="22"/>
              </w:rPr>
              <w:t> </w:t>
            </w:r>
            <w:r w:rsidR="003A397F">
              <w:rPr>
                <w:rFonts w:ascii="Calibri" w:hAnsi="Calibri"/>
                <w:i/>
                <w:iCs/>
                <w:sz w:val="22"/>
                <w:szCs w:val="22"/>
              </w:rPr>
              <w:t> </w:t>
            </w:r>
            <w:r w:rsidR="003A397F">
              <w:rPr>
                <w:rFonts w:ascii="Calibri" w:hAnsi="Calibri"/>
                <w:i/>
                <w:iCs/>
                <w:sz w:val="22"/>
                <w:szCs w:val="22"/>
              </w:rPr>
              <w:t> </w:t>
            </w:r>
            <w:r w:rsidR="003A397F">
              <w:rPr>
                <w:rFonts w:ascii="Calibri" w:hAnsi="Calibri"/>
                <w:i/>
                <w:iCs/>
                <w:sz w:val="22"/>
                <w:szCs w:val="22"/>
              </w:rPr>
              <w:fldChar w:fldCharType="end"/>
            </w:r>
            <w:bookmarkEnd w:id="122"/>
          </w:p>
          <w:p w14:paraId="622A1C73" w14:textId="61120A85" w:rsidR="004E18CF" w:rsidRPr="00462FAA" w:rsidRDefault="004E18CF" w:rsidP="00573626">
            <w:pPr>
              <w:pStyle w:val="TableText"/>
              <w:rPr>
                <w:rFonts w:ascii="Calibri" w:hAnsi="Calibri"/>
                <w:i/>
                <w:iCs/>
                <w:sz w:val="22"/>
                <w:szCs w:val="22"/>
              </w:rPr>
            </w:pPr>
            <w:r w:rsidRPr="00462FAA">
              <w:rPr>
                <w:rFonts w:ascii="Calibri" w:hAnsi="Calibri"/>
                <w:i/>
                <w:iCs/>
                <w:sz w:val="22"/>
                <w:szCs w:val="22"/>
              </w:rPr>
              <w:t xml:space="preserve">Resting from Work     </w:t>
            </w:r>
            <w:r w:rsidR="005D05C6">
              <w:rPr>
                <w:rFonts w:ascii="Calibri" w:hAnsi="Calibri"/>
                <w:iCs/>
                <w:sz w:val="22"/>
                <w:szCs w:val="22"/>
              </w:rPr>
              <w:t xml:space="preserve"> </w:t>
            </w:r>
            <w:r w:rsidR="00D72CD0">
              <w:rPr>
                <w:rFonts w:ascii="Calibri" w:hAnsi="Calibri"/>
                <w:i/>
                <w:iCs/>
                <w:sz w:val="22"/>
                <w:szCs w:val="22"/>
              </w:rPr>
              <w:fldChar w:fldCharType="begin">
                <w:ffData>
                  <w:name w:val=""/>
                  <w:enabled/>
                  <w:calcOnExit w:val="0"/>
                  <w:textInput/>
                </w:ffData>
              </w:fldChar>
            </w:r>
            <w:r w:rsidR="00D72CD0">
              <w:rPr>
                <w:rFonts w:ascii="Calibri" w:hAnsi="Calibri"/>
                <w:i/>
                <w:iCs/>
                <w:sz w:val="22"/>
                <w:szCs w:val="22"/>
              </w:rPr>
              <w:instrText xml:space="preserve"> FORMTEXT </w:instrText>
            </w:r>
            <w:r w:rsidR="00D72CD0">
              <w:rPr>
                <w:rFonts w:ascii="Calibri" w:hAnsi="Calibri"/>
                <w:i/>
                <w:iCs/>
                <w:sz w:val="22"/>
                <w:szCs w:val="22"/>
              </w:rPr>
            </w:r>
            <w:r w:rsidR="00D72CD0">
              <w:rPr>
                <w:rFonts w:ascii="Calibri" w:hAnsi="Calibri"/>
                <w:i/>
                <w:iCs/>
                <w:sz w:val="22"/>
                <w:szCs w:val="22"/>
              </w:rPr>
              <w:fldChar w:fldCharType="separate"/>
            </w:r>
            <w:r w:rsidR="00D72CD0">
              <w:rPr>
                <w:rFonts w:ascii="Calibri" w:hAnsi="Calibri"/>
                <w:i/>
                <w:iCs/>
                <w:sz w:val="22"/>
                <w:szCs w:val="22"/>
              </w:rPr>
              <w:t> </w:t>
            </w:r>
            <w:r w:rsidR="00D72CD0">
              <w:rPr>
                <w:rFonts w:ascii="Calibri" w:hAnsi="Calibri"/>
                <w:i/>
                <w:iCs/>
                <w:sz w:val="22"/>
                <w:szCs w:val="22"/>
              </w:rPr>
              <w:t> </w:t>
            </w:r>
            <w:r w:rsidR="00D72CD0">
              <w:rPr>
                <w:rFonts w:ascii="Calibri" w:hAnsi="Calibri"/>
                <w:i/>
                <w:iCs/>
                <w:sz w:val="22"/>
                <w:szCs w:val="22"/>
              </w:rPr>
              <w:t> </w:t>
            </w:r>
            <w:r w:rsidR="00D72CD0">
              <w:rPr>
                <w:rFonts w:ascii="Calibri" w:hAnsi="Calibri"/>
                <w:i/>
                <w:iCs/>
                <w:sz w:val="22"/>
                <w:szCs w:val="22"/>
              </w:rPr>
              <w:t> </w:t>
            </w:r>
            <w:r w:rsidR="00D72CD0">
              <w:rPr>
                <w:rFonts w:ascii="Calibri" w:hAnsi="Calibri"/>
                <w:i/>
                <w:iCs/>
                <w:sz w:val="22"/>
                <w:szCs w:val="22"/>
              </w:rPr>
              <w:t> </w:t>
            </w:r>
            <w:r w:rsidR="00D72CD0">
              <w:rPr>
                <w:rFonts w:ascii="Calibri" w:hAnsi="Calibri"/>
                <w:i/>
                <w:iCs/>
                <w:sz w:val="22"/>
                <w:szCs w:val="22"/>
              </w:rPr>
              <w:fldChar w:fldCharType="end"/>
            </w:r>
            <w:r w:rsidRPr="00462FAA">
              <w:rPr>
                <w:rFonts w:ascii="Calibri" w:hAnsi="Calibri"/>
                <w:i/>
                <w:iCs/>
                <w:sz w:val="22"/>
                <w:szCs w:val="22"/>
              </w:rPr>
              <w:t xml:space="preserve">  to  </w:t>
            </w:r>
            <w:r w:rsidR="005D05C6">
              <w:rPr>
                <w:rFonts w:ascii="Calibri" w:hAnsi="Calibri"/>
                <w:i/>
                <w:iCs/>
                <w:sz w:val="22"/>
                <w:szCs w:val="22"/>
              </w:rPr>
              <w:fldChar w:fldCharType="begin">
                <w:ffData>
                  <w:name w:val=""/>
                  <w:enabled/>
                  <w:calcOnExit w:val="0"/>
                  <w:textInput/>
                </w:ffData>
              </w:fldChar>
            </w:r>
            <w:r w:rsidR="005D05C6">
              <w:rPr>
                <w:rFonts w:ascii="Calibri" w:hAnsi="Calibri"/>
                <w:i/>
                <w:iCs/>
                <w:sz w:val="22"/>
                <w:szCs w:val="22"/>
              </w:rPr>
              <w:instrText xml:space="preserve"> FORMTEXT </w:instrText>
            </w:r>
            <w:r w:rsidR="005D05C6">
              <w:rPr>
                <w:rFonts w:ascii="Calibri" w:hAnsi="Calibri"/>
                <w:i/>
                <w:iCs/>
                <w:sz w:val="22"/>
                <w:szCs w:val="22"/>
              </w:rPr>
            </w:r>
            <w:r w:rsidR="005D05C6">
              <w:rPr>
                <w:rFonts w:ascii="Calibri" w:hAnsi="Calibri"/>
                <w:i/>
                <w:iCs/>
                <w:sz w:val="22"/>
                <w:szCs w:val="22"/>
              </w:rPr>
              <w:fldChar w:fldCharType="separate"/>
            </w:r>
            <w:r w:rsidR="005D05C6">
              <w:rPr>
                <w:rFonts w:ascii="Calibri" w:hAnsi="Calibri"/>
                <w:i/>
                <w:iCs/>
                <w:sz w:val="22"/>
                <w:szCs w:val="22"/>
              </w:rPr>
              <w:t> </w:t>
            </w:r>
            <w:r w:rsidR="005D05C6">
              <w:rPr>
                <w:rFonts w:ascii="Calibri" w:hAnsi="Calibri"/>
                <w:i/>
                <w:iCs/>
                <w:sz w:val="22"/>
                <w:szCs w:val="22"/>
              </w:rPr>
              <w:t> </w:t>
            </w:r>
            <w:r w:rsidR="005D05C6">
              <w:rPr>
                <w:rFonts w:ascii="Calibri" w:hAnsi="Calibri"/>
                <w:i/>
                <w:iCs/>
                <w:sz w:val="22"/>
                <w:szCs w:val="22"/>
              </w:rPr>
              <w:t> </w:t>
            </w:r>
            <w:r w:rsidR="005D05C6">
              <w:rPr>
                <w:rFonts w:ascii="Calibri" w:hAnsi="Calibri"/>
                <w:i/>
                <w:iCs/>
                <w:sz w:val="22"/>
                <w:szCs w:val="22"/>
              </w:rPr>
              <w:t> </w:t>
            </w:r>
            <w:r w:rsidR="005D05C6">
              <w:rPr>
                <w:rFonts w:ascii="Calibri" w:hAnsi="Calibri"/>
                <w:i/>
                <w:iCs/>
                <w:sz w:val="22"/>
                <w:szCs w:val="22"/>
              </w:rPr>
              <w:t> </w:t>
            </w:r>
            <w:r w:rsidR="005D05C6">
              <w:rPr>
                <w:rFonts w:ascii="Calibri" w:hAnsi="Calibri"/>
                <w:i/>
                <w:iCs/>
                <w:sz w:val="22"/>
                <w:szCs w:val="22"/>
              </w:rPr>
              <w:fldChar w:fldCharType="end"/>
            </w:r>
          </w:p>
          <w:p w14:paraId="0492406C" w14:textId="06BA581D" w:rsidR="004E18CF" w:rsidRPr="00462FAA" w:rsidRDefault="004E18CF" w:rsidP="00573626">
            <w:pPr>
              <w:pStyle w:val="TableText"/>
              <w:rPr>
                <w:rFonts w:ascii="Calibri" w:hAnsi="Calibri"/>
                <w:i/>
                <w:iCs/>
                <w:sz w:val="22"/>
                <w:szCs w:val="22"/>
              </w:rPr>
            </w:pPr>
            <w:r w:rsidRPr="00462FAA">
              <w:rPr>
                <w:rFonts w:ascii="Calibri" w:hAnsi="Calibri"/>
                <w:i/>
                <w:iCs/>
                <w:sz w:val="22"/>
                <w:szCs w:val="22"/>
              </w:rPr>
              <w:t xml:space="preserve">Resting from Work      </w:t>
            </w:r>
            <w:r w:rsidR="005D05C6">
              <w:rPr>
                <w:rFonts w:ascii="Calibri" w:hAnsi="Calibri"/>
                <w:i/>
                <w:iCs/>
                <w:sz w:val="22"/>
                <w:szCs w:val="22"/>
              </w:rPr>
              <w:fldChar w:fldCharType="begin">
                <w:ffData>
                  <w:name w:val=""/>
                  <w:enabled/>
                  <w:calcOnExit w:val="0"/>
                  <w:textInput/>
                </w:ffData>
              </w:fldChar>
            </w:r>
            <w:r w:rsidR="005D05C6">
              <w:rPr>
                <w:rFonts w:ascii="Calibri" w:hAnsi="Calibri"/>
                <w:i/>
                <w:iCs/>
                <w:sz w:val="22"/>
                <w:szCs w:val="22"/>
              </w:rPr>
              <w:instrText xml:space="preserve"> FORMTEXT </w:instrText>
            </w:r>
            <w:r w:rsidR="005D05C6">
              <w:rPr>
                <w:rFonts w:ascii="Calibri" w:hAnsi="Calibri"/>
                <w:i/>
                <w:iCs/>
                <w:sz w:val="22"/>
                <w:szCs w:val="22"/>
              </w:rPr>
            </w:r>
            <w:r w:rsidR="005D05C6">
              <w:rPr>
                <w:rFonts w:ascii="Calibri" w:hAnsi="Calibri"/>
                <w:i/>
                <w:iCs/>
                <w:sz w:val="22"/>
                <w:szCs w:val="22"/>
              </w:rPr>
              <w:fldChar w:fldCharType="separate"/>
            </w:r>
            <w:r w:rsidR="005D05C6">
              <w:rPr>
                <w:rFonts w:ascii="Calibri" w:hAnsi="Calibri"/>
                <w:i/>
                <w:iCs/>
                <w:sz w:val="22"/>
                <w:szCs w:val="22"/>
              </w:rPr>
              <w:t> </w:t>
            </w:r>
            <w:r w:rsidR="005D05C6">
              <w:rPr>
                <w:rFonts w:ascii="Calibri" w:hAnsi="Calibri"/>
                <w:i/>
                <w:iCs/>
                <w:sz w:val="22"/>
                <w:szCs w:val="22"/>
              </w:rPr>
              <w:t> </w:t>
            </w:r>
            <w:r w:rsidR="005D05C6">
              <w:rPr>
                <w:rFonts w:ascii="Calibri" w:hAnsi="Calibri"/>
                <w:i/>
                <w:iCs/>
                <w:sz w:val="22"/>
                <w:szCs w:val="22"/>
              </w:rPr>
              <w:t> </w:t>
            </w:r>
            <w:r w:rsidR="005D05C6">
              <w:rPr>
                <w:rFonts w:ascii="Calibri" w:hAnsi="Calibri"/>
                <w:i/>
                <w:iCs/>
                <w:sz w:val="22"/>
                <w:szCs w:val="22"/>
              </w:rPr>
              <w:t> </w:t>
            </w:r>
            <w:r w:rsidR="005D05C6">
              <w:rPr>
                <w:rFonts w:ascii="Calibri" w:hAnsi="Calibri"/>
                <w:i/>
                <w:iCs/>
                <w:sz w:val="22"/>
                <w:szCs w:val="22"/>
              </w:rPr>
              <w:t> </w:t>
            </w:r>
            <w:r w:rsidR="005D05C6">
              <w:rPr>
                <w:rFonts w:ascii="Calibri" w:hAnsi="Calibri"/>
                <w:i/>
                <w:iCs/>
                <w:sz w:val="22"/>
                <w:szCs w:val="22"/>
              </w:rPr>
              <w:fldChar w:fldCharType="end"/>
            </w:r>
            <w:r w:rsidR="005D05C6" w:rsidRPr="00462FAA">
              <w:rPr>
                <w:rFonts w:ascii="Calibri" w:hAnsi="Calibri"/>
                <w:i/>
                <w:iCs/>
                <w:sz w:val="22"/>
                <w:szCs w:val="22"/>
              </w:rPr>
              <w:t xml:space="preserve">  to  </w:t>
            </w:r>
            <w:r w:rsidR="005D05C6">
              <w:rPr>
                <w:rFonts w:ascii="Calibri" w:hAnsi="Calibri"/>
                <w:i/>
                <w:iCs/>
                <w:sz w:val="22"/>
                <w:szCs w:val="22"/>
              </w:rPr>
              <w:fldChar w:fldCharType="begin">
                <w:ffData>
                  <w:name w:val=""/>
                  <w:enabled/>
                  <w:calcOnExit w:val="0"/>
                  <w:textInput/>
                </w:ffData>
              </w:fldChar>
            </w:r>
            <w:r w:rsidR="005D05C6">
              <w:rPr>
                <w:rFonts w:ascii="Calibri" w:hAnsi="Calibri"/>
                <w:i/>
                <w:iCs/>
                <w:sz w:val="22"/>
                <w:szCs w:val="22"/>
              </w:rPr>
              <w:instrText xml:space="preserve"> FORMTEXT </w:instrText>
            </w:r>
            <w:r w:rsidR="005D05C6">
              <w:rPr>
                <w:rFonts w:ascii="Calibri" w:hAnsi="Calibri"/>
                <w:i/>
                <w:iCs/>
                <w:sz w:val="22"/>
                <w:szCs w:val="22"/>
              </w:rPr>
            </w:r>
            <w:r w:rsidR="005D05C6">
              <w:rPr>
                <w:rFonts w:ascii="Calibri" w:hAnsi="Calibri"/>
                <w:i/>
                <w:iCs/>
                <w:sz w:val="22"/>
                <w:szCs w:val="22"/>
              </w:rPr>
              <w:fldChar w:fldCharType="separate"/>
            </w:r>
            <w:r w:rsidR="005D05C6">
              <w:rPr>
                <w:rFonts w:ascii="Calibri" w:hAnsi="Calibri"/>
                <w:i/>
                <w:iCs/>
                <w:sz w:val="22"/>
                <w:szCs w:val="22"/>
              </w:rPr>
              <w:t> </w:t>
            </w:r>
            <w:r w:rsidR="005D05C6">
              <w:rPr>
                <w:rFonts w:ascii="Calibri" w:hAnsi="Calibri"/>
                <w:i/>
                <w:iCs/>
                <w:sz w:val="22"/>
                <w:szCs w:val="22"/>
              </w:rPr>
              <w:t> </w:t>
            </w:r>
            <w:r w:rsidR="005D05C6">
              <w:rPr>
                <w:rFonts w:ascii="Calibri" w:hAnsi="Calibri"/>
                <w:i/>
                <w:iCs/>
                <w:sz w:val="22"/>
                <w:szCs w:val="22"/>
              </w:rPr>
              <w:t> </w:t>
            </w:r>
            <w:r w:rsidR="005D05C6">
              <w:rPr>
                <w:rFonts w:ascii="Calibri" w:hAnsi="Calibri"/>
                <w:i/>
                <w:iCs/>
                <w:sz w:val="22"/>
                <w:szCs w:val="22"/>
              </w:rPr>
              <w:t> </w:t>
            </w:r>
            <w:r w:rsidR="005D05C6">
              <w:rPr>
                <w:rFonts w:ascii="Calibri" w:hAnsi="Calibri"/>
                <w:i/>
                <w:iCs/>
                <w:sz w:val="22"/>
                <w:szCs w:val="22"/>
              </w:rPr>
              <w:t> </w:t>
            </w:r>
            <w:r w:rsidR="005D05C6">
              <w:rPr>
                <w:rFonts w:ascii="Calibri" w:hAnsi="Calibri"/>
                <w:i/>
                <w:iCs/>
                <w:sz w:val="22"/>
                <w:szCs w:val="22"/>
              </w:rPr>
              <w:fldChar w:fldCharType="end"/>
            </w:r>
          </w:p>
          <w:p w14:paraId="79BE1E23" w14:textId="10667A69" w:rsidR="004E18CF" w:rsidRPr="00462FAA" w:rsidRDefault="004E18CF" w:rsidP="00573626">
            <w:pPr>
              <w:pStyle w:val="TableText"/>
              <w:rPr>
                <w:rFonts w:ascii="Calibri" w:hAnsi="Calibri"/>
                <w:i/>
                <w:iCs/>
                <w:sz w:val="22"/>
                <w:szCs w:val="22"/>
              </w:rPr>
            </w:pPr>
            <w:r w:rsidRPr="00462FAA">
              <w:rPr>
                <w:rFonts w:ascii="Calibri" w:hAnsi="Calibri"/>
                <w:i/>
                <w:iCs/>
                <w:sz w:val="22"/>
                <w:szCs w:val="22"/>
              </w:rPr>
              <w:t xml:space="preserve">Resting from Work      </w:t>
            </w:r>
            <w:r w:rsidR="005D05C6">
              <w:rPr>
                <w:rFonts w:ascii="Calibri" w:hAnsi="Calibri"/>
                <w:i/>
                <w:iCs/>
                <w:sz w:val="22"/>
                <w:szCs w:val="22"/>
              </w:rPr>
              <w:fldChar w:fldCharType="begin">
                <w:ffData>
                  <w:name w:val=""/>
                  <w:enabled/>
                  <w:calcOnExit w:val="0"/>
                  <w:textInput/>
                </w:ffData>
              </w:fldChar>
            </w:r>
            <w:r w:rsidR="005D05C6">
              <w:rPr>
                <w:rFonts w:ascii="Calibri" w:hAnsi="Calibri"/>
                <w:i/>
                <w:iCs/>
                <w:sz w:val="22"/>
                <w:szCs w:val="22"/>
              </w:rPr>
              <w:instrText xml:space="preserve"> FORMTEXT </w:instrText>
            </w:r>
            <w:r w:rsidR="005D05C6">
              <w:rPr>
                <w:rFonts w:ascii="Calibri" w:hAnsi="Calibri"/>
                <w:i/>
                <w:iCs/>
                <w:sz w:val="22"/>
                <w:szCs w:val="22"/>
              </w:rPr>
            </w:r>
            <w:r w:rsidR="005D05C6">
              <w:rPr>
                <w:rFonts w:ascii="Calibri" w:hAnsi="Calibri"/>
                <w:i/>
                <w:iCs/>
                <w:sz w:val="22"/>
                <w:szCs w:val="22"/>
              </w:rPr>
              <w:fldChar w:fldCharType="separate"/>
            </w:r>
            <w:r w:rsidR="005D05C6">
              <w:rPr>
                <w:rFonts w:ascii="Calibri" w:hAnsi="Calibri"/>
                <w:i/>
                <w:iCs/>
                <w:sz w:val="22"/>
                <w:szCs w:val="22"/>
              </w:rPr>
              <w:t> </w:t>
            </w:r>
            <w:r w:rsidR="005D05C6">
              <w:rPr>
                <w:rFonts w:ascii="Calibri" w:hAnsi="Calibri"/>
                <w:i/>
                <w:iCs/>
                <w:sz w:val="22"/>
                <w:szCs w:val="22"/>
              </w:rPr>
              <w:t> </w:t>
            </w:r>
            <w:r w:rsidR="005D05C6">
              <w:rPr>
                <w:rFonts w:ascii="Calibri" w:hAnsi="Calibri"/>
                <w:i/>
                <w:iCs/>
                <w:sz w:val="22"/>
                <w:szCs w:val="22"/>
              </w:rPr>
              <w:t> </w:t>
            </w:r>
            <w:r w:rsidR="005D05C6">
              <w:rPr>
                <w:rFonts w:ascii="Calibri" w:hAnsi="Calibri"/>
                <w:i/>
                <w:iCs/>
                <w:sz w:val="22"/>
                <w:szCs w:val="22"/>
              </w:rPr>
              <w:t> </w:t>
            </w:r>
            <w:r w:rsidR="005D05C6">
              <w:rPr>
                <w:rFonts w:ascii="Calibri" w:hAnsi="Calibri"/>
                <w:i/>
                <w:iCs/>
                <w:sz w:val="22"/>
                <w:szCs w:val="22"/>
              </w:rPr>
              <w:t> </w:t>
            </w:r>
            <w:r w:rsidR="005D05C6">
              <w:rPr>
                <w:rFonts w:ascii="Calibri" w:hAnsi="Calibri"/>
                <w:i/>
                <w:iCs/>
                <w:sz w:val="22"/>
                <w:szCs w:val="22"/>
              </w:rPr>
              <w:fldChar w:fldCharType="end"/>
            </w:r>
            <w:r w:rsidR="005D05C6" w:rsidRPr="00462FAA">
              <w:rPr>
                <w:rFonts w:ascii="Calibri" w:hAnsi="Calibri"/>
                <w:i/>
                <w:iCs/>
                <w:sz w:val="22"/>
                <w:szCs w:val="22"/>
              </w:rPr>
              <w:t xml:space="preserve">  to  </w:t>
            </w:r>
            <w:r w:rsidR="005D05C6">
              <w:rPr>
                <w:rFonts w:ascii="Calibri" w:hAnsi="Calibri"/>
                <w:i/>
                <w:iCs/>
                <w:sz w:val="22"/>
                <w:szCs w:val="22"/>
              </w:rPr>
              <w:fldChar w:fldCharType="begin">
                <w:ffData>
                  <w:name w:val=""/>
                  <w:enabled/>
                  <w:calcOnExit w:val="0"/>
                  <w:textInput/>
                </w:ffData>
              </w:fldChar>
            </w:r>
            <w:r w:rsidR="005D05C6">
              <w:rPr>
                <w:rFonts w:ascii="Calibri" w:hAnsi="Calibri"/>
                <w:i/>
                <w:iCs/>
                <w:sz w:val="22"/>
                <w:szCs w:val="22"/>
              </w:rPr>
              <w:instrText xml:space="preserve"> FORMTEXT </w:instrText>
            </w:r>
            <w:r w:rsidR="005D05C6">
              <w:rPr>
                <w:rFonts w:ascii="Calibri" w:hAnsi="Calibri"/>
                <w:i/>
                <w:iCs/>
                <w:sz w:val="22"/>
                <w:szCs w:val="22"/>
              </w:rPr>
            </w:r>
            <w:r w:rsidR="005D05C6">
              <w:rPr>
                <w:rFonts w:ascii="Calibri" w:hAnsi="Calibri"/>
                <w:i/>
                <w:iCs/>
                <w:sz w:val="22"/>
                <w:szCs w:val="22"/>
              </w:rPr>
              <w:fldChar w:fldCharType="separate"/>
            </w:r>
            <w:r w:rsidR="005D05C6">
              <w:rPr>
                <w:rFonts w:ascii="Calibri" w:hAnsi="Calibri"/>
                <w:i/>
                <w:iCs/>
                <w:sz w:val="22"/>
                <w:szCs w:val="22"/>
              </w:rPr>
              <w:t> </w:t>
            </w:r>
            <w:r w:rsidR="005D05C6">
              <w:rPr>
                <w:rFonts w:ascii="Calibri" w:hAnsi="Calibri"/>
                <w:i/>
                <w:iCs/>
                <w:sz w:val="22"/>
                <w:szCs w:val="22"/>
              </w:rPr>
              <w:t> </w:t>
            </w:r>
            <w:r w:rsidR="005D05C6">
              <w:rPr>
                <w:rFonts w:ascii="Calibri" w:hAnsi="Calibri"/>
                <w:i/>
                <w:iCs/>
                <w:sz w:val="22"/>
                <w:szCs w:val="22"/>
              </w:rPr>
              <w:t> </w:t>
            </w:r>
            <w:r w:rsidR="005D05C6">
              <w:rPr>
                <w:rFonts w:ascii="Calibri" w:hAnsi="Calibri"/>
                <w:i/>
                <w:iCs/>
                <w:sz w:val="22"/>
                <w:szCs w:val="22"/>
              </w:rPr>
              <w:t> </w:t>
            </w:r>
            <w:r w:rsidR="005D05C6">
              <w:rPr>
                <w:rFonts w:ascii="Calibri" w:hAnsi="Calibri"/>
                <w:i/>
                <w:iCs/>
                <w:sz w:val="22"/>
                <w:szCs w:val="22"/>
              </w:rPr>
              <w:t> </w:t>
            </w:r>
            <w:r w:rsidR="005D05C6">
              <w:rPr>
                <w:rFonts w:ascii="Calibri" w:hAnsi="Calibri"/>
                <w:i/>
                <w:iCs/>
                <w:sz w:val="22"/>
                <w:szCs w:val="22"/>
              </w:rPr>
              <w:fldChar w:fldCharType="end"/>
            </w:r>
          </w:p>
          <w:p w14:paraId="0D9719AE" w14:textId="3DFECF38" w:rsidR="004E18CF" w:rsidRPr="00462FAA" w:rsidRDefault="005D05C6" w:rsidP="005D05C6">
            <w:pPr>
              <w:pStyle w:val="TableText"/>
              <w:rPr>
                <w:rFonts w:ascii="Calibri" w:hAnsi="Calibri"/>
                <w:i/>
                <w:iCs/>
                <w:sz w:val="22"/>
                <w:szCs w:val="22"/>
              </w:rPr>
            </w:pPr>
            <w:r>
              <w:rPr>
                <w:rFonts w:ascii="Calibri" w:hAnsi="Calibri"/>
                <w:i/>
                <w:iCs/>
                <w:sz w:val="22"/>
                <w:szCs w:val="22"/>
              </w:rPr>
              <w:t xml:space="preserve">Finished Work              </w:t>
            </w:r>
            <w:r>
              <w:rPr>
                <w:rFonts w:ascii="Calibri" w:hAnsi="Calibri"/>
                <w:i/>
                <w:iCs/>
                <w:sz w:val="22"/>
                <w:szCs w:val="22"/>
              </w:rPr>
              <w:fldChar w:fldCharType="begin">
                <w:ffData>
                  <w:name w:val=""/>
                  <w:enabled/>
                  <w:calcOnExit w:val="0"/>
                  <w:textInput/>
                </w:ffData>
              </w:fldChar>
            </w:r>
            <w:r>
              <w:rPr>
                <w:rFonts w:ascii="Calibri" w:hAnsi="Calibri"/>
                <w:i/>
                <w:iCs/>
                <w:sz w:val="22"/>
                <w:szCs w:val="22"/>
              </w:rPr>
              <w:instrText xml:space="preserve"> FORMTEXT </w:instrText>
            </w:r>
            <w:r>
              <w:rPr>
                <w:rFonts w:ascii="Calibri" w:hAnsi="Calibri"/>
                <w:i/>
                <w:iCs/>
                <w:sz w:val="22"/>
                <w:szCs w:val="22"/>
              </w:rPr>
            </w:r>
            <w:r>
              <w:rPr>
                <w:rFonts w:ascii="Calibri" w:hAnsi="Calibri"/>
                <w:i/>
                <w:iCs/>
                <w:sz w:val="22"/>
                <w:szCs w:val="22"/>
              </w:rPr>
              <w:fldChar w:fldCharType="separate"/>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fldChar w:fldCharType="end"/>
            </w:r>
          </w:p>
        </w:tc>
        <w:tc>
          <w:tcPr>
            <w:tcW w:w="2001" w:type="dxa"/>
            <w:tcBorders>
              <w:top w:val="single" w:sz="6" w:space="0" w:color="auto"/>
              <w:left w:val="single" w:sz="6" w:space="0" w:color="auto"/>
              <w:bottom w:val="single" w:sz="6" w:space="0" w:color="auto"/>
              <w:right w:val="single" w:sz="6" w:space="0" w:color="auto"/>
            </w:tcBorders>
          </w:tcPr>
          <w:p w14:paraId="78C0F083" w14:textId="05599BDA" w:rsidR="004E18CF" w:rsidRPr="00462FAA" w:rsidRDefault="004E18CF" w:rsidP="00573626">
            <w:pPr>
              <w:pStyle w:val="TableText"/>
              <w:rPr>
                <w:rFonts w:ascii="Calibri" w:hAnsi="Calibri"/>
                <w:i/>
                <w:iCs/>
                <w:sz w:val="22"/>
                <w:szCs w:val="22"/>
              </w:rPr>
            </w:pPr>
            <w:r w:rsidRPr="00462FAA">
              <w:rPr>
                <w:rFonts w:ascii="Calibri" w:hAnsi="Calibri"/>
                <w:b/>
                <w:i/>
                <w:iCs/>
                <w:sz w:val="22"/>
                <w:szCs w:val="22"/>
              </w:rPr>
              <w:t>Daily Total</w:t>
            </w:r>
            <w:r w:rsidRPr="00462FAA">
              <w:rPr>
                <w:rFonts w:ascii="Calibri" w:hAnsi="Calibri"/>
                <w:i/>
                <w:iCs/>
                <w:sz w:val="22"/>
                <w:szCs w:val="22"/>
              </w:rPr>
              <w:t xml:space="preserve"> </w:t>
            </w:r>
            <w:r w:rsidR="007D36D4">
              <w:rPr>
                <w:rFonts w:ascii="Calibri" w:hAnsi="Calibri"/>
                <w:i/>
                <w:iCs/>
                <w:sz w:val="22"/>
                <w:szCs w:val="22"/>
              </w:rPr>
              <w:br/>
            </w:r>
            <w:r w:rsidRPr="00462FAA">
              <w:rPr>
                <w:rFonts w:ascii="Calibri" w:hAnsi="Calibri"/>
                <w:i/>
                <w:iCs/>
                <w:sz w:val="22"/>
                <w:szCs w:val="22"/>
              </w:rPr>
              <w:t>Work:</w:t>
            </w:r>
            <w:r w:rsidR="003A397F">
              <w:rPr>
                <w:rFonts w:ascii="Calibri" w:hAnsi="Calibri"/>
                <w:i/>
                <w:iCs/>
                <w:sz w:val="22"/>
                <w:szCs w:val="22"/>
              </w:rPr>
              <w:t xml:space="preserve"> </w:t>
            </w:r>
            <w:r w:rsidR="003A397F">
              <w:rPr>
                <w:rFonts w:ascii="Calibri" w:hAnsi="Calibri"/>
                <w:i/>
                <w:iCs/>
                <w:sz w:val="22"/>
                <w:szCs w:val="22"/>
              </w:rPr>
              <w:fldChar w:fldCharType="begin">
                <w:ffData>
                  <w:name w:val="Text95"/>
                  <w:enabled/>
                  <w:calcOnExit w:val="0"/>
                  <w:textInput/>
                </w:ffData>
              </w:fldChar>
            </w:r>
            <w:bookmarkStart w:id="123" w:name="Text95"/>
            <w:r w:rsidR="003A397F">
              <w:rPr>
                <w:rFonts w:ascii="Calibri" w:hAnsi="Calibri"/>
                <w:i/>
                <w:iCs/>
                <w:sz w:val="22"/>
                <w:szCs w:val="22"/>
              </w:rPr>
              <w:instrText xml:space="preserve"> FORMTEXT </w:instrText>
            </w:r>
            <w:r w:rsidR="003A397F">
              <w:rPr>
                <w:rFonts w:ascii="Calibri" w:hAnsi="Calibri"/>
                <w:i/>
                <w:iCs/>
                <w:sz w:val="22"/>
                <w:szCs w:val="22"/>
              </w:rPr>
            </w:r>
            <w:r w:rsidR="003A397F">
              <w:rPr>
                <w:rFonts w:ascii="Calibri" w:hAnsi="Calibri"/>
                <w:i/>
                <w:iCs/>
                <w:sz w:val="22"/>
                <w:szCs w:val="22"/>
              </w:rPr>
              <w:fldChar w:fldCharType="separate"/>
            </w:r>
            <w:r w:rsidR="003A397F">
              <w:rPr>
                <w:rFonts w:ascii="Calibri" w:hAnsi="Calibri"/>
                <w:i/>
                <w:iCs/>
                <w:sz w:val="22"/>
                <w:szCs w:val="22"/>
              </w:rPr>
              <w:t> </w:t>
            </w:r>
            <w:r w:rsidR="003A397F">
              <w:rPr>
                <w:rFonts w:ascii="Calibri" w:hAnsi="Calibri"/>
                <w:i/>
                <w:iCs/>
                <w:sz w:val="22"/>
                <w:szCs w:val="22"/>
              </w:rPr>
              <w:t> </w:t>
            </w:r>
            <w:r w:rsidR="003A397F">
              <w:rPr>
                <w:rFonts w:ascii="Calibri" w:hAnsi="Calibri"/>
                <w:i/>
                <w:iCs/>
                <w:sz w:val="22"/>
                <w:szCs w:val="22"/>
              </w:rPr>
              <w:t> </w:t>
            </w:r>
            <w:r w:rsidR="003A397F">
              <w:rPr>
                <w:rFonts w:ascii="Calibri" w:hAnsi="Calibri"/>
                <w:i/>
                <w:iCs/>
                <w:sz w:val="22"/>
                <w:szCs w:val="22"/>
              </w:rPr>
              <w:t> </w:t>
            </w:r>
            <w:r w:rsidR="003A397F">
              <w:rPr>
                <w:rFonts w:ascii="Calibri" w:hAnsi="Calibri"/>
                <w:i/>
                <w:iCs/>
                <w:sz w:val="22"/>
                <w:szCs w:val="22"/>
              </w:rPr>
              <w:t> </w:t>
            </w:r>
            <w:r w:rsidR="003A397F">
              <w:rPr>
                <w:rFonts w:ascii="Calibri" w:hAnsi="Calibri"/>
                <w:i/>
                <w:iCs/>
                <w:sz w:val="22"/>
                <w:szCs w:val="22"/>
              </w:rPr>
              <w:fldChar w:fldCharType="end"/>
            </w:r>
            <w:bookmarkEnd w:id="123"/>
          </w:p>
          <w:p w14:paraId="1CD7DCA9" w14:textId="77777777" w:rsidR="004E18CF" w:rsidRPr="00462FAA" w:rsidRDefault="004E18CF" w:rsidP="00573626">
            <w:pPr>
              <w:pStyle w:val="TableText"/>
              <w:rPr>
                <w:rFonts w:ascii="Calibri" w:hAnsi="Calibri"/>
                <w:i/>
                <w:iCs/>
                <w:sz w:val="22"/>
                <w:szCs w:val="22"/>
              </w:rPr>
            </w:pPr>
          </w:p>
          <w:p w14:paraId="2038F7AB" w14:textId="6EFB7F00" w:rsidR="004E18CF" w:rsidRPr="00462FAA" w:rsidRDefault="004E18CF" w:rsidP="00573626">
            <w:pPr>
              <w:pStyle w:val="TableText"/>
              <w:rPr>
                <w:rFonts w:ascii="Calibri" w:hAnsi="Calibri"/>
                <w:i/>
                <w:iCs/>
                <w:sz w:val="22"/>
                <w:szCs w:val="22"/>
              </w:rPr>
            </w:pPr>
            <w:r w:rsidRPr="00462FAA">
              <w:rPr>
                <w:rFonts w:ascii="Calibri" w:hAnsi="Calibri"/>
                <w:i/>
                <w:iCs/>
                <w:sz w:val="22"/>
                <w:szCs w:val="22"/>
              </w:rPr>
              <w:t>Rest:</w:t>
            </w:r>
            <w:r w:rsidR="003A397F">
              <w:rPr>
                <w:rFonts w:ascii="Calibri" w:hAnsi="Calibri"/>
                <w:i/>
                <w:iCs/>
                <w:sz w:val="22"/>
                <w:szCs w:val="22"/>
              </w:rPr>
              <w:t xml:space="preserve"> </w:t>
            </w:r>
            <w:r w:rsidR="003A397F">
              <w:rPr>
                <w:rFonts w:ascii="Calibri" w:hAnsi="Calibri"/>
                <w:i/>
                <w:iCs/>
                <w:sz w:val="22"/>
                <w:szCs w:val="22"/>
              </w:rPr>
              <w:fldChar w:fldCharType="begin">
                <w:ffData>
                  <w:name w:val="Text96"/>
                  <w:enabled/>
                  <w:calcOnExit w:val="0"/>
                  <w:textInput/>
                </w:ffData>
              </w:fldChar>
            </w:r>
            <w:bookmarkStart w:id="124" w:name="Text96"/>
            <w:r w:rsidR="003A397F">
              <w:rPr>
                <w:rFonts w:ascii="Calibri" w:hAnsi="Calibri"/>
                <w:i/>
                <w:iCs/>
                <w:sz w:val="22"/>
                <w:szCs w:val="22"/>
              </w:rPr>
              <w:instrText xml:space="preserve"> FORMTEXT </w:instrText>
            </w:r>
            <w:r w:rsidR="003A397F">
              <w:rPr>
                <w:rFonts w:ascii="Calibri" w:hAnsi="Calibri"/>
                <w:i/>
                <w:iCs/>
                <w:sz w:val="22"/>
                <w:szCs w:val="22"/>
              </w:rPr>
            </w:r>
            <w:r w:rsidR="003A397F">
              <w:rPr>
                <w:rFonts w:ascii="Calibri" w:hAnsi="Calibri"/>
                <w:i/>
                <w:iCs/>
                <w:sz w:val="22"/>
                <w:szCs w:val="22"/>
              </w:rPr>
              <w:fldChar w:fldCharType="separate"/>
            </w:r>
            <w:r w:rsidR="003A397F">
              <w:rPr>
                <w:rFonts w:ascii="Calibri" w:hAnsi="Calibri"/>
                <w:i/>
                <w:iCs/>
                <w:sz w:val="22"/>
                <w:szCs w:val="22"/>
              </w:rPr>
              <w:t> </w:t>
            </w:r>
            <w:r w:rsidR="003A397F">
              <w:rPr>
                <w:rFonts w:ascii="Calibri" w:hAnsi="Calibri"/>
                <w:i/>
                <w:iCs/>
                <w:sz w:val="22"/>
                <w:szCs w:val="22"/>
              </w:rPr>
              <w:t> </w:t>
            </w:r>
            <w:r w:rsidR="003A397F">
              <w:rPr>
                <w:rFonts w:ascii="Calibri" w:hAnsi="Calibri"/>
                <w:i/>
                <w:iCs/>
                <w:sz w:val="22"/>
                <w:szCs w:val="22"/>
              </w:rPr>
              <w:t> </w:t>
            </w:r>
            <w:r w:rsidR="003A397F">
              <w:rPr>
                <w:rFonts w:ascii="Calibri" w:hAnsi="Calibri"/>
                <w:i/>
                <w:iCs/>
                <w:sz w:val="22"/>
                <w:szCs w:val="22"/>
              </w:rPr>
              <w:t> </w:t>
            </w:r>
            <w:r w:rsidR="003A397F">
              <w:rPr>
                <w:rFonts w:ascii="Calibri" w:hAnsi="Calibri"/>
                <w:i/>
                <w:iCs/>
                <w:sz w:val="22"/>
                <w:szCs w:val="22"/>
              </w:rPr>
              <w:t> </w:t>
            </w:r>
            <w:r w:rsidR="003A397F">
              <w:rPr>
                <w:rFonts w:ascii="Calibri" w:hAnsi="Calibri"/>
                <w:i/>
                <w:iCs/>
                <w:sz w:val="22"/>
                <w:szCs w:val="22"/>
              </w:rPr>
              <w:fldChar w:fldCharType="end"/>
            </w:r>
            <w:bookmarkEnd w:id="124"/>
          </w:p>
          <w:p w14:paraId="44821E68" w14:textId="77777777" w:rsidR="004E18CF" w:rsidRPr="00462FAA" w:rsidRDefault="004E18CF" w:rsidP="00573626">
            <w:pPr>
              <w:pStyle w:val="TableText"/>
              <w:rPr>
                <w:rFonts w:ascii="Calibri" w:hAnsi="Calibri"/>
                <w:i/>
                <w:iCs/>
                <w:sz w:val="22"/>
                <w:szCs w:val="22"/>
              </w:rPr>
            </w:pPr>
          </w:p>
        </w:tc>
      </w:tr>
      <w:tr w:rsidR="004E18CF" w:rsidRPr="00462FAA" w14:paraId="07EBE57A" w14:textId="77777777" w:rsidTr="007D36D4">
        <w:trPr>
          <w:trHeight w:val="1499"/>
          <w:jc w:val="center"/>
        </w:trPr>
        <w:tc>
          <w:tcPr>
            <w:tcW w:w="1977" w:type="dxa"/>
            <w:tcBorders>
              <w:top w:val="single" w:sz="6" w:space="0" w:color="auto"/>
              <w:left w:val="single" w:sz="6" w:space="0" w:color="auto"/>
              <w:bottom w:val="single" w:sz="6" w:space="0" w:color="auto"/>
              <w:right w:val="single" w:sz="6" w:space="0" w:color="auto"/>
            </w:tcBorders>
          </w:tcPr>
          <w:p w14:paraId="36A78115" w14:textId="77777777" w:rsidR="00CB4DF7" w:rsidRPr="00462FAA" w:rsidRDefault="00CB4DF7" w:rsidP="00CB4DF7">
            <w:pPr>
              <w:pStyle w:val="TableText"/>
              <w:rPr>
                <w:rFonts w:ascii="Calibri" w:hAnsi="Calibri"/>
                <w:i/>
                <w:iCs/>
                <w:sz w:val="22"/>
                <w:szCs w:val="22"/>
              </w:rPr>
            </w:pPr>
            <w:r w:rsidRPr="00462FAA">
              <w:rPr>
                <w:rFonts w:ascii="Calibri" w:hAnsi="Calibri"/>
                <w:i/>
                <w:iCs/>
                <w:sz w:val="22"/>
                <w:szCs w:val="22"/>
              </w:rPr>
              <w:t>Date</w:t>
            </w:r>
          </w:p>
          <w:p w14:paraId="530FD978" w14:textId="77777777" w:rsidR="00CB4DF7" w:rsidRPr="00462FAA" w:rsidRDefault="00712A87" w:rsidP="00CB4DF7">
            <w:pPr>
              <w:pStyle w:val="TableText"/>
              <w:rPr>
                <w:rFonts w:ascii="Calibri" w:hAnsi="Calibri"/>
                <w:i/>
                <w:iCs/>
                <w:sz w:val="22"/>
                <w:szCs w:val="22"/>
              </w:rPr>
            </w:pPr>
            <w:sdt>
              <w:sdtPr>
                <w:rPr>
                  <w:rFonts w:ascii="Calibri" w:hAnsi="Calibri"/>
                  <w:i/>
                  <w:iCs/>
                  <w:sz w:val="22"/>
                  <w:szCs w:val="22"/>
                </w:rPr>
                <w:id w:val="1675755100"/>
                <w:placeholder>
                  <w:docPart w:val="5851515738F84B0EA345BC1EDB43C949"/>
                </w:placeholder>
                <w:showingPlcHdr/>
                <w:date>
                  <w:dateFormat w:val="d/MM/yyyy"/>
                  <w:lid w:val="en-AU"/>
                  <w:storeMappedDataAs w:val="dateTime"/>
                  <w:calendar w:val="gregorian"/>
                </w:date>
              </w:sdtPr>
              <w:sdtEndPr/>
              <w:sdtContent>
                <w:r w:rsidR="00CB4DF7" w:rsidRPr="00694E27">
                  <w:rPr>
                    <w:rStyle w:val="PlaceholderText"/>
                    <w:sz w:val="16"/>
                  </w:rPr>
                  <w:t>Click or tap to enter a date.</w:t>
                </w:r>
              </w:sdtContent>
            </w:sdt>
            <w:r w:rsidR="00CB4DF7" w:rsidRPr="00462FAA">
              <w:rPr>
                <w:rFonts w:ascii="Calibri" w:hAnsi="Calibri"/>
                <w:i/>
                <w:iCs/>
                <w:sz w:val="22"/>
                <w:szCs w:val="22"/>
              </w:rPr>
              <w:t xml:space="preserve">    </w:t>
            </w:r>
            <w:r w:rsidR="00CB4DF7">
              <w:rPr>
                <w:rFonts w:ascii="Calibri" w:hAnsi="Calibri"/>
                <w:i/>
                <w:iCs/>
                <w:sz w:val="22"/>
                <w:szCs w:val="22"/>
              </w:rPr>
              <w:t xml:space="preserve">  </w:t>
            </w:r>
            <w:r w:rsidR="00CB4DF7" w:rsidRPr="00462FAA">
              <w:rPr>
                <w:rFonts w:ascii="Calibri" w:hAnsi="Calibri"/>
                <w:i/>
                <w:iCs/>
                <w:sz w:val="22"/>
                <w:szCs w:val="22"/>
              </w:rPr>
              <w:t xml:space="preserve">   </w:t>
            </w:r>
          </w:p>
          <w:p w14:paraId="2216BE71" w14:textId="77777777" w:rsidR="00CB4DF7" w:rsidRDefault="00CB4DF7" w:rsidP="00CB4DF7">
            <w:pPr>
              <w:pStyle w:val="TableText"/>
              <w:rPr>
                <w:rFonts w:ascii="Calibri" w:hAnsi="Calibri"/>
                <w:i/>
                <w:iCs/>
                <w:sz w:val="22"/>
                <w:szCs w:val="22"/>
              </w:rPr>
            </w:pPr>
          </w:p>
          <w:p w14:paraId="5D94B377" w14:textId="77777777" w:rsidR="00CB4DF7" w:rsidRDefault="00CB4DF7" w:rsidP="00CB4DF7">
            <w:pPr>
              <w:pStyle w:val="TableText"/>
              <w:rPr>
                <w:rFonts w:ascii="Calibri" w:hAnsi="Calibri"/>
                <w:i/>
                <w:iCs/>
                <w:sz w:val="22"/>
                <w:szCs w:val="22"/>
              </w:rPr>
            </w:pPr>
            <w:r w:rsidRPr="00462FAA">
              <w:rPr>
                <w:rFonts w:ascii="Calibri" w:hAnsi="Calibri"/>
                <w:i/>
                <w:iCs/>
                <w:sz w:val="22"/>
                <w:szCs w:val="22"/>
              </w:rPr>
              <w:t>Registration No.</w:t>
            </w:r>
          </w:p>
          <w:p w14:paraId="50934B77" w14:textId="2CB5C1D6" w:rsidR="004E18CF" w:rsidRPr="00462FAA" w:rsidRDefault="00CB4DF7" w:rsidP="00CB4DF7">
            <w:pPr>
              <w:pStyle w:val="TableText"/>
              <w:rPr>
                <w:rFonts w:ascii="Calibri" w:hAnsi="Calibri"/>
                <w:i/>
                <w:iCs/>
                <w:sz w:val="22"/>
                <w:szCs w:val="22"/>
              </w:rPr>
            </w:pPr>
            <w:r>
              <w:rPr>
                <w:rFonts w:ascii="Calibri" w:hAnsi="Calibri"/>
                <w:i/>
                <w:iCs/>
                <w:sz w:val="22"/>
                <w:szCs w:val="22"/>
              </w:rPr>
              <w:fldChar w:fldCharType="begin">
                <w:ffData>
                  <w:name w:val="Text107"/>
                  <w:enabled/>
                  <w:calcOnExit w:val="0"/>
                  <w:textInput/>
                </w:ffData>
              </w:fldChar>
            </w:r>
            <w:r>
              <w:rPr>
                <w:rFonts w:ascii="Calibri" w:hAnsi="Calibri"/>
                <w:i/>
                <w:iCs/>
                <w:sz w:val="22"/>
                <w:szCs w:val="22"/>
              </w:rPr>
              <w:instrText xml:space="preserve"> FORMTEXT </w:instrText>
            </w:r>
            <w:r>
              <w:rPr>
                <w:rFonts w:ascii="Calibri" w:hAnsi="Calibri"/>
                <w:i/>
                <w:iCs/>
                <w:sz w:val="22"/>
                <w:szCs w:val="22"/>
              </w:rPr>
            </w:r>
            <w:r>
              <w:rPr>
                <w:rFonts w:ascii="Calibri" w:hAnsi="Calibri"/>
                <w:i/>
                <w:iCs/>
                <w:sz w:val="22"/>
                <w:szCs w:val="22"/>
              </w:rPr>
              <w:fldChar w:fldCharType="separate"/>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fldChar w:fldCharType="end"/>
            </w:r>
          </w:p>
        </w:tc>
        <w:tc>
          <w:tcPr>
            <w:tcW w:w="6662" w:type="dxa"/>
            <w:gridSpan w:val="3"/>
            <w:tcBorders>
              <w:top w:val="single" w:sz="6" w:space="0" w:color="auto"/>
              <w:left w:val="single" w:sz="6" w:space="0" w:color="auto"/>
              <w:bottom w:val="single" w:sz="6" w:space="0" w:color="auto"/>
              <w:right w:val="single" w:sz="6" w:space="0" w:color="auto"/>
            </w:tcBorders>
          </w:tcPr>
          <w:p w14:paraId="5D1D50E6" w14:textId="77777777" w:rsidR="00CB4DF7" w:rsidRPr="00462FAA" w:rsidRDefault="00CB4DF7" w:rsidP="00CB4DF7">
            <w:pPr>
              <w:pStyle w:val="TableText"/>
              <w:rPr>
                <w:rFonts w:ascii="Calibri" w:hAnsi="Calibri"/>
                <w:i/>
                <w:iCs/>
                <w:sz w:val="22"/>
                <w:szCs w:val="22"/>
              </w:rPr>
            </w:pPr>
            <w:r w:rsidRPr="00462FAA">
              <w:rPr>
                <w:rFonts w:ascii="Calibri" w:hAnsi="Calibri"/>
                <w:i/>
                <w:iCs/>
                <w:sz w:val="22"/>
                <w:szCs w:val="22"/>
              </w:rPr>
              <w:t xml:space="preserve">Start Time                     </w:t>
            </w:r>
            <w:r>
              <w:rPr>
                <w:rFonts w:ascii="Calibri" w:hAnsi="Calibri"/>
                <w:i/>
                <w:iCs/>
                <w:sz w:val="22"/>
                <w:szCs w:val="22"/>
              </w:rPr>
              <w:fldChar w:fldCharType="begin">
                <w:ffData>
                  <w:name w:val="Text94"/>
                  <w:enabled/>
                  <w:calcOnExit w:val="0"/>
                  <w:textInput/>
                </w:ffData>
              </w:fldChar>
            </w:r>
            <w:r>
              <w:rPr>
                <w:rFonts w:ascii="Calibri" w:hAnsi="Calibri"/>
                <w:i/>
                <w:iCs/>
                <w:sz w:val="22"/>
                <w:szCs w:val="22"/>
              </w:rPr>
              <w:instrText xml:space="preserve"> FORMTEXT </w:instrText>
            </w:r>
            <w:r>
              <w:rPr>
                <w:rFonts w:ascii="Calibri" w:hAnsi="Calibri"/>
                <w:i/>
                <w:iCs/>
                <w:sz w:val="22"/>
                <w:szCs w:val="22"/>
              </w:rPr>
            </w:r>
            <w:r>
              <w:rPr>
                <w:rFonts w:ascii="Calibri" w:hAnsi="Calibri"/>
                <w:i/>
                <w:iCs/>
                <w:sz w:val="22"/>
                <w:szCs w:val="22"/>
              </w:rPr>
              <w:fldChar w:fldCharType="separate"/>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fldChar w:fldCharType="end"/>
            </w:r>
          </w:p>
          <w:p w14:paraId="48B57733" w14:textId="77777777" w:rsidR="00CB4DF7" w:rsidRPr="00462FAA" w:rsidRDefault="00CB4DF7" w:rsidP="00CB4DF7">
            <w:pPr>
              <w:pStyle w:val="TableText"/>
              <w:rPr>
                <w:rFonts w:ascii="Calibri" w:hAnsi="Calibri"/>
                <w:i/>
                <w:iCs/>
                <w:sz w:val="22"/>
                <w:szCs w:val="22"/>
              </w:rPr>
            </w:pPr>
            <w:r w:rsidRPr="00462FAA">
              <w:rPr>
                <w:rFonts w:ascii="Calibri" w:hAnsi="Calibri"/>
                <w:i/>
                <w:iCs/>
                <w:sz w:val="22"/>
                <w:szCs w:val="22"/>
              </w:rPr>
              <w:t xml:space="preserve">Resting from Work     </w:t>
            </w:r>
            <w:r>
              <w:rPr>
                <w:rFonts w:ascii="Calibri" w:hAnsi="Calibri"/>
                <w:iCs/>
                <w:sz w:val="22"/>
                <w:szCs w:val="22"/>
              </w:rPr>
              <w:t xml:space="preserve"> </w:t>
            </w:r>
            <w:r>
              <w:rPr>
                <w:rFonts w:ascii="Calibri" w:hAnsi="Calibri"/>
                <w:i/>
                <w:iCs/>
                <w:sz w:val="22"/>
                <w:szCs w:val="22"/>
              </w:rPr>
              <w:fldChar w:fldCharType="begin">
                <w:ffData>
                  <w:name w:val=""/>
                  <w:enabled/>
                  <w:calcOnExit w:val="0"/>
                  <w:textInput/>
                </w:ffData>
              </w:fldChar>
            </w:r>
            <w:r>
              <w:rPr>
                <w:rFonts w:ascii="Calibri" w:hAnsi="Calibri"/>
                <w:i/>
                <w:iCs/>
                <w:sz w:val="22"/>
                <w:szCs w:val="22"/>
              </w:rPr>
              <w:instrText xml:space="preserve"> FORMTEXT </w:instrText>
            </w:r>
            <w:r>
              <w:rPr>
                <w:rFonts w:ascii="Calibri" w:hAnsi="Calibri"/>
                <w:i/>
                <w:iCs/>
                <w:sz w:val="22"/>
                <w:szCs w:val="22"/>
              </w:rPr>
            </w:r>
            <w:r>
              <w:rPr>
                <w:rFonts w:ascii="Calibri" w:hAnsi="Calibri"/>
                <w:i/>
                <w:iCs/>
                <w:sz w:val="22"/>
                <w:szCs w:val="22"/>
              </w:rPr>
              <w:fldChar w:fldCharType="separate"/>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fldChar w:fldCharType="end"/>
            </w:r>
            <w:r w:rsidRPr="00462FAA">
              <w:rPr>
                <w:rFonts w:ascii="Calibri" w:hAnsi="Calibri"/>
                <w:i/>
                <w:iCs/>
                <w:sz w:val="22"/>
                <w:szCs w:val="22"/>
              </w:rPr>
              <w:t xml:space="preserve">  to  </w:t>
            </w:r>
            <w:r>
              <w:rPr>
                <w:rFonts w:ascii="Calibri" w:hAnsi="Calibri"/>
                <w:i/>
                <w:iCs/>
                <w:sz w:val="22"/>
                <w:szCs w:val="22"/>
              </w:rPr>
              <w:fldChar w:fldCharType="begin">
                <w:ffData>
                  <w:name w:val=""/>
                  <w:enabled/>
                  <w:calcOnExit w:val="0"/>
                  <w:textInput/>
                </w:ffData>
              </w:fldChar>
            </w:r>
            <w:r>
              <w:rPr>
                <w:rFonts w:ascii="Calibri" w:hAnsi="Calibri"/>
                <w:i/>
                <w:iCs/>
                <w:sz w:val="22"/>
                <w:szCs w:val="22"/>
              </w:rPr>
              <w:instrText xml:space="preserve"> FORMTEXT </w:instrText>
            </w:r>
            <w:r>
              <w:rPr>
                <w:rFonts w:ascii="Calibri" w:hAnsi="Calibri"/>
                <w:i/>
                <w:iCs/>
                <w:sz w:val="22"/>
                <w:szCs w:val="22"/>
              </w:rPr>
            </w:r>
            <w:r>
              <w:rPr>
                <w:rFonts w:ascii="Calibri" w:hAnsi="Calibri"/>
                <w:i/>
                <w:iCs/>
                <w:sz w:val="22"/>
                <w:szCs w:val="22"/>
              </w:rPr>
              <w:fldChar w:fldCharType="separate"/>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fldChar w:fldCharType="end"/>
            </w:r>
          </w:p>
          <w:p w14:paraId="74AAABBA" w14:textId="77777777" w:rsidR="00CB4DF7" w:rsidRPr="00462FAA" w:rsidRDefault="00CB4DF7" w:rsidP="00CB4DF7">
            <w:pPr>
              <w:pStyle w:val="TableText"/>
              <w:rPr>
                <w:rFonts w:ascii="Calibri" w:hAnsi="Calibri"/>
                <w:i/>
                <w:iCs/>
                <w:sz w:val="22"/>
                <w:szCs w:val="22"/>
              </w:rPr>
            </w:pPr>
            <w:r w:rsidRPr="00462FAA">
              <w:rPr>
                <w:rFonts w:ascii="Calibri" w:hAnsi="Calibri"/>
                <w:i/>
                <w:iCs/>
                <w:sz w:val="22"/>
                <w:szCs w:val="22"/>
              </w:rPr>
              <w:t xml:space="preserve">Resting from Work      </w:t>
            </w:r>
            <w:r>
              <w:rPr>
                <w:rFonts w:ascii="Calibri" w:hAnsi="Calibri"/>
                <w:i/>
                <w:iCs/>
                <w:sz w:val="22"/>
                <w:szCs w:val="22"/>
              </w:rPr>
              <w:fldChar w:fldCharType="begin">
                <w:ffData>
                  <w:name w:val=""/>
                  <w:enabled/>
                  <w:calcOnExit w:val="0"/>
                  <w:textInput/>
                </w:ffData>
              </w:fldChar>
            </w:r>
            <w:r>
              <w:rPr>
                <w:rFonts w:ascii="Calibri" w:hAnsi="Calibri"/>
                <w:i/>
                <w:iCs/>
                <w:sz w:val="22"/>
                <w:szCs w:val="22"/>
              </w:rPr>
              <w:instrText xml:space="preserve"> FORMTEXT </w:instrText>
            </w:r>
            <w:r>
              <w:rPr>
                <w:rFonts w:ascii="Calibri" w:hAnsi="Calibri"/>
                <w:i/>
                <w:iCs/>
                <w:sz w:val="22"/>
                <w:szCs w:val="22"/>
              </w:rPr>
            </w:r>
            <w:r>
              <w:rPr>
                <w:rFonts w:ascii="Calibri" w:hAnsi="Calibri"/>
                <w:i/>
                <w:iCs/>
                <w:sz w:val="22"/>
                <w:szCs w:val="22"/>
              </w:rPr>
              <w:fldChar w:fldCharType="separate"/>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fldChar w:fldCharType="end"/>
            </w:r>
            <w:r w:rsidRPr="00462FAA">
              <w:rPr>
                <w:rFonts w:ascii="Calibri" w:hAnsi="Calibri"/>
                <w:i/>
                <w:iCs/>
                <w:sz w:val="22"/>
                <w:szCs w:val="22"/>
              </w:rPr>
              <w:t xml:space="preserve">  to  </w:t>
            </w:r>
            <w:r>
              <w:rPr>
                <w:rFonts w:ascii="Calibri" w:hAnsi="Calibri"/>
                <w:i/>
                <w:iCs/>
                <w:sz w:val="22"/>
                <w:szCs w:val="22"/>
              </w:rPr>
              <w:fldChar w:fldCharType="begin">
                <w:ffData>
                  <w:name w:val=""/>
                  <w:enabled/>
                  <w:calcOnExit w:val="0"/>
                  <w:textInput/>
                </w:ffData>
              </w:fldChar>
            </w:r>
            <w:r>
              <w:rPr>
                <w:rFonts w:ascii="Calibri" w:hAnsi="Calibri"/>
                <w:i/>
                <w:iCs/>
                <w:sz w:val="22"/>
                <w:szCs w:val="22"/>
              </w:rPr>
              <w:instrText xml:space="preserve"> FORMTEXT </w:instrText>
            </w:r>
            <w:r>
              <w:rPr>
                <w:rFonts w:ascii="Calibri" w:hAnsi="Calibri"/>
                <w:i/>
                <w:iCs/>
                <w:sz w:val="22"/>
                <w:szCs w:val="22"/>
              </w:rPr>
            </w:r>
            <w:r>
              <w:rPr>
                <w:rFonts w:ascii="Calibri" w:hAnsi="Calibri"/>
                <w:i/>
                <w:iCs/>
                <w:sz w:val="22"/>
                <w:szCs w:val="22"/>
              </w:rPr>
              <w:fldChar w:fldCharType="separate"/>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fldChar w:fldCharType="end"/>
            </w:r>
          </w:p>
          <w:p w14:paraId="528AF45B" w14:textId="77777777" w:rsidR="00CB4DF7" w:rsidRPr="00462FAA" w:rsidRDefault="00CB4DF7" w:rsidP="00CB4DF7">
            <w:pPr>
              <w:pStyle w:val="TableText"/>
              <w:rPr>
                <w:rFonts w:ascii="Calibri" w:hAnsi="Calibri"/>
                <w:i/>
                <w:iCs/>
                <w:sz w:val="22"/>
                <w:szCs w:val="22"/>
              </w:rPr>
            </w:pPr>
            <w:r w:rsidRPr="00462FAA">
              <w:rPr>
                <w:rFonts w:ascii="Calibri" w:hAnsi="Calibri"/>
                <w:i/>
                <w:iCs/>
                <w:sz w:val="22"/>
                <w:szCs w:val="22"/>
              </w:rPr>
              <w:t xml:space="preserve">Resting from Work      </w:t>
            </w:r>
            <w:r>
              <w:rPr>
                <w:rFonts w:ascii="Calibri" w:hAnsi="Calibri"/>
                <w:i/>
                <w:iCs/>
                <w:sz w:val="22"/>
                <w:szCs w:val="22"/>
              </w:rPr>
              <w:fldChar w:fldCharType="begin">
                <w:ffData>
                  <w:name w:val=""/>
                  <w:enabled/>
                  <w:calcOnExit w:val="0"/>
                  <w:textInput/>
                </w:ffData>
              </w:fldChar>
            </w:r>
            <w:r>
              <w:rPr>
                <w:rFonts w:ascii="Calibri" w:hAnsi="Calibri"/>
                <w:i/>
                <w:iCs/>
                <w:sz w:val="22"/>
                <w:szCs w:val="22"/>
              </w:rPr>
              <w:instrText xml:space="preserve"> FORMTEXT </w:instrText>
            </w:r>
            <w:r>
              <w:rPr>
                <w:rFonts w:ascii="Calibri" w:hAnsi="Calibri"/>
                <w:i/>
                <w:iCs/>
                <w:sz w:val="22"/>
                <w:szCs w:val="22"/>
              </w:rPr>
            </w:r>
            <w:r>
              <w:rPr>
                <w:rFonts w:ascii="Calibri" w:hAnsi="Calibri"/>
                <w:i/>
                <w:iCs/>
                <w:sz w:val="22"/>
                <w:szCs w:val="22"/>
              </w:rPr>
              <w:fldChar w:fldCharType="separate"/>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fldChar w:fldCharType="end"/>
            </w:r>
            <w:r w:rsidRPr="00462FAA">
              <w:rPr>
                <w:rFonts w:ascii="Calibri" w:hAnsi="Calibri"/>
                <w:i/>
                <w:iCs/>
                <w:sz w:val="22"/>
                <w:szCs w:val="22"/>
              </w:rPr>
              <w:t xml:space="preserve">  to  </w:t>
            </w:r>
            <w:r>
              <w:rPr>
                <w:rFonts w:ascii="Calibri" w:hAnsi="Calibri"/>
                <w:i/>
                <w:iCs/>
                <w:sz w:val="22"/>
                <w:szCs w:val="22"/>
              </w:rPr>
              <w:fldChar w:fldCharType="begin">
                <w:ffData>
                  <w:name w:val=""/>
                  <w:enabled/>
                  <w:calcOnExit w:val="0"/>
                  <w:textInput/>
                </w:ffData>
              </w:fldChar>
            </w:r>
            <w:r>
              <w:rPr>
                <w:rFonts w:ascii="Calibri" w:hAnsi="Calibri"/>
                <w:i/>
                <w:iCs/>
                <w:sz w:val="22"/>
                <w:szCs w:val="22"/>
              </w:rPr>
              <w:instrText xml:space="preserve"> FORMTEXT </w:instrText>
            </w:r>
            <w:r>
              <w:rPr>
                <w:rFonts w:ascii="Calibri" w:hAnsi="Calibri"/>
                <w:i/>
                <w:iCs/>
                <w:sz w:val="22"/>
                <w:szCs w:val="22"/>
              </w:rPr>
            </w:r>
            <w:r>
              <w:rPr>
                <w:rFonts w:ascii="Calibri" w:hAnsi="Calibri"/>
                <w:i/>
                <w:iCs/>
                <w:sz w:val="22"/>
                <w:szCs w:val="22"/>
              </w:rPr>
              <w:fldChar w:fldCharType="separate"/>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fldChar w:fldCharType="end"/>
            </w:r>
          </w:p>
          <w:p w14:paraId="0CC9B592" w14:textId="37CD3594" w:rsidR="004E18CF" w:rsidRPr="00462FAA" w:rsidRDefault="00CB4DF7" w:rsidP="00CB4DF7">
            <w:pPr>
              <w:pStyle w:val="TableText"/>
              <w:rPr>
                <w:rFonts w:ascii="Calibri" w:hAnsi="Calibri"/>
                <w:i/>
                <w:iCs/>
                <w:sz w:val="22"/>
                <w:szCs w:val="22"/>
              </w:rPr>
            </w:pPr>
            <w:r>
              <w:rPr>
                <w:rFonts w:ascii="Calibri" w:hAnsi="Calibri"/>
                <w:i/>
                <w:iCs/>
                <w:sz w:val="22"/>
                <w:szCs w:val="22"/>
              </w:rPr>
              <w:t xml:space="preserve">Finished Work              </w:t>
            </w:r>
            <w:r>
              <w:rPr>
                <w:rFonts w:ascii="Calibri" w:hAnsi="Calibri"/>
                <w:i/>
                <w:iCs/>
                <w:sz w:val="22"/>
                <w:szCs w:val="22"/>
              </w:rPr>
              <w:fldChar w:fldCharType="begin">
                <w:ffData>
                  <w:name w:val=""/>
                  <w:enabled/>
                  <w:calcOnExit w:val="0"/>
                  <w:textInput/>
                </w:ffData>
              </w:fldChar>
            </w:r>
            <w:r>
              <w:rPr>
                <w:rFonts w:ascii="Calibri" w:hAnsi="Calibri"/>
                <w:i/>
                <w:iCs/>
                <w:sz w:val="22"/>
                <w:szCs w:val="22"/>
              </w:rPr>
              <w:instrText xml:space="preserve"> FORMTEXT </w:instrText>
            </w:r>
            <w:r>
              <w:rPr>
                <w:rFonts w:ascii="Calibri" w:hAnsi="Calibri"/>
                <w:i/>
                <w:iCs/>
                <w:sz w:val="22"/>
                <w:szCs w:val="22"/>
              </w:rPr>
            </w:r>
            <w:r>
              <w:rPr>
                <w:rFonts w:ascii="Calibri" w:hAnsi="Calibri"/>
                <w:i/>
                <w:iCs/>
                <w:sz w:val="22"/>
                <w:szCs w:val="22"/>
              </w:rPr>
              <w:fldChar w:fldCharType="separate"/>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fldChar w:fldCharType="end"/>
            </w:r>
          </w:p>
        </w:tc>
        <w:tc>
          <w:tcPr>
            <w:tcW w:w="2001" w:type="dxa"/>
            <w:tcBorders>
              <w:top w:val="single" w:sz="6" w:space="0" w:color="auto"/>
              <w:left w:val="single" w:sz="6" w:space="0" w:color="auto"/>
              <w:bottom w:val="single" w:sz="6" w:space="0" w:color="auto"/>
              <w:right w:val="single" w:sz="6" w:space="0" w:color="auto"/>
            </w:tcBorders>
          </w:tcPr>
          <w:p w14:paraId="314748EE" w14:textId="6E4C8123" w:rsidR="004E18CF" w:rsidRPr="00462FAA" w:rsidRDefault="004E18CF" w:rsidP="00573626">
            <w:pPr>
              <w:pStyle w:val="TableText"/>
              <w:rPr>
                <w:rFonts w:ascii="Calibri" w:hAnsi="Calibri"/>
                <w:i/>
                <w:iCs/>
                <w:sz w:val="22"/>
                <w:szCs w:val="22"/>
              </w:rPr>
            </w:pPr>
            <w:r w:rsidRPr="00462FAA">
              <w:rPr>
                <w:rFonts w:ascii="Calibri" w:hAnsi="Calibri"/>
                <w:b/>
                <w:i/>
                <w:iCs/>
                <w:sz w:val="22"/>
                <w:szCs w:val="22"/>
              </w:rPr>
              <w:t>Daily Total</w:t>
            </w:r>
            <w:r w:rsidRPr="00462FAA">
              <w:rPr>
                <w:rFonts w:ascii="Calibri" w:hAnsi="Calibri"/>
                <w:i/>
                <w:iCs/>
                <w:sz w:val="22"/>
                <w:szCs w:val="22"/>
              </w:rPr>
              <w:t xml:space="preserve"> </w:t>
            </w:r>
            <w:r w:rsidR="007D36D4">
              <w:rPr>
                <w:rFonts w:ascii="Calibri" w:hAnsi="Calibri"/>
                <w:i/>
                <w:iCs/>
                <w:sz w:val="22"/>
                <w:szCs w:val="22"/>
              </w:rPr>
              <w:br/>
            </w:r>
            <w:r w:rsidRPr="00462FAA">
              <w:rPr>
                <w:rFonts w:ascii="Calibri" w:hAnsi="Calibri"/>
                <w:i/>
                <w:iCs/>
                <w:sz w:val="22"/>
                <w:szCs w:val="22"/>
              </w:rPr>
              <w:t>Work:</w:t>
            </w:r>
            <w:r w:rsidR="003A397F">
              <w:rPr>
                <w:rFonts w:ascii="Calibri" w:hAnsi="Calibri"/>
                <w:i/>
                <w:iCs/>
                <w:sz w:val="22"/>
                <w:szCs w:val="22"/>
              </w:rPr>
              <w:t xml:space="preserve"> </w:t>
            </w:r>
            <w:r w:rsidR="003A397F">
              <w:rPr>
                <w:rFonts w:ascii="Calibri" w:hAnsi="Calibri"/>
                <w:i/>
                <w:iCs/>
                <w:sz w:val="22"/>
                <w:szCs w:val="22"/>
              </w:rPr>
              <w:fldChar w:fldCharType="begin">
                <w:ffData>
                  <w:name w:val="Text97"/>
                  <w:enabled/>
                  <w:calcOnExit w:val="0"/>
                  <w:textInput/>
                </w:ffData>
              </w:fldChar>
            </w:r>
            <w:bookmarkStart w:id="125" w:name="Text97"/>
            <w:r w:rsidR="003A397F">
              <w:rPr>
                <w:rFonts w:ascii="Calibri" w:hAnsi="Calibri"/>
                <w:i/>
                <w:iCs/>
                <w:sz w:val="22"/>
                <w:szCs w:val="22"/>
              </w:rPr>
              <w:instrText xml:space="preserve"> FORMTEXT </w:instrText>
            </w:r>
            <w:r w:rsidR="003A397F">
              <w:rPr>
                <w:rFonts w:ascii="Calibri" w:hAnsi="Calibri"/>
                <w:i/>
                <w:iCs/>
                <w:sz w:val="22"/>
                <w:szCs w:val="22"/>
              </w:rPr>
            </w:r>
            <w:r w:rsidR="003A397F">
              <w:rPr>
                <w:rFonts w:ascii="Calibri" w:hAnsi="Calibri"/>
                <w:i/>
                <w:iCs/>
                <w:sz w:val="22"/>
                <w:szCs w:val="22"/>
              </w:rPr>
              <w:fldChar w:fldCharType="separate"/>
            </w:r>
            <w:r w:rsidR="003A397F">
              <w:rPr>
                <w:rFonts w:ascii="Calibri" w:hAnsi="Calibri"/>
                <w:i/>
                <w:iCs/>
                <w:sz w:val="22"/>
                <w:szCs w:val="22"/>
              </w:rPr>
              <w:t> </w:t>
            </w:r>
            <w:r w:rsidR="003A397F">
              <w:rPr>
                <w:rFonts w:ascii="Calibri" w:hAnsi="Calibri"/>
                <w:i/>
                <w:iCs/>
                <w:sz w:val="22"/>
                <w:szCs w:val="22"/>
              </w:rPr>
              <w:t> </w:t>
            </w:r>
            <w:r w:rsidR="003A397F">
              <w:rPr>
                <w:rFonts w:ascii="Calibri" w:hAnsi="Calibri"/>
                <w:i/>
                <w:iCs/>
                <w:sz w:val="22"/>
                <w:szCs w:val="22"/>
              </w:rPr>
              <w:t> </w:t>
            </w:r>
            <w:r w:rsidR="003A397F">
              <w:rPr>
                <w:rFonts w:ascii="Calibri" w:hAnsi="Calibri"/>
                <w:i/>
                <w:iCs/>
                <w:sz w:val="22"/>
                <w:szCs w:val="22"/>
              </w:rPr>
              <w:t> </w:t>
            </w:r>
            <w:r w:rsidR="003A397F">
              <w:rPr>
                <w:rFonts w:ascii="Calibri" w:hAnsi="Calibri"/>
                <w:i/>
                <w:iCs/>
                <w:sz w:val="22"/>
                <w:szCs w:val="22"/>
              </w:rPr>
              <w:t> </w:t>
            </w:r>
            <w:r w:rsidR="003A397F">
              <w:rPr>
                <w:rFonts w:ascii="Calibri" w:hAnsi="Calibri"/>
                <w:i/>
                <w:iCs/>
                <w:sz w:val="22"/>
                <w:szCs w:val="22"/>
              </w:rPr>
              <w:fldChar w:fldCharType="end"/>
            </w:r>
            <w:bookmarkEnd w:id="125"/>
          </w:p>
          <w:p w14:paraId="16C5905B" w14:textId="77777777" w:rsidR="004E18CF" w:rsidRPr="00462FAA" w:rsidRDefault="004E18CF" w:rsidP="00573626">
            <w:pPr>
              <w:pStyle w:val="TableText"/>
              <w:rPr>
                <w:rFonts w:ascii="Calibri" w:hAnsi="Calibri"/>
                <w:i/>
                <w:iCs/>
                <w:sz w:val="22"/>
                <w:szCs w:val="22"/>
              </w:rPr>
            </w:pPr>
          </w:p>
          <w:p w14:paraId="343FA7E2" w14:textId="734C8977" w:rsidR="004E18CF" w:rsidRPr="00462FAA" w:rsidRDefault="004E18CF" w:rsidP="00573626">
            <w:pPr>
              <w:pStyle w:val="TableText"/>
              <w:rPr>
                <w:rFonts w:ascii="Calibri" w:hAnsi="Calibri"/>
                <w:i/>
                <w:iCs/>
                <w:sz w:val="22"/>
                <w:szCs w:val="22"/>
              </w:rPr>
            </w:pPr>
            <w:r w:rsidRPr="00462FAA">
              <w:rPr>
                <w:rFonts w:ascii="Calibri" w:hAnsi="Calibri"/>
                <w:i/>
                <w:iCs/>
                <w:sz w:val="22"/>
                <w:szCs w:val="22"/>
              </w:rPr>
              <w:t>Rest:</w:t>
            </w:r>
            <w:r w:rsidR="003A397F">
              <w:rPr>
                <w:rFonts w:ascii="Calibri" w:hAnsi="Calibri"/>
                <w:i/>
                <w:iCs/>
                <w:sz w:val="22"/>
                <w:szCs w:val="22"/>
              </w:rPr>
              <w:t xml:space="preserve"> </w:t>
            </w:r>
            <w:r w:rsidR="003A397F">
              <w:rPr>
                <w:rFonts w:ascii="Calibri" w:hAnsi="Calibri"/>
                <w:i/>
                <w:iCs/>
                <w:sz w:val="22"/>
                <w:szCs w:val="22"/>
              </w:rPr>
              <w:fldChar w:fldCharType="begin">
                <w:ffData>
                  <w:name w:val="Text98"/>
                  <w:enabled/>
                  <w:calcOnExit w:val="0"/>
                  <w:textInput/>
                </w:ffData>
              </w:fldChar>
            </w:r>
            <w:bookmarkStart w:id="126" w:name="Text98"/>
            <w:r w:rsidR="003A397F">
              <w:rPr>
                <w:rFonts w:ascii="Calibri" w:hAnsi="Calibri"/>
                <w:i/>
                <w:iCs/>
                <w:sz w:val="22"/>
                <w:szCs w:val="22"/>
              </w:rPr>
              <w:instrText xml:space="preserve"> FORMTEXT </w:instrText>
            </w:r>
            <w:r w:rsidR="003A397F">
              <w:rPr>
                <w:rFonts w:ascii="Calibri" w:hAnsi="Calibri"/>
                <w:i/>
                <w:iCs/>
                <w:sz w:val="22"/>
                <w:szCs w:val="22"/>
              </w:rPr>
            </w:r>
            <w:r w:rsidR="003A397F">
              <w:rPr>
                <w:rFonts w:ascii="Calibri" w:hAnsi="Calibri"/>
                <w:i/>
                <w:iCs/>
                <w:sz w:val="22"/>
                <w:szCs w:val="22"/>
              </w:rPr>
              <w:fldChar w:fldCharType="separate"/>
            </w:r>
            <w:r w:rsidR="003A397F">
              <w:rPr>
                <w:rFonts w:ascii="Calibri" w:hAnsi="Calibri"/>
                <w:i/>
                <w:iCs/>
                <w:sz w:val="22"/>
                <w:szCs w:val="22"/>
              </w:rPr>
              <w:t> </w:t>
            </w:r>
            <w:r w:rsidR="003A397F">
              <w:rPr>
                <w:rFonts w:ascii="Calibri" w:hAnsi="Calibri"/>
                <w:i/>
                <w:iCs/>
                <w:sz w:val="22"/>
                <w:szCs w:val="22"/>
              </w:rPr>
              <w:t> </w:t>
            </w:r>
            <w:r w:rsidR="003A397F">
              <w:rPr>
                <w:rFonts w:ascii="Calibri" w:hAnsi="Calibri"/>
                <w:i/>
                <w:iCs/>
                <w:sz w:val="22"/>
                <w:szCs w:val="22"/>
              </w:rPr>
              <w:t> </w:t>
            </w:r>
            <w:r w:rsidR="003A397F">
              <w:rPr>
                <w:rFonts w:ascii="Calibri" w:hAnsi="Calibri"/>
                <w:i/>
                <w:iCs/>
                <w:sz w:val="22"/>
                <w:szCs w:val="22"/>
              </w:rPr>
              <w:t> </w:t>
            </w:r>
            <w:r w:rsidR="003A397F">
              <w:rPr>
                <w:rFonts w:ascii="Calibri" w:hAnsi="Calibri"/>
                <w:i/>
                <w:iCs/>
                <w:sz w:val="22"/>
                <w:szCs w:val="22"/>
              </w:rPr>
              <w:t> </w:t>
            </w:r>
            <w:r w:rsidR="003A397F">
              <w:rPr>
                <w:rFonts w:ascii="Calibri" w:hAnsi="Calibri"/>
                <w:i/>
                <w:iCs/>
                <w:sz w:val="22"/>
                <w:szCs w:val="22"/>
              </w:rPr>
              <w:fldChar w:fldCharType="end"/>
            </w:r>
            <w:bookmarkEnd w:id="126"/>
          </w:p>
          <w:p w14:paraId="0918651E" w14:textId="77777777" w:rsidR="004E18CF" w:rsidRPr="00462FAA" w:rsidRDefault="004E18CF" w:rsidP="00573626">
            <w:pPr>
              <w:pStyle w:val="TableText"/>
              <w:rPr>
                <w:rFonts w:ascii="Calibri" w:hAnsi="Calibri"/>
                <w:i/>
                <w:iCs/>
                <w:sz w:val="22"/>
                <w:szCs w:val="22"/>
              </w:rPr>
            </w:pPr>
          </w:p>
        </w:tc>
      </w:tr>
      <w:tr w:rsidR="004E18CF" w:rsidRPr="00462FAA" w14:paraId="251C19E0" w14:textId="77777777" w:rsidTr="007D36D4">
        <w:trPr>
          <w:trHeight w:val="1499"/>
          <w:jc w:val="center"/>
        </w:trPr>
        <w:tc>
          <w:tcPr>
            <w:tcW w:w="1977" w:type="dxa"/>
            <w:tcBorders>
              <w:top w:val="single" w:sz="6" w:space="0" w:color="auto"/>
              <w:left w:val="single" w:sz="6" w:space="0" w:color="auto"/>
              <w:bottom w:val="single" w:sz="6" w:space="0" w:color="auto"/>
              <w:right w:val="single" w:sz="6" w:space="0" w:color="auto"/>
            </w:tcBorders>
          </w:tcPr>
          <w:p w14:paraId="1038064A" w14:textId="77777777" w:rsidR="00CB4DF7" w:rsidRPr="00462FAA" w:rsidRDefault="00CB4DF7" w:rsidP="00CB4DF7">
            <w:pPr>
              <w:pStyle w:val="TableText"/>
              <w:rPr>
                <w:rFonts w:ascii="Calibri" w:hAnsi="Calibri"/>
                <w:i/>
                <w:iCs/>
                <w:sz w:val="22"/>
                <w:szCs w:val="22"/>
              </w:rPr>
            </w:pPr>
            <w:r w:rsidRPr="00462FAA">
              <w:rPr>
                <w:rFonts w:ascii="Calibri" w:hAnsi="Calibri"/>
                <w:i/>
                <w:iCs/>
                <w:sz w:val="22"/>
                <w:szCs w:val="22"/>
              </w:rPr>
              <w:t>Date</w:t>
            </w:r>
          </w:p>
          <w:p w14:paraId="505604B9" w14:textId="77777777" w:rsidR="00CB4DF7" w:rsidRPr="00462FAA" w:rsidRDefault="00712A87" w:rsidP="00CB4DF7">
            <w:pPr>
              <w:pStyle w:val="TableText"/>
              <w:rPr>
                <w:rFonts w:ascii="Calibri" w:hAnsi="Calibri"/>
                <w:i/>
                <w:iCs/>
                <w:sz w:val="22"/>
                <w:szCs w:val="22"/>
              </w:rPr>
            </w:pPr>
            <w:sdt>
              <w:sdtPr>
                <w:rPr>
                  <w:rFonts w:ascii="Calibri" w:hAnsi="Calibri"/>
                  <w:i/>
                  <w:iCs/>
                  <w:sz w:val="22"/>
                  <w:szCs w:val="22"/>
                </w:rPr>
                <w:id w:val="2048336267"/>
                <w:placeholder>
                  <w:docPart w:val="F1C84AE424534BF3A52BA3B2E13C3642"/>
                </w:placeholder>
                <w:showingPlcHdr/>
                <w:date>
                  <w:dateFormat w:val="d/MM/yyyy"/>
                  <w:lid w:val="en-AU"/>
                  <w:storeMappedDataAs w:val="dateTime"/>
                  <w:calendar w:val="gregorian"/>
                </w:date>
              </w:sdtPr>
              <w:sdtEndPr/>
              <w:sdtContent>
                <w:r w:rsidR="00CB4DF7" w:rsidRPr="00694E27">
                  <w:rPr>
                    <w:rStyle w:val="PlaceholderText"/>
                    <w:sz w:val="16"/>
                  </w:rPr>
                  <w:t>Click or tap to enter a date.</w:t>
                </w:r>
              </w:sdtContent>
            </w:sdt>
            <w:r w:rsidR="00CB4DF7" w:rsidRPr="00462FAA">
              <w:rPr>
                <w:rFonts w:ascii="Calibri" w:hAnsi="Calibri"/>
                <w:i/>
                <w:iCs/>
                <w:sz w:val="22"/>
                <w:szCs w:val="22"/>
              </w:rPr>
              <w:t xml:space="preserve">    </w:t>
            </w:r>
            <w:r w:rsidR="00CB4DF7">
              <w:rPr>
                <w:rFonts w:ascii="Calibri" w:hAnsi="Calibri"/>
                <w:i/>
                <w:iCs/>
                <w:sz w:val="22"/>
                <w:szCs w:val="22"/>
              </w:rPr>
              <w:t xml:space="preserve">  </w:t>
            </w:r>
            <w:r w:rsidR="00CB4DF7" w:rsidRPr="00462FAA">
              <w:rPr>
                <w:rFonts w:ascii="Calibri" w:hAnsi="Calibri"/>
                <w:i/>
                <w:iCs/>
                <w:sz w:val="22"/>
                <w:szCs w:val="22"/>
              </w:rPr>
              <w:t xml:space="preserve">   </w:t>
            </w:r>
          </w:p>
          <w:p w14:paraId="0EFFFDC2" w14:textId="77777777" w:rsidR="00CB4DF7" w:rsidRDefault="00CB4DF7" w:rsidP="00CB4DF7">
            <w:pPr>
              <w:pStyle w:val="TableText"/>
              <w:rPr>
                <w:rFonts w:ascii="Calibri" w:hAnsi="Calibri"/>
                <w:i/>
                <w:iCs/>
                <w:sz w:val="22"/>
                <w:szCs w:val="22"/>
              </w:rPr>
            </w:pPr>
          </w:p>
          <w:p w14:paraId="0DB6B912" w14:textId="77777777" w:rsidR="00CB4DF7" w:rsidRDefault="00CB4DF7" w:rsidP="00CB4DF7">
            <w:pPr>
              <w:pStyle w:val="TableText"/>
              <w:rPr>
                <w:rFonts w:ascii="Calibri" w:hAnsi="Calibri"/>
                <w:i/>
                <w:iCs/>
                <w:sz w:val="22"/>
                <w:szCs w:val="22"/>
              </w:rPr>
            </w:pPr>
            <w:r w:rsidRPr="00462FAA">
              <w:rPr>
                <w:rFonts w:ascii="Calibri" w:hAnsi="Calibri"/>
                <w:i/>
                <w:iCs/>
                <w:sz w:val="22"/>
                <w:szCs w:val="22"/>
              </w:rPr>
              <w:t>Registration No.</w:t>
            </w:r>
          </w:p>
          <w:p w14:paraId="0BE4723B" w14:textId="35E6A6DB" w:rsidR="004E18CF" w:rsidRPr="00462FAA" w:rsidRDefault="00CB4DF7" w:rsidP="00CB4DF7">
            <w:pPr>
              <w:pStyle w:val="TableText"/>
              <w:rPr>
                <w:rFonts w:ascii="Calibri" w:hAnsi="Calibri"/>
                <w:i/>
                <w:iCs/>
                <w:sz w:val="22"/>
                <w:szCs w:val="22"/>
              </w:rPr>
            </w:pPr>
            <w:r>
              <w:rPr>
                <w:rFonts w:ascii="Calibri" w:hAnsi="Calibri"/>
                <w:i/>
                <w:iCs/>
                <w:sz w:val="22"/>
                <w:szCs w:val="22"/>
              </w:rPr>
              <w:fldChar w:fldCharType="begin">
                <w:ffData>
                  <w:name w:val="Text107"/>
                  <w:enabled/>
                  <w:calcOnExit w:val="0"/>
                  <w:textInput/>
                </w:ffData>
              </w:fldChar>
            </w:r>
            <w:r>
              <w:rPr>
                <w:rFonts w:ascii="Calibri" w:hAnsi="Calibri"/>
                <w:i/>
                <w:iCs/>
                <w:sz w:val="22"/>
                <w:szCs w:val="22"/>
              </w:rPr>
              <w:instrText xml:space="preserve"> FORMTEXT </w:instrText>
            </w:r>
            <w:r>
              <w:rPr>
                <w:rFonts w:ascii="Calibri" w:hAnsi="Calibri"/>
                <w:i/>
                <w:iCs/>
                <w:sz w:val="22"/>
                <w:szCs w:val="22"/>
              </w:rPr>
            </w:r>
            <w:r>
              <w:rPr>
                <w:rFonts w:ascii="Calibri" w:hAnsi="Calibri"/>
                <w:i/>
                <w:iCs/>
                <w:sz w:val="22"/>
                <w:szCs w:val="22"/>
              </w:rPr>
              <w:fldChar w:fldCharType="separate"/>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fldChar w:fldCharType="end"/>
            </w:r>
          </w:p>
        </w:tc>
        <w:tc>
          <w:tcPr>
            <w:tcW w:w="6662" w:type="dxa"/>
            <w:gridSpan w:val="3"/>
            <w:tcBorders>
              <w:top w:val="single" w:sz="6" w:space="0" w:color="auto"/>
              <w:left w:val="single" w:sz="6" w:space="0" w:color="auto"/>
              <w:bottom w:val="single" w:sz="6" w:space="0" w:color="auto"/>
              <w:right w:val="single" w:sz="6" w:space="0" w:color="auto"/>
            </w:tcBorders>
          </w:tcPr>
          <w:p w14:paraId="574D60BE" w14:textId="77777777" w:rsidR="00CB4DF7" w:rsidRPr="00462FAA" w:rsidRDefault="00CB4DF7" w:rsidP="00CB4DF7">
            <w:pPr>
              <w:pStyle w:val="TableText"/>
              <w:rPr>
                <w:rFonts w:ascii="Calibri" w:hAnsi="Calibri"/>
                <w:i/>
                <w:iCs/>
                <w:sz w:val="22"/>
                <w:szCs w:val="22"/>
              </w:rPr>
            </w:pPr>
            <w:r w:rsidRPr="00462FAA">
              <w:rPr>
                <w:rFonts w:ascii="Calibri" w:hAnsi="Calibri"/>
                <w:i/>
                <w:iCs/>
                <w:sz w:val="22"/>
                <w:szCs w:val="22"/>
              </w:rPr>
              <w:t xml:space="preserve">Start Time                     </w:t>
            </w:r>
            <w:r>
              <w:rPr>
                <w:rFonts w:ascii="Calibri" w:hAnsi="Calibri"/>
                <w:i/>
                <w:iCs/>
                <w:sz w:val="22"/>
                <w:szCs w:val="22"/>
              </w:rPr>
              <w:fldChar w:fldCharType="begin">
                <w:ffData>
                  <w:name w:val="Text94"/>
                  <w:enabled/>
                  <w:calcOnExit w:val="0"/>
                  <w:textInput/>
                </w:ffData>
              </w:fldChar>
            </w:r>
            <w:r>
              <w:rPr>
                <w:rFonts w:ascii="Calibri" w:hAnsi="Calibri"/>
                <w:i/>
                <w:iCs/>
                <w:sz w:val="22"/>
                <w:szCs w:val="22"/>
              </w:rPr>
              <w:instrText xml:space="preserve"> FORMTEXT </w:instrText>
            </w:r>
            <w:r>
              <w:rPr>
                <w:rFonts w:ascii="Calibri" w:hAnsi="Calibri"/>
                <w:i/>
                <w:iCs/>
                <w:sz w:val="22"/>
                <w:szCs w:val="22"/>
              </w:rPr>
            </w:r>
            <w:r>
              <w:rPr>
                <w:rFonts w:ascii="Calibri" w:hAnsi="Calibri"/>
                <w:i/>
                <w:iCs/>
                <w:sz w:val="22"/>
                <w:szCs w:val="22"/>
              </w:rPr>
              <w:fldChar w:fldCharType="separate"/>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fldChar w:fldCharType="end"/>
            </w:r>
          </w:p>
          <w:p w14:paraId="4E854153" w14:textId="77777777" w:rsidR="00CB4DF7" w:rsidRPr="00462FAA" w:rsidRDefault="00CB4DF7" w:rsidP="00CB4DF7">
            <w:pPr>
              <w:pStyle w:val="TableText"/>
              <w:rPr>
                <w:rFonts w:ascii="Calibri" w:hAnsi="Calibri"/>
                <w:i/>
                <w:iCs/>
                <w:sz w:val="22"/>
                <w:szCs w:val="22"/>
              </w:rPr>
            </w:pPr>
            <w:r w:rsidRPr="00462FAA">
              <w:rPr>
                <w:rFonts w:ascii="Calibri" w:hAnsi="Calibri"/>
                <w:i/>
                <w:iCs/>
                <w:sz w:val="22"/>
                <w:szCs w:val="22"/>
              </w:rPr>
              <w:t xml:space="preserve">Resting from Work     </w:t>
            </w:r>
            <w:r>
              <w:rPr>
                <w:rFonts w:ascii="Calibri" w:hAnsi="Calibri"/>
                <w:iCs/>
                <w:sz w:val="22"/>
                <w:szCs w:val="22"/>
              </w:rPr>
              <w:t xml:space="preserve"> </w:t>
            </w:r>
            <w:r>
              <w:rPr>
                <w:rFonts w:ascii="Calibri" w:hAnsi="Calibri"/>
                <w:i/>
                <w:iCs/>
                <w:sz w:val="22"/>
                <w:szCs w:val="22"/>
              </w:rPr>
              <w:fldChar w:fldCharType="begin">
                <w:ffData>
                  <w:name w:val=""/>
                  <w:enabled/>
                  <w:calcOnExit w:val="0"/>
                  <w:textInput/>
                </w:ffData>
              </w:fldChar>
            </w:r>
            <w:r>
              <w:rPr>
                <w:rFonts w:ascii="Calibri" w:hAnsi="Calibri"/>
                <w:i/>
                <w:iCs/>
                <w:sz w:val="22"/>
                <w:szCs w:val="22"/>
              </w:rPr>
              <w:instrText xml:space="preserve"> FORMTEXT </w:instrText>
            </w:r>
            <w:r>
              <w:rPr>
                <w:rFonts w:ascii="Calibri" w:hAnsi="Calibri"/>
                <w:i/>
                <w:iCs/>
                <w:sz w:val="22"/>
                <w:szCs w:val="22"/>
              </w:rPr>
            </w:r>
            <w:r>
              <w:rPr>
                <w:rFonts w:ascii="Calibri" w:hAnsi="Calibri"/>
                <w:i/>
                <w:iCs/>
                <w:sz w:val="22"/>
                <w:szCs w:val="22"/>
              </w:rPr>
              <w:fldChar w:fldCharType="separate"/>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fldChar w:fldCharType="end"/>
            </w:r>
            <w:r w:rsidRPr="00462FAA">
              <w:rPr>
                <w:rFonts w:ascii="Calibri" w:hAnsi="Calibri"/>
                <w:i/>
                <w:iCs/>
                <w:sz w:val="22"/>
                <w:szCs w:val="22"/>
              </w:rPr>
              <w:t xml:space="preserve">  to  </w:t>
            </w:r>
            <w:r>
              <w:rPr>
                <w:rFonts w:ascii="Calibri" w:hAnsi="Calibri"/>
                <w:i/>
                <w:iCs/>
                <w:sz w:val="22"/>
                <w:szCs w:val="22"/>
              </w:rPr>
              <w:fldChar w:fldCharType="begin">
                <w:ffData>
                  <w:name w:val=""/>
                  <w:enabled/>
                  <w:calcOnExit w:val="0"/>
                  <w:textInput/>
                </w:ffData>
              </w:fldChar>
            </w:r>
            <w:r>
              <w:rPr>
                <w:rFonts w:ascii="Calibri" w:hAnsi="Calibri"/>
                <w:i/>
                <w:iCs/>
                <w:sz w:val="22"/>
                <w:szCs w:val="22"/>
              </w:rPr>
              <w:instrText xml:space="preserve"> FORMTEXT </w:instrText>
            </w:r>
            <w:r>
              <w:rPr>
                <w:rFonts w:ascii="Calibri" w:hAnsi="Calibri"/>
                <w:i/>
                <w:iCs/>
                <w:sz w:val="22"/>
                <w:szCs w:val="22"/>
              </w:rPr>
            </w:r>
            <w:r>
              <w:rPr>
                <w:rFonts w:ascii="Calibri" w:hAnsi="Calibri"/>
                <w:i/>
                <w:iCs/>
                <w:sz w:val="22"/>
                <w:szCs w:val="22"/>
              </w:rPr>
              <w:fldChar w:fldCharType="separate"/>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fldChar w:fldCharType="end"/>
            </w:r>
          </w:p>
          <w:p w14:paraId="6927E0FF" w14:textId="77777777" w:rsidR="00CB4DF7" w:rsidRPr="00462FAA" w:rsidRDefault="00CB4DF7" w:rsidP="00CB4DF7">
            <w:pPr>
              <w:pStyle w:val="TableText"/>
              <w:rPr>
                <w:rFonts w:ascii="Calibri" w:hAnsi="Calibri"/>
                <w:i/>
                <w:iCs/>
                <w:sz w:val="22"/>
                <w:szCs w:val="22"/>
              </w:rPr>
            </w:pPr>
            <w:r w:rsidRPr="00462FAA">
              <w:rPr>
                <w:rFonts w:ascii="Calibri" w:hAnsi="Calibri"/>
                <w:i/>
                <w:iCs/>
                <w:sz w:val="22"/>
                <w:szCs w:val="22"/>
              </w:rPr>
              <w:t xml:space="preserve">Resting from Work      </w:t>
            </w:r>
            <w:r>
              <w:rPr>
                <w:rFonts w:ascii="Calibri" w:hAnsi="Calibri"/>
                <w:i/>
                <w:iCs/>
                <w:sz w:val="22"/>
                <w:szCs w:val="22"/>
              </w:rPr>
              <w:fldChar w:fldCharType="begin">
                <w:ffData>
                  <w:name w:val=""/>
                  <w:enabled/>
                  <w:calcOnExit w:val="0"/>
                  <w:textInput/>
                </w:ffData>
              </w:fldChar>
            </w:r>
            <w:r>
              <w:rPr>
                <w:rFonts w:ascii="Calibri" w:hAnsi="Calibri"/>
                <w:i/>
                <w:iCs/>
                <w:sz w:val="22"/>
                <w:szCs w:val="22"/>
              </w:rPr>
              <w:instrText xml:space="preserve"> FORMTEXT </w:instrText>
            </w:r>
            <w:r>
              <w:rPr>
                <w:rFonts w:ascii="Calibri" w:hAnsi="Calibri"/>
                <w:i/>
                <w:iCs/>
                <w:sz w:val="22"/>
                <w:szCs w:val="22"/>
              </w:rPr>
            </w:r>
            <w:r>
              <w:rPr>
                <w:rFonts w:ascii="Calibri" w:hAnsi="Calibri"/>
                <w:i/>
                <w:iCs/>
                <w:sz w:val="22"/>
                <w:szCs w:val="22"/>
              </w:rPr>
              <w:fldChar w:fldCharType="separate"/>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fldChar w:fldCharType="end"/>
            </w:r>
            <w:r w:rsidRPr="00462FAA">
              <w:rPr>
                <w:rFonts w:ascii="Calibri" w:hAnsi="Calibri"/>
                <w:i/>
                <w:iCs/>
                <w:sz w:val="22"/>
                <w:szCs w:val="22"/>
              </w:rPr>
              <w:t xml:space="preserve">  to  </w:t>
            </w:r>
            <w:r>
              <w:rPr>
                <w:rFonts w:ascii="Calibri" w:hAnsi="Calibri"/>
                <w:i/>
                <w:iCs/>
                <w:sz w:val="22"/>
                <w:szCs w:val="22"/>
              </w:rPr>
              <w:fldChar w:fldCharType="begin">
                <w:ffData>
                  <w:name w:val=""/>
                  <w:enabled/>
                  <w:calcOnExit w:val="0"/>
                  <w:textInput/>
                </w:ffData>
              </w:fldChar>
            </w:r>
            <w:r>
              <w:rPr>
                <w:rFonts w:ascii="Calibri" w:hAnsi="Calibri"/>
                <w:i/>
                <w:iCs/>
                <w:sz w:val="22"/>
                <w:szCs w:val="22"/>
              </w:rPr>
              <w:instrText xml:space="preserve"> FORMTEXT </w:instrText>
            </w:r>
            <w:r>
              <w:rPr>
                <w:rFonts w:ascii="Calibri" w:hAnsi="Calibri"/>
                <w:i/>
                <w:iCs/>
                <w:sz w:val="22"/>
                <w:szCs w:val="22"/>
              </w:rPr>
            </w:r>
            <w:r>
              <w:rPr>
                <w:rFonts w:ascii="Calibri" w:hAnsi="Calibri"/>
                <w:i/>
                <w:iCs/>
                <w:sz w:val="22"/>
                <w:szCs w:val="22"/>
              </w:rPr>
              <w:fldChar w:fldCharType="separate"/>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fldChar w:fldCharType="end"/>
            </w:r>
          </w:p>
          <w:p w14:paraId="39EF7A4B" w14:textId="77777777" w:rsidR="00CB4DF7" w:rsidRPr="00462FAA" w:rsidRDefault="00CB4DF7" w:rsidP="00CB4DF7">
            <w:pPr>
              <w:pStyle w:val="TableText"/>
              <w:rPr>
                <w:rFonts w:ascii="Calibri" w:hAnsi="Calibri"/>
                <w:i/>
                <w:iCs/>
                <w:sz w:val="22"/>
                <w:szCs w:val="22"/>
              </w:rPr>
            </w:pPr>
            <w:r w:rsidRPr="00462FAA">
              <w:rPr>
                <w:rFonts w:ascii="Calibri" w:hAnsi="Calibri"/>
                <w:i/>
                <w:iCs/>
                <w:sz w:val="22"/>
                <w:szCs w:val="22"/>
              </w:rPr>
              <w:t xml:space="preserve">Resting from Work      </w:t>
            </w:r>
            <w:r>
              <w:rPr>
                <w:rFonts w:ascii="Calibri" w:hAnsi="Calibri"/>
                <w:i/>
                <w:iCs/>
                <w:sz w:val="22"/>
                <w:szCs w:val="22"/>
              </w:rPr>
              <w:fldChar w:fldCharType="begin">
                <w:ffData>
                  <w:name w:val=""/>
                  <w:enabled/>
                  <w:calcOnExit w:val="0"/>
                  <w:textInput/>
                </w:ffData>
              </w:fldChar>
            </w:r>
            <w:r>
              <w:rPr>
                <w:rFonts w:ascii="Calibri" w:hAnsi="Calibri"/>
                <w:i/>
                <w:iCs/>
                <w:sz w:val="22"/>
                <w:szCs w:val="22"/>
              </w:rPr>
              <w:instrText xml:space="preserve"> FORMTEXT </w:instrText>
            </w:r>
            <w:r>
              <w:rPr>
                <w:rFonts w:ascii="Calibri" w:hAnsi="Calibri"/>
                <w:i/>
                <w:iCs/>
                <w:sz w:val="22"/>
                <w:szCs w:val="22"/>
              </w:rPr>
            </w:r>
            <w:r>
              <w:rPr>
                <w:rFonts w:ascii="Calibri" w:hAnsi="Calibri"/>
                <w:i/>
                <w:iCs/>
                <w:sz w:val="22"/>
                <w:szCs w:val="22"/>
              </w:rPr>
              <w:fldChar w:fldCharType="separate"/>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fldChar w:fldCharType="end"/>
            </w:r>
            <w:r w:rsidRPr="00462FAA">
              <w:rPr>
                <w:rFonts w:ascii="Calibri" w:hAnsi="Calibri"/>
                <w:i/>
                <w:iCs/>
                <w:sz w:val="22"/>
                <w:szCs w:val="22"/>
              </w:rPr>
              <w:t xml:space="preserve">  to  </w:t>
            </w:r>
            <w:r>
              <w:rPr>
                <w:rFonts w:ascii="Calibri" w:hAnsi="Calibri"/>
                <w:i/>
                <w:iCs/>
                <w:sz w:val="22"/>
                <w:szCs w:val="22"/>
              </w:rPr>
              <w:fldChar w:fldCharType="begin">
                <w:ffData>
                  <w:name w:val=""/>
                  <w:enabled/>
                  <w:calcOnExit w:val="0"/>
                  <w:textInput/>
                </w:ffData>
              </w:fldChar>
            </w:r>
            <w:r>
              <w:rPr>
                <w:rFonts w:ascii="Calibri" w:hAnsi="Calibri"/>
                <w:i/>
                <w:iCs/>
                <w:sz w:val="22"/>
                <w:szCs w:val="22"/>
              </w:rPr>
              <w:instrText xml:space="preserve"> FORMTEXT </w:instrText>
            </w:r>
            <w:r>
              <w:rPr>
                <w:rFonts w:ascii="Calibri" w:hAnsi="Calibri"/>
                <w:i/>
                <w:iCs/>
                <w:sz w:val="22"/>
                <w:szCs w:val="22"/>
              </w:rPr>
            </w:r>
            <w:r>
              <w:rPr>
                <w:rFonts w:ascii="Calibri" w:hAnsi="Calibri"/>
                <w:i/>
                <w:iCs/>
                <w:sz w:val="22"/>
                <w:szCs w:val="22"/>
              </w:rPr>
              <w:fldChar w:fldCharType="separate"/>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fldChar w:fldCharType="end"/>
            </w:r>
          </w:p>
          <w:p w14:paraId="102D290C" w14:textId="3333590D" w:rsidR="004E18CF" w:rsidRPr="00462FAA" w:rsidRDefault="00CB4DF7" w:rsidP="00CB4DF7">
            <w:pPr>
              <w:pStyle w:val="TableText"/>
              <w:rPr>
                <w:rFonts w:ascii="Calibri" w:hAnsi="Calibri"/>
                <w:i/>
                <w:iCs/>
                <w:sz w:val="22"/>
                <w:szCs w:val="22"/>
              </w:rPr>
            </w:pPr>
            <w:r>
              <w:rPr>
                <w:rFonts w:ascii="Calibri" w:hAnsi="Calibri"/>
                <w:i/>
                <w:iCs/>
                <w:sz w:val="22"/>
                <w:szCs w:val="22"/>
              </w:rPr>
              <w:t xml:space="preserve">Finished Work              </w:t>
            </w:r>
            <w:r>
              <w:rPr>
                <w:rFonts w:ascii="Calibri" w:hAnsi="Calibri"/>
                <w:i/>
                <w:iCs/>
                <w:sz w:val="22"/>
                <w:szCs w:val="22"/>
              </w:rPr>
              <w:fldChar w:fldCharType="begin">
                <w:ffData>
                  <w:name w:val=""/>
                  <w:enabled/>
                  <w:calcOnExit w:val="0"/>
                  <w:textInput/>
                </w:ffData>
              </w:fldChar>
            </w:r>
            <w:r>
              <w:rPr>
                <w:rFonts w:ascii="Calibri" w:hAnsi="Calibri"/>
                <w:i/>
                <w:iCs/>
                <w:sz w:val="22"/>
                <w:szCs w:val="22"/>
              </w:rPr>
              <w:instrText xml:space="preserve"> FORMTEXT </w:instrText>
            </w:r>
            <w:r>
              <w:rPr>
                <w:rFonts w:ascii="Calibri" w:hAnsi="Calibri"/>
                <w:i/>
                <w:iCs/>
                <w:sz w:val="22"/>
                <w:szCs w:val="22"/>
              </w:rPr>
            </w:r>
            <w:r>
              <w:rPr>
                <w:rFonts w:ascii="Calibri" w:hAnsi="Calibri"/>
                <w:i/>
                <w:iCs/>
                <w:sz w:val="22"/>
                <w:szCs w:val="22"/>
              </w:rPr>
              <w:fldChar w:fldCharType="separate"/>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fldChar w:fldCharType="end"/>
            </w:r>
          </w:p>
        </w:tc>
        <w:tc>
          <w:tcPr>
            <w:tcW w:w="2001" w:type="dxa"/>
            <w:tcBorders>
              <w:top w:val="single" w:sz="6" w:space="0" w:color="auto"/>
              <w:left w:val="single" w:sz="6" w:space="0" w:color="auto"/>
              <w:bottom w:val="single" w:sz="6" w:space="0" w:color="auto"/>
              <w:right w:val="single" w:sz="6" w:space="0" w:color="auto"/>
            </w:tcBorders>
          </w:tcPr>
          <w:p w14:paraId="2F8C7805" w14:textId="20568725" w:rsidR="004E18CF" w:rsidRPr="00462FAA" w:rsidRDefault="004E18CF" w:rsidP="00573626">
            <w:pPr>
              <w:pStyle w:val="TableText"/>
              <w:rPr>
                <w:rFonts w:ascii="Calibri" w:hAnsi="Calibri"/>
                <w:i/>
                <w:iCs/>
                <w:sz w:val="22"/>
                <w:szCs w:val="22"/>
              </w:rPr>
            </w:pPr>
            <w:r w:rsidRPr="00462FAA">
              <w:rPr>
                <w:rFonts w:ascii="Calibri" w:hAnsi="Calibri"/>
                <w:b/>
                <w:i/>
                <w:iCs/>
                <w:sz w:val="22"/>
                <w:szCs w:val="22"/>
              </w:rPr>
              <w:t>Daily Total</w:t>
            </w:r>
            <w:r w:rsidRPr="00462FAA">
              <w:rPr>
                <w:rFonts w:ascii="Calibri" w:hAnsi="Calibri"/>
                <w:i/>
                <w:iCs/>
                <w:sz w:val="22"/>
                <w:szCs w:val="22"/>
              </w:rPr>
              <w:t xml:space="preserve"> </w:t>
            </w:r>
            <w:r w:rsidR="007D36D4">
              <w:rPr>
                <w:rFonts w:ascii="Calibri" w:hAnsi="Calibri"/>
                <w:i/>
                <w:iCs/>
                <w:sz w:val="22"/>
                <w:szCs w:val="22"/>
              </w:rPr>
              <w:br/>
            </w:r>
            <w:r w:rsidRPr="00462FAA">
              <w:rPr>
                <w:rFonts w:ascii="Calibri" w:hAnsi="Calibri"/>
                <w:i/>
                <w:iCs/>
                <w:sz w:val="22"/>
                <w:szCs w:val="22"/>
              </w:rPr>
              <w:t>Work:</w:t>
            </w:r>
            <w:r w:rsidR="003A397F">
              <w:rPr>
                <w:rFonts w:ascii="Calibri" w:hAnsi="Calibri"/>
                <w:i/>
                <w:iCs/>
                <w:sz w:val="22"/>
                <w:szCs w:val="22"/>
              </w:rPr>
              <w:t xml:space="preserve"> </w:t>
            </w:r>
            <w:r w:rsidR="003A397F">
              <w:rPr>
                <w:rFonts w:ascii="Calibri" w:hAnsi="Calibri"/>
                <w:i/>
                <w:iCs/>
                <w:sz w:val="22"/>
                <w:szCs w:val="22"/>
              </w:rPr>
              <w:fldChar w:fldCharType="begin">
                <w:ffData>
                  <w:name w:val="Text99"/>
                  <w:enabled/>
                  <w:calcOnExit w:val="0"/>
                  <w:textInput/>
                </w:ffData>
              </w:fldChar>
            </w:r>
            <w:bookmarkStart w:id="127" w:name="Text99"/>
            <w:r w:rsidR="003A397F">
              <w:rPr>
                <w:rFonts w:ascii="Calibri" w:hAnsi="Calibri"/>
                <w:i/>
                <w:iCs/>
                <w:sz w:val="22"/>
                <w:szCs w:val="22"/>
              </w:rPr>
              <w:instrText xml:space="preserve"> FORMTEXT </w:instrText>
            </w:r>
            <w:r w:rsidR="003A397F">
              <w:rPr>
                <w:rFonts w:ascii="Calibri" w:hAnsi="Calibri"/>
                <w:i/>
                <w:iCs/>
                <w:sz w:val="22"/>
                <w:szCs w:val="22"/>
              </w:rPr>
            </w:r>
            <w:r w:rsidR="003A397F">
              <w:rPr>
                <w:rFonts w:ascii="Calibri" w:hAnsi="Calibri"/>
                <w:i/>
                <w:iCs/>
                <w:sz w:val="22"/>
                <w:szCs w:val="22"/>
              </w:rPr>
              <w:fldChar w:fldCharType="separate"/>
            </w:r>
            <w:r w:rsidR="003A397F">
              <w:rPr>
                <w:rFonts w:ascii="Calibri" w:hAnsi="Calibri"/>
                <w:i/>
                <w:iCs/>
                <w:sz w:val="22"/>
                <w:szCs w:val="22"/>
              </w:rPr>
              <w:t> </w:t>
            </w:r>
            <w:r w:rsidR="003A397F">
              <w:rPr>
                <w:rFonts w:ascii="Calibri" w:hAnsi="Calibri"/>
                <w:i/>
                <w:iCs/>
                <w:sz w:val="22"/>
                <w:szCs w:val="22"/>
              </w:rPr>
              <w:t> </w:t>
            </w:r>
            <w:r w:rsidR="003A397F">
              <w:rPr>
                <w:rFonts w:ascii="Calibri" w:hAnsi="Calibri"/>
                <w:i/>
                <w:iCs/>
                <w:sz w:val="22"/>
                <w:szCs w:val="22"/>
              </w:rPr>
              <w:t> </w:t>
            </w:r>
            <w:r w:rsidR="003A397F">
              <w:rPr>
                <w:rFonts w:ascii="Calibri" w:hAnsi="Calibri"/>
                <w:i/>
                <w:iCs/>
                <w:sz w:val="22"/>
                <w:szCs w:val="22"/>
              </w:rPr>
              <w:t> </w:t>
            </w:r>
            <w:r w:rsidR="003A397F">
              <w:rPr>
                <w:rFonts w:ascii="Calibri" w:hAnsi="Calibri"/>
                <w:i/>
                <w:iCs/>
                <w:sz w:val="22"/>
                <w:szCs w:val="22"/>
              </w:rPr>
              <w:t> </w:t>
            </w:r>
            <w:r w:rsidR="003A397F">
              <w:rPr>
                <w:rFonts w:ascii="Calibri" w:hAnsi="Calibri"/>
                <w:i/>
                <w:iCs/>
                <w:sz w:val="22"/>
                <w:szCs w:val="22"/>
              </w:rPr>
              <w:fldChar w:fldCharType="end"/>
            </w:r>
            <w:bookmarkEnd w:id="127"/>
          </w:p>
          <w:p w14:paraId="3AE5164F" w14:textId="77777777" w:rsidR="004E18CF" w:rsidRPr="00462FAA" w:rsidRDefault="004E18CF" w:rsidP="00573626">
            <w:pPr>
              <w:pStyle w:val="TableText"/>
              <w:rPr>
                <w:rFonts w:ascii="Calibri" w:hAnsi="Calibri"/>
                <w:i/>
                <w:iCs/>
                <w:sz w:val="22"/>
                <w:szCs w:val="22"/>
              </w:rPr>
            </w:pPr>
          </w:p>
          <w:p w14:paraId="01959AE9" w14:textId="4519BECE" w:rsidR="004E18CF" w:rsidRPr="00462FAA" w:rsidRDefault="004E18CF" w:rsidP="00573626">
            <w:pPr>
              <w:pStyle w:val="TableText"/>
              <w:rPr>
                <w:rFonts w:ascii="Calibri" w:hAnsi="Calibri"/>
                <w:i/>
                <w:iCs/>
                <w:sz w:val="22"/>
                <w:szCs w:val="22"/>
              </w:rPr>
            </w:pPr>
            <w:r w:rsidRPr="00462FAA">
              <w:rPr>
                <w:rFonts w:ascii="Calibri" w:hAnsi="Calibri"/>
                <w:i/>
                <w:iCs/>
                <w:sz w:val="22"/>
                <w:szCs w:val="22"/>
              </w:rPr>
              <w:t>Rest:</w:t>
            </w:r>
            <w:r w:rsidR="003A397F">
              <w:rPr>
                <w:rFonts w:ascii="Calibri" w:hAnsi="Calibri"/>
                <w:i/>
                <w:iCs/>
                <w:sz w:val="22"/>
                <w:szCs w:val="22"/>
              </w:rPr>
              <w:t xml:space="preserve"> </w:t>
            </w:r>
            <w:r w:rsidR="003A397F">
              <w:rPr>
                <w:rFonts w:ascii="Calibri" w:hAnsi="Calibri"/>
                <w:i/>
                <w:iCs/>
                <w:sz w:val="22"/>
                <w:szCs w:val="22"/>
              </w:rPr>
              <w:fldChar w:fldCharType="begin">
                <w:ffData>
                  <w:name w:val="Text100"/>
                  <w:enabled/>
                  <w:calcOnExit w:val="0"/>
                  <w:textInput/>
                </w:ffData>
              </w:fldChar>
            </w:r>
            <w:bookmarkStart w:id="128" w:name="Text100"/>
            <w:r w:rsidR="003A397F">
              <w:rPr>
                <w:rFonts w:ascii="Calibri" w:hAnsi="Calibri"/>
                <w:i/>
                <w:iCs/>
                <w:sz w:val="22"/>
                <w:szCs w:val="22"/>
              </w:rPr>
              <w:instrText xml:space="preserve"> FORMTEXT </w:instrText>
            </w:r>
            <w:r w:rsidR="003A397F">
              <w:rPr>
                <w:rFonts w:ascii="Calibri" w:hAnsi="Calibri"/>
                <w:i/>
                <w:iCs/>
                <w:sz w:val="22"/>
                <w:szCs w:val="22"/>
              </w:rPr>
            </w:r>
            <w:r w:rsidR="003A397F">
              <w:rPr>
                <w:rFonts w:ascii="Calibri" w:hAnsi="Calibri"/>
                <w:i/>
                <w:iCs/>
                <w:sz w:val="22"/>
                <w:szCs w:val="22"/>
              </w:rPr>
              <w:fldChar w:fldCharType="separate"/>
            </w:r>
            <w:r w:rsidR="003A397F">
              <w:rPr>
                <w:rFonts w:ascii="Calibri" w:hAnsi="Calibri"/>
                <w:i/>
                <w:iCs/>
                <w:sz w:val="22"/>
                <w:szCs w:val="22"/>
              </w:rPr>
              <w:t> </w:t>
            </w:r>
            <w:r w:rsidR="003A397F">
              <w:rPr>
                <w:rFonts w:ascii="Calibri" w:hAnsi="Calibri"/>
                <w:i/>
                <w:iCs/>
                <w:sz w:val="22"/>
                <w:szCs w:val="22"/>
              </w:rPr>
              <w:t> </w:t>
            </w:r>
            <w:r w:rsidR="003A397F">
              <w:rPr>
                <w:rFonts w:ascii="Calibri" w:hAnsi="Calibri"/>
                <w:i/>
                <w:iCs/>
                <w:sz w:val="22"/>
                <w:szCs w:val="22"/>
              </w:rPr>
              <w:t> </w:t>
            </w:r>
            <w:r w:rsidR="003A397F">
              <w:rPr>
                <w:rFonts w:ascii="Calibri" w:hAnsi="Calibri"/>
                <w:i/>
                <w:iCs/>
                <w:sz w:val="22"/>
                <w:szCs w:val="22"/>
              </w:rPr>
              <w:t> </w:t>
            </w:r>
            <w:r w:rsidR="003A397F">
              <w:rPr>
                <w:rFonts w:ascii="Calibri" w:hAnsi="Calibri"/>
                <w:i/>
                <w:iCs/>
                <w:sz w:val="22"/>
                <w:szCs w:val="22"/>
              </w:rPr>
              <w:t> </w:t>
            </w:r>
            <w:r w:rsidR="003A397F">
              <w:rPr>
                <w:rFonts w:ascii="Calibri" w:hAnsi="Calibri"/>
                <w:i/>
                <w:iCs/>
                <w:sz w:val="22"/>
                <w:szCs w:val="22"/>
              </w:rPr>
              <w:fldChar w:fldCharType="end"/>
            </w:r>
            <w:bookmarkEnd w:id="128"/>
          </w:p>
          <w:p w14:paraId="636497B0" w14:textId="77777777" w:rsidR="004E18CF" w:rsidRPr="00462FAA" w:rsidRDefault="004E18CF" w:rsidP="00573626">
            <w:pPr>
              <w:pStyle w:val="TableText"/>
              <w:rPr>
                <w:rFonts w:ascii="Calibri" w:hAnsi="Calibri"/>
                <w:i/>
                <w:iCs/>
                <w:sz w:val="22"/>
                <w:szCs w:val="22"/>
              </w:rPr>
            </w:pPr>
          </w:p>
        </w:tc>
      </w:tr>
      <w:tr w:rsidR="004E18CF" w:rsidRPr="00462FAA" w14:paraId="614F9CEF" w14:textId="77777777" w:rsidTr="007D36D4">
        <w:trPr>
          <w:trHeight w:val="1499"/>
          <w:jc w:val="center"/>
        </w:trPr>
        <w:tc>
          <w:tcPr>
            <w:tcW w:w="1977" w:type="dxa"/>
            <w:tcBorders>
              <w:top w:val="single" w:sz="6" w:space="0" w:color="auto"/>
              <w:left w:val="single" w:sz="6" w:space="0" w:color="auto"/>
              <w:bottom w:val="single" w:sz="6" w:space="0" w:color="auto"/>
              <w:right w:val="single" w:sz="6" w:space="0" w:color="auto"/>
            </w:tcBorders>
          </w:tcPr>
          <w:p w14:paraId="51F87B8D" w14:textId="77777777" w:rsidR="00CB4DF7" w:rsidRPr="00462FAA" w:rsidRDefault="00CB4DF7" w:rsidP="00CB4DF7">
            <w:pPr>
              <w:pStyle w:val="TableText"/>
              <w:rPr>
                <w:rFonts w:ascii="Calibri" w:hAnsi="Calibri"/>
                <w:i/>
                <w:iCs/>
                <w:sz w:val="22"/>
                <w:szCs w:val="22"/>
              </w:rPr>
            </w:pPr>
            <w:r w:rsidRPr="00462FAA">
              <w:rPr>
                <w:rFonts w:ascii="Calibri" w:hAnsi="Calibri"/>
                <w:i/>
                <w:iCs/>
                <w:sz w:val="22"/>
                <w:szCs w:val="22"/>
              </w:rPr>
              <w:t>Date</w:t>
            </w:r>
          </w:p>
          <w:p w14:paraId="44A8C0B1" w14:textId="77777777" w:rsidR="00CB4DF7" w:rsidRPr="00462FAA" w:rsidRDefault="00712A87" w:rsidP="00CB4DF7">
            <w:pPr>
              <w:pStyle w:val="TableText"/>
              <w:rPr>
                <w:rFonts w:ascii="Calibri" w:hAnsi="Calibri"/>
                <w:i/>
                <w:iCs/>
                <w:sz w:val="22"/>
                <w:szCs w:val="22"/>
              </w:rPr>
            </w:pPr>
            <w:sdt>
              <w:sdtPr>
                <w:rPr>
                  <w:rFonts w:ascii="Calibri" w:hAnsi="Calibri"/>
                  <w:i/>
                  <w:iCs/>
                  <w:sz w:val="22"/>
                  <w:szCs w:val="22"/>
                </w:rPr>
                <w:id w:val="513352399"/>
                <w:placeholder>
                  <w:docPart w:val="480401F00E7B40C3AB2FC559DEC5C2A4"/>
                </w:placeholder>
                <w:showingPlcHdr/>
                <w:date>
                  <w:dateFormat w:val="d/MM/yyyy"/>
                  <w:lid w:val="en-AU"/>
                  <w:storeMappedDataAs w:val="dateTime"/>
                  <w:calendar w:val="gregorian"/>
                </w:date>
              </w:sdtPr>
              <w:sdtEndPr/>
              <w:sdtContent>
                <w:r w:rsidR="00CB4DF7" w:rsidRPr="00694E27">
                  <w:rPr>
                    <w:rStyle w:val="PlaceholderText"/>
                    <w:sz w:val="16"/>
                  </w:rPr>
                  <w:t>Click or tap to enter a date.</w:t>
                </w:r>
              </w:sdtContent>
            </w:sdt>
            <w:r w:rsidR="00CB4DF7" w:rsidRPr="00462FAA">
              <w:rPr>
                <w:rFonts w:ascii="Calibri" w:hAnsi="Calibri"/>
                <w:i/>
                <w:iCs/>
                <w:sz w:val="22"/>
                <w:szCs w:val="22"/>
              </w:rPr>
              <w:t xml:space="preserve">    </w:t>
            </w:r>
            <w:r w:rsidR="00CB4DF7">
              <w:rPr>
                <w:rFonts w:ascii="Calibri" w:hAnsi="Calibri"/>
                <w:i/>
                <w:iCs/>
                <w:sz w:val="22"/>
                <w:szCs w:val="22"/>
              </w:rPr>
              <w:t xml:space="preserve">  </w:t>
            </w:r>
            <w:r w:rsidR="00CB4DF7" w:rsidRPr="00462FAA">
              <w:rPr>
                <w:rFonts w:ascii="Calibri" w:hAnsi="Calibri"/>
                <w:i/>
                <w:iCs/>
                <w:sz w:val="22"/>
                <w:szCs w:val="22"/>
              </w:rPr>
              <w:t xml:space="preserve">   </w:t>
            </w:r>
          </w:p>
          <w:p w14:paraId="18F5126E" w14:textId="77777777" w:rsidR="00CB4DF7" w:rsidRDefault="00CB4DF7" w:rsidP="00CB4DF7">
            <w:pPr>
              <w:pStyle w:val="TableText"/>
              <w:rPr>
                <w:rFonts w:ascii="Calibri" w:hAnsi="Calibri"/>
                <w:i/>
                <w:iCs/>
                <w:sz w:val="22"/>
                <w:szCs w:val="22"/>
              </w:rPr>
            </w:pPr>
          </w:p>
          <w:p w14:paraId="0CD0CE6C" w14:textId="77777777" w:rsidR="00CB4DF7" w:rsidRDefault="00CB4DF7" w:rsidP="00CB4DF7">
            <w:pPr>
              <w:pStyle w:val="TableText"/>
              <w:rPr>
                <w:rFonts w:ascii="Calibri" w:hAnsi="Calibri"/>
                <w:i/>
                <w:iCs/>
                <w:sz w:val="22"/>
                <w:szCs w:val="22"/>
              </w:rPr>
            </w:pPr>
            <w:r w:rsidRPr="00462FAA">
              <w:rPr>
                <w:rFonts w:ascii="Calibri" w:hAnsi="Calibri"/>
                <w:i/>
                <w:iCs/>
                <w:sz w:val="22"/>
                <w:szCs w:val="22"/>
              </w:rPr>
              <w:t>Registration No.</w:t>
            </w:r>
          </w:p>
          <w:p w14:paraId="3C54B28C" w14:textId="418BAB26" w:rsidR="004E18CF" w:rsidRPr="00462FAA" w:rsidRDefault="00CB4DF7" w:rsidP="00CB4DF7">
            <w:pPr>
              <w:pStyle w:val="TableText"/>
              <w:rPr>
                <w:rFonts w:ascii="Calibri" w:hAnsi="Calibri"/>
                <w:i/>
                <w:iCs/>
                <w:sz w:val="22"/>
                <w:szCs w:val="22"/>
              </w:rPr>
            </w:pPr>
            <w:r>
              <w:rPr>
                <w:rFonts w:ascii="Calibri" w:hAnsi="Calibri"/>
                <w:i/>
                <w:iCs/>
                <w:sz w:val="22"/>
                <w:szCs w:val="22"/>
              </w:rPr>
              <w:fldChar w:fldCharType="begin">
                <w:ffData>
                  <w:name w:val="Text107"/>
                  <w:enabled/>
                  <w:calcOnExit w:val="0"/>
                  <w:textInput/>
                </w:ffData>
              </w:fldChar>
            </w:r>
            <w:r>
              <w:rPr>
                <w:rFonts w:ascii="Calibri" w:hAnsi="Calibri"/>
                <w:i/>
                <w:iCs/>
                <w:sz w:val="22"/>
                <w:szCs w:val="22"/>
              </w:rPr>
              <w:instrText xml:space="preserve"> FORMTEXT </w:instrText>
            </w:r>
            <w:r>
              <w:rPr>
                <w:rFonts w:ascii="Calibri" w:hAnsi="Calibri"/>
                <w:i/>
                <w:iCs/>
                <w:sz w:val="22"/>
                <w:szCs w:val="22"/>
              </w:rPr>
            </w:r>
            <w:r>
              <w:rPr>
                <w:rFonts w:ascii="Calibri" w:hAnsi="Calibri"/>
                <w:i/>
                <w:iCs/>
                <w:sz w:val="22"/>
                <w:szCs w:val="22"/>
              </w:rPr>
              <w:fldChar w:fldCharType="separate"/>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fldChar w:fldCharType="end"/>
            </w:r>
          </w:p>
        </w:tc>
        <w:tc>
          <w:tcPr>
            <w:tcW w:w="6662" w:type="dxa"/>
            <w:gridSpan w:val="3"/>
            <w:tcBorders>
              <w:top w:val="single" w:sz="6" w:space="0" w:color="auto"/>
              <w:left w:val="single" w:sz="6" w:space="0" w:color="auto"/>
              <w:bottom w:val="single" w:sz="6" w:space="0" w:color="auto"/>
              <w:right w:val="single" w:sz="6" w:space="0" w:color="auto"/>
            </w:tcBorders>
          </w:tcPr>
          <w:p w14:paraId="0B985ED9" w14:textId="77777777" w:rsidR="00CB4DF7" w:rsidRPr="00462FAA" w:rsidRDefault="00CB4DF7" w:rsidP="00CB4DF7">
            <w:pPr>
              <w:pStyle w:val="TableText"/>
              <w:rPr>
                <w:rFonts w:ascii="Calibri" w:hAnsi="Calibri"/>
                <w:i/>
                <w:iCs/>
                <w:sz w:val="22"/>
                <w:szCs w:val="22"/>
              </w:rPr>
            </w:pPr>
            <w:r w:rsidRPr="00462FAA">
              <w:rPr>
                <w:rFonts w:ascii="Calibri" w:hAnsi="Calibri"/>
                <w:i/>
                <w:iCs/>
                <w:sz w:val="22"/>
                <w:szCs w:val="22"/>
              </w:rPr>
              <w:t xml:space="preserve">Start Time                     </w:t>
            </w:r>
            <w:r>
              <w:rPr>
                <w:rFonts w:ascii="Calibri" w:hAnsi="Calibri"/>
                <w:i/>
                <w:iCs/>
                <w:sz w:val="22"/>
                <w:szCs w:val="22"/>
              </w:rPr>
              <w:fldChar w:fldCharType="begin">
                <w:ffData>
                  <w:name w:val="Text94"/>
                  <w:enabled/>
                  <w:calcOnExit w:val="0"/>
                  <w:textInput/>
                </w:ffData>
              </w:fldChar>
            </w:r>
            <w:r>
              <w:rPr>
                <w:rFonts w:ascii="Calibri" w:hAnsi="Calibri"/>
                <w:i/>
                <w:iCs/>
                <w:sz w:val="22"/>
                <w:szCs w:val="22"/>
              </w:rPr>
              <w:instrText xml:space="preserve"> FORMTEXT </w:instrText>
            </w:r>
            <w:r>
              <w:rPr>
                <w:rFonts w:ascii="Calibri" w:hAnsi="Calibri"/>
                <w:i/>
                <w:iCs/>
                <w:sz w:val="22"/>
                <w:szCs w:val="22"/>
              </w:rPr>
            </w:r>
            <w:r>
              <w:rPr>
                <w:rFonts w:ascii="Calibri" w:hAnsi="Calibri"/>
                <w:i/>
                <w:iCs/>
                <w:sz w:val="22"/>
                <w:szCs w:val="22"/>
              </w:rPr>
              <w:fldChar w:fldCharType="separate"/>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fldChar w:fldCharType="end"/>
            </w:r>
          </w:p>
          <w:p w14:paraId="6F7B5BE8" w14:textId="77777777" w:rsidR="00CB4DF7" w:rsidRPr="00462FAA" w:rsidRDefault="00CB4DF7" w:rsidP="00CB4DF7">
            <w:pPr>
              <w:pStyle w:val="TableText"/>
              <w:rPr>
                <w:rFonts w:ascii="Calibri" w:hAnsi="Calibri"/>
                <w:i/>
                <w:iCs/>
                <w:sz w:val="22"/>
                <w:szCs w:val="22"/>
              </w:rPr>
            </w:pPr>
            <w:r w:rsidRPr="00462FAA">
              <w:rPr>
                <w:rFonts w:ascii="Calibri" w:hAnsi="Calibri"/>
                <w:i/>
                <w:iCs/>
                <w:sz w:val="22"/>
                <w:szCs w:val="22"/>
              </w:rPr>
              <w:t xml:space="preserve">Resting from Work     </w:t>
            </w:r>
            <w:r>
              <w:rPr>
                <w:rFonts w:ascii="Calibri" w:hAnsi="Calibri"/>
                <w:iCs/>
                <w:sz w:val="22"/>
                <w:szCs w:val="22"/>
              </w:rPr>
              <w:t xml:space="preserve"> </w:t>
            </w:r>
            <w:r>
              <w:rPr>
                <w:rFonts w:ascii="Calibri" w:hAnsi="Calibri"/>
                <w:i/>
                <w:iCs/>
                <w:sz w:val="22"/>
                <w:szCs w:val="22"/>
              </w:rPr>
              <w:fldChar w:fldCharType="begin">
                <w:ffData>
                  <w:name w:val=""/>
                  <w:enabled/>
                  <w:calcOnExit w:val="0"/>
                  <w:textInput/>
                </w:ffData>
              </w:fldChar>
            </w:r>
            <w:r>
              <w:rPr>
                <w:rFonts w:ascii="Calibri" w:hAnsi="Calibri"/>
                <w:i/>
                <w:iCs/>
                <w:sz w:val="22"/>
                <w:szCs w:val="22"/>
              </w:rPr>
              <w:instrText xml:space="preserve"> FORMTEXT </w:instrText>
            </w:r>
            <w:r>
              <w:rPr>
                <w:rFonts w:ascii="Calibri" w:hAnsi="Calibri"/>
                <w:i/>
                <w:iCs/>
                <w:sz w:val="22"/>
                <w:szCs w:val="22"/>
              </w:rPr>
            </w:r>
            <w:r>
              <w:rPr>
                <w:rFonts w:ascii="Calibri" w:hAnsi="Calibri"/>
                <w:i/>
                <w:iCs/>
                <w:sz w:val="22"/>
                <w:szCs w:val="22"/>
              </w:rPr>
              <w:fldChar w:fldCharType="separate"/>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fldChar w:fldCharType="end"/>
            </w:r>
            <w:r w:rsidRPr="00462FAA">
              <w:rPr>
                <w:rFonts w:ascii="Calibri" w:hAnsi="Calibri"/>
                <w:i/>
                <w:iCs/>
                <w:sz w:val="22"/>
                <w:szCs w:val="22"/>
              </w:rPr>
              <w:t xml:space="preserve">  to  </w:t>
            </w:r>
            <w:r>
              <w:rPr>
                <w:rFonts w:ascii="Calibri" w:hAnsi="Calibri"/>
                <w:i/>
                <w:iCs/>
                <w:sz w:val="22"/>
                <w:szCs w:val="22"/>
              </w:rPr>
              <w:fldChar w:fldCharType="begin">
                <w:ffData>
                  <w:name w:val=""/>
                  <w:enabled/>
                  <w:calcOnExit w:val="0"/>
                  <w:textInput/>
                </w:ffData>
              </w:fldChar>
            </w:r>
            <w:r>
              <w:rPr>
                <w:rFonts w:ascii="Calibri" w:hAnsi="Calibri"/>
                <w:i/>
                <w:iCs/>
                <w:sz w:val="22"/>
                <w:szCs w:val="22"/>
              </w:rPr>
              <w:instrText xml:space="preserve"> FORMTEXT </w:instrText>
            </w:r>
            <w:r>
              <w:rPr>
                <w:rFonts w:ascii="Calibri" w:hAnsi="Calibri"/>
                <w:i/>
                <w:iCs/>
                <w:sz w:val="22"/>
                <w:szCs w:val="22"/>
              </w:rPr>
            </w:r>
            <w:r>
              <w:rPr>
                <w:rFonts w:ascii="Calibri" w:hAnsi="Calibri"/>
                <w:i/>
                <w:iCs/>
                <w:sz w:val="22"/>
                <w:szCs w:val="22"/>
              </w:rPr>
              <w:fldChar w:fldCharType="separate"/>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fldChar w:fldCharType="end"/>
            </w:r>
          </w:p>
          <w:p w14:paraId="6A81D282" w14:textId="77777777" w:rsidR="00CB4DF7" w:rsidRPr="00462FAA" w:rsidRDefault="00CB4DF7" w:rsidP="00CB4DF7">
            <w:pPr>
              <w:pStyle w:val="TableText"/>
              <w:rPr>
                <w:rFonts w:ascii="Calibri" w:hAnsi="Calibri"/>
                <w:i/>
                <w:iCs/>
                <w:sz w:val="22"/>
                <w:szCs w:val="22"/>
              </w:rPr>
            </w:pPr>
            <w:r w:rsidRPr="00462FAA">
              <w:rPr>
                <w:rFonts w:ascii="Calibri" w:hAnsi="Calibri"/>
                <w:i/>
                <w:iCs/>
                <w:sz w:val="22"/>
                <w:szCs w:val="22"/>
              </w:rPr>
              <w:t xml:space="preserve">Resting from Work      </w:t>
            </w:r>
            <w:r>
              <w:rPr>
                <w:rFonts w:ascii="Calibri" w:hAnsi="Calibri"/>
                <w:i/>
                <w:iCs/>
                <w:sz w:val="22"/>
                <w:szCs w:val="22"/>
              </w:rPr>
              <w:fldChar w:fldCharType="begin">
                <w:ffData>
                  <w:name w:val=""/>
                  <w:enabled/>
                  <w:calcOnExit w:val="0"/>
                  <w:textInput/>
                </w:ffData>
              </w:fldChar>
            </w:r>
            <w:r>
              <w:rPr>
                <w:rFonts w:ascii="Calibri" w:hAnsi="Calibri"/>
                <w:i/>
                <w:iCs/>
                <w:sz w:val="22"/>
                <w:szCs w:val="22"/>
              </w:rPr>
              <w:instrText xml:space="preserve"> FORMTEXT </w:instrText>
            </w:r>
            <w:r>
              <w:rPr>
                <w:rFonts w:ascii="Calibri" w:hAnsi="Calibri"/>
                <w:i/>
                <w:iCs/>
                <w:sz w:val="22"/>
                <w:szCs w:val="22"/>
              </w:rPr>
            </w:r>
            <w:r>
              <w:rPr>
                <w:rFonts w:ascii="Calibri" w:hAnsi="Calibri"/>
                <w:i/>
                <w:iCs/>
                <w:sz w:val="22"/>
                <w:szCs w:val="22"/>
              </w:rPr>
              <w:fldChar w:fldCharType="separate"/>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fldChar w:fldCharType="end"/>
            </w:r>
            <w:r w:rsidRPr="00462FAA">
              <w:rPr>
                <w:rFonts w:ascii="Calibri" w:hAnsi="Calibri"/>
                <w:i/>
                <w:iCs/>
                <w:sz w:val="22"/>
                <w:szCs w:val="22"/>
              </w:rPr>
              <w:t xml:space="preserve">  to  </w:t>
            </w:r>
            <w:r>
              <w:rPr>
                <w:rFonts w:ascii="Calibri" w:hAnsi="Calibri"/>
                <w:i/>
                <w:iCs/>
                <w:sz w:val="22"/>
                <w:szCs w:val="22"/>
              </w:rPr>
              <w:fldChar w:fldCharType="begin">
                <w:ffData>
                  <w:name w:val=""/>
                  <w:enabled/>
                  <w:calcOnExit w:val="0"/>
                  <w:textInput/>
                </w:ffData>
              </w:fldChar>
            </w:r>
            <w:r>
              <w:rPr>
                <w:rFonts w:ascii="Calibri" w:hAnsi="Calibri"/>
                <w:i/>
                <w:iCs/>
                <w:sz w:val="22"/>
                <w:szCs w:val="22"/>
              </w:rPr>
              <w:instrText xml:space="preserve"> FORMTEXT </w:instrText>
            </w:r>
            <w:r>
              <w:rPr>
                <w:rFonts w:ascii="Calibri" w:hAnsi="Calibri"/>
                <w:i/>
                <w:iCs/>
                <w:sz w:val="22"/>
                <w:szCs w:val="22"/>
              </w:rPr>
            </w:r>
            <w:r>
              <w:rPr>
                <w:rFonts w:ascii="Calibri" w:hAnsi="Calibri"/>
                <w:i/>
                <w:iCs/>
                <w:sz w:val="22"/>
                <w:szCs w:val="22"/>
              </w:rPr>
              <w:fldChar w:fldCharType="separate"/>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fldChar w:fldCharType="end"/>
            </w:r>
          </w:p>
          <w:p w14:paraId="1175AF8E" w14:textId="77777777" w:rsidR="00CB4DF7" w:rsidRPr="00462FAA" w:rsidRDefault="00CB4DF7" w:rsidP="00CB4DF7">
            <w:pPr>
              <w:pStyle w:val="TableText"/>
              <w:rPr>
                <w:rFonts w:ascii="Calibri" w:hAnsi="Calibri"/>
                <w:i/>
                <w:iCs/>
                <w:sz w:val="22"/>
                <w:szCs w:val="22"/>
              </w:rPr>
            </w:pPr>
            <w:r w:rsidRPr="00462FAA">
              <w:rPr>
                <w:rFonts w:ascii="Calibri" w:hAnsi="Calibri"/>
                <w:i/>
                <w:iCs/>
                <w:sz w:val="22"/>
                <w:szCs w:val="22"/>
              </w:rPr>
              <w:t xml:space="preserve">Resting from Work      </w:t>
            </w:r>
            <w:r>
              <w:rPr>
                <w:rFonts w:ascii="Calibri" w:hAnsi="Calibri"/>
                <w:i/>
                <w:iCs/>
                <w:sz w:val="22"/>
                <w:szCs w:val="22"/>
              </w:rPr>
              <w:fldChar w:fldCharType="begin">
                <w:ffData>
                  <w:name w:val=""/>
                  <w:enabled/>
                  <w:calcOnExit w:val="0"/>
                  <w:textInput/>
                </w:ffData>
              </w:fldChar>
            </w:r>
            <w:r>
              <w:rPr>
                <w:rFonts w:ascii="Calibri" w:hAnsi="Calibri"/>
                <w:i/>
                <w:iCs/>
                <w:sz w:val="22"/>
                <w:szCs w:val="22"/>
              </w:rPr>
              <w:instrText xml:space="preserve"> FORMTEXT </w:instrText>
            </w:r>
            <w:r>
              <w:rPr>
                <w:rFonts w:ascii="Calibri" w:hAnsi="Calibri"/>
                <w:i/>
                <w:iCs/>
                <w:sz w:val="22"/>
                <w:szCs w:val="22"/>
              </w:rPr>
            </w:r>
            <w:r>
              <w:rPr>
                <w:rFonts w:ascii="Calibri" w:hAnsi="Calibri"/>
                <w:i/>
                <w:iCs/>
                <w:sz w:val="22"/>
                <w:szCs w:val="22"/>
              </w:rPr>
              <w:fldChar w:fldCharType="separate"/>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fldChar w:fldCharType="end"/>
            </w:r>
            <w:r w:rsidRPr="00462FAA">
              <w:rPr>
                <w:rFonts w:ascii="Calibri" w:hAnsi="Calibri"/>
                <w:i/>
                <w:iCs/>
                <w:sz w:val="22"/>
                <w:szCs w:val="22"/>
              </w:rPr>
              <w:t xml:space="preserve">  to  </w:t>
            </w:r>
            <w:r>
              <w:rPr>
                <w:rFonts w:ascii="Calibri" w:hAnsi="Calibri"/>
                <w:i/>
                <w:iCs/>
                <w:sz w:val="22"/>
                <w:szCs w:val="22"/>
              </w:rPr>
              <w:fldChar w:fldCharType="begin">
                <w:ffData>
                  <w:name w:val=""/>
                  <w:enabled/>
                  <w:calcOnExit w:val="0"/>
                  <w:textInput/>
                </w:ffData>
              </w:fldChar>
            </w:r>
            <w:r>
              <w:rPr>
                <w:rFonts w:ascii="Calibri" w:hAnsi="Calibri"/>
                <w:i/>
                <w:iCs/>
                <w:sz w:val="22"/>
                <w:szCs w:val="22"/>
              </w:rPr>
              <w:instrText xml:space="preserve"> FORMTEXT </w:instrText>
            </w:r>
            <w:r>
              <w:rPr>
                <w:rFonts w:ascii="Calibri" w:hAnsi="Calibri"/>
                <w:i/>
                <w:iCs/>
                <w:sz w:val="22"/>
                <w:szCs w:val="22"/>
              </w:rPr>
            </w:r>
            <w:r>
              <w:rPr>
                <w:rFonts w:ascii="Calibri" w:hAnsi="Calibri"/>
                <w:i/>
                <w:iCs/>
                <w:sz w:val="22"/>
                <w:szCs w:val="22"/>
              </w:rPr>
              <w:fldChar w:fldCharType="separate"/>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fldChar w:fldCharType="end"/>
            </w:r>
          </w:p>
          <w:p w14:paraId="1D762124" w14:textId="6ADC8465" w:rsidR="004E18CF" w:rsidRPr="00462FAA" w:rsidRDefault="00CB4DF7" w:rsidP="00CB4DF7">
            <w:pPr>
              <w:pStyle w:val="TableText"/>
              <w:rPr>
                <w:rFonts w:ascii="Calibri" w:hAnsi="Calibri"/>
                <w:i/>
                <w:iCs/>
                <w:sz w:val="22"/>
                <w:szCs w:val="22"/>
              </w:rPr>
            </w:pPr>
            <w:r>
              <w:rPr>
                <w:rFonts w:ascii="Calibri" w:hAnsi="Calibri"/>
                <w:i/>
                <w:iCs/>
                <w:sz w:val="22"/>
                <w:szCs w:val="22"/>
              </w:rPr>
              <w:t xml:space="preserve">Finished Work              </w:t>
            </w:r>
            <w:r>
              <w:rPr>
                <w:rFonts w:ascii="Calibri" w:hAnsi="Calibri"/>
                <w:i/>
                <w:iCs/>
                <w:sz w:val="22"/>
                <w:szCs w:val="22"/>
              </w:rPr>
              <w:fldChar w:fldCharType="begin">
                <w:ffData>
                  <w:name w:val=""/>
                  <w:enabled/>
                  <w:calcOnExit w:val="0"/>
                  <w:textInput/>
                </w:ffData>
              </w:fldChar>
            </w:r>
            <w:r>
              <w:rPr>
                <w:rFonts w:ascii="Calibri" w:hAnsi="Calibri"/>
                <w:i/>
                <w:iCs/>
                <w:sz w:val="22"/>
                <w:szCs w:val="22"/>
              </w:rPr>
              <w:instrText xml:space="preserve"> FORMTEXT </w:instrText>
            </w:r>
            <w:r>
              <w:rPr>
                <w:rFonts w:ascii="Calibri" w:hAnsi="Calibri"/>
                <w:i/>
                <w:iCs/>
                <w:sz w:val="22"/>
                <w:szCs w:val="22"/>
              </w:rPr>
            </w:r>
            <w:r>
              <w:rPr>
                <w:rFonts w:ascii="Calibri" w:hAnsi="Calibri"/>
                <w:i/>
                <w:iCs/>
                <w:sz w:val="22"/>
                <w:szCs w:val="22"/>
              </w:rPr>
              <w:fldChar w:fldCharType="separate"/>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fldChar w:fldCharType="end"/>
            </w:r>
          </w:p>
        </w:tc>
        <w:tc>
          <w:tcPr>
            <w:tcW w:w="2001" w:type="dxa"/>
            <w:tcBorders>
              <w:top w:val="single" w:sz="6" w:space="0" w:color="auto"/>
              <w:left w:val="single" w:sz="6" w:space="0" w:color="auto"/>
              <w:bottom w:val="single" w:sz="6" w:space="0" w:color="auto"/>
              <w:right w:val="single" w:sz="6" w:space="0" w:color="auto"/>
            </w:tcBorders>
          </w:tcPr>
          <w:p w14:paraId="57E2291C" w14:textId="47B389C8" w:rsidR="004E18CF" w:rsidRPr="00462FAA" w:rsidRDefault="004E18CF" w:rsidP="00573626">
            <w:pPr>
              <w:pStyle w:val="TableText"/>
              <w:rPr>
                <w:rFonts w:ascii="Calibri" w:hAnsi="Calibri"/>
                <w:i/>
                <w:iCs/>
                <w:sz w:val="22"/>
                <w:szCs w:val="22"/>
              </w:rPr>
            </w:pPr>
            <w:r w:rsidRPr="00462FAA">
              <w:rPr>
                <w:rFonts w:ascii="Calibri" w:hAnsi="Calibri"/>
                <w:b/>
                <w:i/>
                <w:iCs/>
                <w:sz w:val="22"/>
                <w:szCs w:val="22"/>
              </w:rPr>
              <w:t>Daily Total</w:t>
            </w:r>
            <w:r w:rsidRPr="00462FAA">
              <w:rPr>
                <w:rFonts w:ascii="Calibri" w:hAnsi="Calibri"/>
                <w:i/>
                <w:iCs/>
                <w:sz w:val="22"/>
                <w:szCs w:val="22"/>
              </w:rPr>
              <w:t xml:space="preserve"> </w:t>
            </w:r>
            <w:r w:rsidR="007D36D4">
              <w:rPr>
                <w:rFonts w:ascii="Calibri" w:hAnsi="Calibri"/>
                <w:i/>
                <w:iCs/>
                <w:sz w:val="22"/>
                <w:szCs w:val="22"/>
              </w:rPr>
              <w:br/>
            </w:r>
            <w:r w:rsidRPr="00462FAA">
              <w:rPr>
                <w:rFonts w:ascii="Calibri" w:hAnsi="Calibri"/>
                <w:i/>
                <w:iCs/>
                <w:sz w:val="22"/>
                <w:szCs w:val="22"/>
              </w:rPr>
              <w:t>Work:</w:t>
            </w:r>
            <w:r w:rsidR="003A397F">
              <w:rPr>
                <w:rFonts w:ascii="Calibri" w:hAnsi="Calibri"/>
                <w:i/>
                <w:iCs/>
                <w:sz w:val="22"/>
                <w:szCs w:val="22"/>
              </w:rPr>
              <w:t xml:space="preserve"> </w:t>
            </w:r>
            <w:r w:rsidR="003A397F">
              <w:rPr>
                <w:rFonts w:ascii="Calibri" w:hAnsi="Calibri"/>
                <w:i/>
                <w:iCs/>
                <w:sz w:val="22"/>
                <w:szCs w:val="22"/>
              </w:rPr>
              <w:fldChar w:fldCharType="begin">
                <w:ffData>
                  <w:name w:val="Text101"/>
                  <w:enabled/>
                  <w:calcOnExit w:val="0"/>
                  <w:textInput/>
                </w:ffData>
              </w:fldChar>
            </w:r>
            <w:bookmarkStart w:id="129" w:name="Text101"/>
            <w:r w:rsidR="003A397F">
              <w:rPr>
                <w:rFonts w:ascii="Calibri" w:hAnsi="Calibri"/>
                <w:i/>
                <w:iCs/>
                <w:sz w:val="22"/>
                <w:szCs w:val="22"/>
              </w:rPr>
              <w:instrText xml:space="preserve"> FORMTEXT </w:instrText>
            </w:r>
            <w:r w:rsidR="003A397F">
              <w:rPr>
                <w:rFonts w:ascii="Calibri" w:hAnsi="Calibri"/>
                <w:i/>
                <w:iCs/>
                <w:sz w:val="22"/>
                <w:szCs w:val="22"/>
              </w:rPr>
            </w:r>
            <w:r w:rsidR="003A397F">
              <w:rPr>
                <w:rFonts w:ascii="Calibri" w:hAnsi="Calibri"/>
                <w:i/>
                <w:iCs/>
                <w:sz w:val="22"/>
                <w:szCs w:val="22"/>
              </w:rPr>
              <w:fldChar w:fldCharType="separate"/>
            </w:r>
            <w:r w:rsidR="003A397F">
              <w:rPr>
                <w:rFonts w:ascii="Calibri" w:hAnsi="Calibri"/>
                <w:i/>
                <w:iCs/>
                <w:sz w:val="22"/>
                <w:szCs w:val="22"/>
              </w:rPr>
              <w:t> </w:t>
            </w:r>
            <w:r w:rsidR="003A397F">
              <w:rPr>
                <w:rFonts w:ascii="Calibri" w:hAnsi="Calibri"/>
                <w:i/>
                <w:iCs/>
                <w:sz w:val="22"/>
                <w:szCs w:val="22"/>
              </w:rPr>
              <w:t> </w:t>
            </w:r>
            <w:r w:rsidR="003A397F">
              <w:rPr>
                <w:rFonts w:ascii="Calibri" w:hAnsi="Calibri"/>
                <w:i/>
                <w:iCs/>
                <w:sz w:val="22"/>
                <w:szCs w:val="22"/>
              </w:rPr>
              <w:t> </w:t>
            </w:r>
            <w:r w:rsidR="003A397F">
              <w:rPr>
                <w:rFonts w:ascii="Calibri" w:hAnsi="Calibri"/>
                <w:i/>
                <w:iCs/>
                <w:sz w:val="22"/>
                <w:szCs w:val="22"/>
              </w:rPr>
              <w:t> </w:t>
            </w:r>
            <w:r w:rsidR="003A397F">
              <w:rPr>
                <w:rFonts w:ascii="Calibri" w:hAnsi="Calibri"/>
                <w:i/>
                <w:iCs/>
                <w:sz w:val="22"/>
                <w:szCs w:val="22"/>
              </w:rPr>
              <w:t> </w:t>
            </w:r>
            <w:r w:rsidR="003A397F">
              <w:rPr>
                <w:rFonts w:ascii="Calibri" w:hAnsi="Calibri"/>
                <w:i/>
                <w:iCs/>
                <w:sz w:val="22"/>
                <w:szCs w:val="22"/>
              </w:rPr>
              <w:fldChar w:fldCharType="end"/>
            </w:r>
            <w:bookmarkEnd w:id="129"/>
          </w:p>
          <w:p w14:paraId="1A4FF882" w14:textId="77777777" w:rsidR="004E18CF" w:rsidRPr="00462FAA" w:rsidRDefault="004E18CF" w:rsidP="00573626">
            <w:pPr>
              <w:pStyle w:val="TableText"/>
              <w:rPr>
                <w:rFonts w:ascii="Calibri" w:hAnsi="Calibri"/>
                <w:i/>
                <w:iCs/>
                <w:sz w:val="22"/>
                <w:szCs w:val="22"/>
              </w:rPr>
            </w:pPr>
          </w:p>
          <w:p w14:paraId="08FD44D5" w14:textId="4031EE27" w:rsidR="004E18CF" w:rsidRPr="00462FAA" w:rsidRDefault="004E18CF" w:rsidP="00573626">
            <w:pPr>
              <w:pStyle w:val="TableText"/>
              <w:rPr>
                <w:rFonts w:ascii="Calibri" w:hAnsi="Calibri"/>
                <w:i/>
                <w:iCs/>
                <w:sz w:val="22"/>
                <w:szCs w:val="22"/>
              </w:rPr>
            </w:pPr>
            <w:r w:rsidRPr="00462FAA">
              <w:rPr>
                <w:rFonts w:ascii="Calibri" w:hAnsi="Calibri"/>
                <w:i/>
                <w:iCs/>
                <w:sz w:val="22"/>
                <w:szCs w:val="22"/>
              </w:rPr>
              <w:t>Rest:</w:t>
            </w:r>
            <w:r w:rsidR="003A397F">
              <w:rPr>
                <w:rFonts w:ascii="Calibri" w:hAnsi="Calibri"/>
                <w:i/>
                <w:iCs/>
                <w:sz w:val="22"/>
                <w:szCs w:val="22"/>
              </w:rPr>
              <w:t xml:space="preserve"> </w:t>
            </w:r>
            <w:r w:rsidR="003A397F">
              <w:rPr>
                <w:rFonts w:ascii="Calibri" w:hAnsi="Calibri"/>
                <w:i/>
                <w:iCs/>
                <w:sz w:val="22"/>
                <w:szCs w:val="22"/>
              </w:rPr>
              <w:fldChar w:fldCharType="begin">
                <w:ffData>
                  <w:name w:val="Text102"/>
                  <w:enabled/>
                  <w:calcOnExit w:val="0"/>
                  <w:textInput/>
                </w:ffData>
              </w:fldChar>
            </w:r>
            <w:bookmarkStart w:id="130" w:name="Text102"/>
            <w:r w:rsidR="003A397F">
              <w:rPr>
                <w:rFonts w:ascii="Calibri" w:hAnsi="Calibri"/>
                <w:i/>
                <w:iCs/>
                <w:sz w:val="22"/>
                <w:szCs w:val="22"/>
              </w:rPr>
              <w:instrText xml:space="preserve"> FORMTEXT </w:instrText>
            </w:r>
            <w:r w:rsidR="003A397F">
              <w:rPr>
                <w:rFonts w:ascii="Calibri" w:hAnsi="Calibri"/>
                <w:i/>
                <w:iCs/>
                <w:sz w:val="22"/>
                <w:szCs w:val="22"/>
              </w:rPr>
            </w:r>
            <w:r w:rsidR="003A397F">
              <w:rPr>
                <w:rFonts w:ascii="Calibri" w:hAnsi="Calibri"/>
                <w:i/>
                <w:iCs/>
                <w:sz w:val="22"/>
                <w:szCs w:val="22"/>
              </w:rPr>
              <w:fldChar w:fldCharType="separate"/>
            </w:r>
            <w:r w:rsidR="003A397F">
              <w:rPr>
                <w:rFonts w:ascii="Calibri" w:hAnsi="Calibri"/>
                <w:i/>
                <w:iCs/>
                <w:sz w:val="22"/>
                <w:szCs w:val="22"/>
              </w:rPr>
              <w:t> </w:t>
            </w:r>
            <w:r w:rsidR="003A397F">
              <w:rPr>
                <w:rFonts w:ascii="Calibri" w:hAnsi="Calibri"/>
                <w:i/>
                <w:iCs/>
                <w:sz w:val="22"/>
                <w:szCs w:val="22"/>
              </w:rPr>
              <w:t> </w:t>
            </w:r>
            <w:r w:rsidR="003A397F">
              <w:rPr>
                <w:rFonts w:ascii="Calibri" w:hAnsi="Calibri"/>
                <w:i/>
                <w:iCs/>
                <w:sz w:val="22"/>
                <w:szCs w:val="22"/>
              </w:rPr>
              <w:t> </w:t>
            </w:r>
            <w:r w:rsidR="003A397F">
              <w:rPr>
                <w:rFonts w:ascii="Calibri" w:hAnsi="Calibri"/>
                <w:i/>
                <w:iCs/>
                <w:sz w:val="22"/>
                <w:szCs w:val="22"/>
              </w:rPr>
              <w:t> </w:t>
            </w:r>
            <w:r w:rsidR="003A397F">
              <w:rPr>
                <w:rFonts w:ascii="Calibri" w:hAnsi="Calibri"/>
                <w:i/>
                <w:iCs/>
                <w:sz w:val="22"/>
                <w:szCs w:val="22"/>
              </w:rPr>
              <w:t> </w:t>
            </w:r>
            <w:r w:rsidR="003A397F">
              <w:rPr>
                <w:rFonts w:ascii="Calibri" w:hAnsi="Calibri"/>
                <w:i/>
                <w:iCs/>
                <w:sz w:val="22"/>
                <w:szCs w:val="22"/>
              </w:rPr>
              <w:fldChar w:fldCharType="end"/>
            </w:r>
            <w:bookmarkEnd w:id="130"/>
          </w:p>
          <w:p w14:paraId="77465C4B" w14:textId="77777777" w:rsidR="004E18CF" w:rsidRPr="00462FAA" w:rsidRDefault="004E18CF" w:rsidP="00573626">
            <w:pPr>
              <w:pStyle w:val="TableText"/>
              <w:rPr>
                <w:rFonts w:ascii="Calibri" w:hAnsi="Calibri"/>
                <w:i/>
                <w:iCs/>
                <w:sz w:val="22"/>
                <w:szCs w:val="22"/>
              </w:rPr>
            </w:pPr>
          </w:p>
        </w:tc>
      </w:tr>
      <w:tr w:rsidR="004E18CF" w:rsidRPr="00462FAA" w14:paraId="730D05E7" w14:textId="77777777" w:rsidTr="007D36D4">
        <w:trPr>
          <w:trHeight w:val="1499"/>
          <w:jc w:val="center"/>
        </w:trPr>
        <w:tc>
          <w:tcPr>
            <w:tcW w:w="1977" w:type="dxa"/>
            <w:tcBorders>
              <w:top w:val="single" w:sz="6" w:space="0" w:color="auto"/>
              <w:left w:val="single" w:sz="6" w:space="0" w:color="auto"/>
              <w:bottom w:val="single" w:sz="6" w:space="0" w:color="auto"/>
              <w:right w:val="single" w:sz="6" w:space="0" w:color="auto"/>
            </w:tcBorders>
          </w:tcPr>
          <w:p w14:paraId="42240144" w14:textId="77777777" w:rsidR="00CB4DF7" w:rsidRPr="00462FAA" w:rsidRDefault="00CB4DF7" w:rsidP="00CB4DF7">
            <w:pPr>
              <w:pStyle w:val="TableText"/>
              <w:rPr>
                <w:rFonts w:ascii="Calibri" w:hAnsi="Calibri"/>
                <w:i/>
                <w:iCs/>
                <w:sz w:val="22"/>
                <w:szCs w:val="22"/>
              </w:rPr>
            </w:pPr>
            <w:r w:rsidRPr="00462FAA">
              <w:rPr>
                <w:rFonts w:ascii="Calibri" w:hAnsi="Calibri"/>
                <w:i/>
                <w:iCs/>
                <w:sz w:val="22"/>
                <w:szCs w:val="22"/>
              </w:rPr>
              <w:t>Date</w:t>
            </w:r>
          </w:p>
          <w:p w14:paraId="7A516B5C" w14:textId="77777777" w:rsidR="00CB4DF7" w:rsidRPr="00462FAA" w:rsidRDefault="00712A87" w:rsidP="00CB4DF7">
            <w:pPr>
              <w:pStyle w:val="TableText"/>
              <w:rPr>
                <w:rFonts w:ascii="Calibri" w:hAnsi="Calibri"/>
                <w:i/>
                <w:iCs/>
                <w:sz w:val="22"/>
                <w:szCs w:val="22"/>
              </w:rPr>
            </w:pPr>
            <w:sdt>
              <w:sdtPr>
                <w:rPr>
                  <w:rFonts w:ascii="Calibri" w:hAnsi="Calibri"/>
                  <w:i/>
                  <w:iCs/>
                  <w:sz w:val="22"/>
                  <w:szCs w:val="22"/>
                </w:rPr>
                <w:id w:val="1044102250"/>
                <w:placeholder>
                  <w:docPart w:val="9768D193CD8446C98893F13DBB169C7A"/>
                </w:placeholder>
                <w:showingPlcHdr/>
                <w:date>
                  <w:dateFormat w:val="d/MM/yyyy"/>
                  <w:lid w:val="en-AU"/>
                  <w:storeMappedDataAs w:val="dateTime"/>
                  <w:calendar w:val="gregorian"/>
                </w:date>
              </w:sdtPr>
              <w:sdtEndPr/>
              <w:sdtContent>
                <w:r w:rsidR="00CB4DF7" w:rsidRPr="00694E27">
                  <w:rPr>
                    <w:rStyle w:val="PlaceholderText"/>
                    <w:sz w:val="16"/>
                  </w:rPr>
                  <w:t>Click or tap to enter a date.</w:t>
                </w:r>
              </w:sdtContent>
            </w:sdt>
            <w:r w:rsidR="00CB4DF7" w:rsidRPr="00462FAA">
              <w:rPr>
                <w:rFonts w:ascii="Calibri" w:hAnsi="Calibri"/>
                <w:i/>
                <w:iCs/>
                <w:sz w:val="22"/>
                <w:szCs w:val="22"/>
              </w:rPr>
              <w:t xml:space="preserve">    </w:t>
            </w:r>
            <w:r w:rsidR="00CB4DF7">
              <w:rPr>
                <w:rFonts w:ascii="Calibri" w:hAnsi="Calibri"/>
                <w:i/>
                <w:iCs/>
                <w:sz w:val="22"/>
                <w:szCs w:val="22"/>
              </w:rPr>
              <w:t xml:space="preserve">  </w:t>
            </w:r>
            <w:r w:rsidR="00CB4DF7" w:rsidRPr="00462FAA">
              <w:rPr>
                <w:rFonts w:ascii="Calibri" w:hAnsi="Calibri"/>
                <w:i/>
                <w:iCs/>
                <w:sz w:val="22"/>
                <w:szCs w:val="22"/>
              </w:rPr>
              <w:t xml:space="preserve">   </w:t>
            </w:r>
          </w:p>
          <w:p w14:paraId="2090AA93" w14:textId="77777777" w:rsidR="00CB4DF7" w:rsidRDefault="00CB4DF7" w:rsidP="00CB4DF7">
            <w:pPr>
              <w:pStyle w:val="TableText"/>
              <w:rPr>
                <w:rFonts w:ascii="Calibri" w:hAnsi="Calibri"/>
                <w:i/>
                <w:iCs/>
                <w:sz w:val="22"/>
                <w:szCs w:val="22"/>
              </w:rPr>
            </w:pPr>
          </w:p>
          <w:p w14:paraId="68EC9082" w14:textId="77777777" w:rsidR="00CB4DF7" w:rsidRDefault="00CB4DF7" w:rsidP="00CB4DF7">
            <w:pPr>
              <w:pStyle w:val="TableText"/>
              <w:rPr>
                <w:rFonts w:ascii="Calibri" w:hAnsi="Calibri"/>
                <w:i/>
                <w:iCs/>
                <w:sz w:val="22"/>
                <w:szCs w:val="22"/>
              </w:rPr>
            </w:pPr>
            <w:r w:rsidRPr="00462FAA">
              <w:rPr>
                <w:rFonts w:ascii="Calibri" w:hAnsi="Calibri"/>
                <w:i/>
                <w:iCs/>
                <w:sz w:val="22"/>
                <w:szCs w:val="22"/>
              </w:rPr>
              <w:t>Registration No.</w:t>
            </w:r>
          </w:p>
          <w:p w14:paraId="601E10FC" w14:textId="5670B387" w:rsidR="004E18CF" w:rsidRPr="00462FAA" w:rsidRDefault="00CB4DF7" w:rsidP="00CB4DF7">
            <w:pPr>
              <w:pStyle w:val="TableText"/>
              <w:rPr>
                <w:rFonts w:ascii="Calibri" w:hAnsi="Calibri"/>
                <w:i/>
                <w:iCs/>
                <w:sz w:val="22"/>
                <w:szCs w:val="22"/>
              </w:rPr>
            </w:pPr>
            <w:r>
              <w:rPr>
                <w:rFonts w:ascii="Calibri" w:hAnsi="Calibri"/>
                <w:i/>
                <w:iCs/>
                <w:sz w:val="22"/>
                <w:szCs w:val="22"/>
              </w:rPr>
              <w:fldChar w:fldCharType="begin">
                <w:ffData>
                  <w:name w:val="Text107"/>
                  <w:enabled/>
                  <w:calcOnExit w:val="0"/>
                  <w:textInput/>
                </w:ffData>
              </w:fldChar>
            </w:r>
            <w:r>
              <w:rPr>
                <w:rFonts w:ascii="Calibri" w:hAnsi="Calibri"/>
                <w:i/>
                <w:iCs/>
                <w:sz w:val="22"/>
                <w:szCs w:val="22"/>
              </w:rPr>
              <w:instrText xml:space="preserve"> FORMTEXT </w:instrText>
            </w:r>
            <w:r>
              <w:rPr>
                <w:rFonts w:ascii="Calibri" w:hAnsi="Calibri"/>
                <w:i/>
                <w:iCs/>
                <w:sz w:val="22"/>
                <w:szCs w:val="22"/>
              </w:rPr>
            </w:r>
            <w:r>
              <w:rPr>
                <w:rFonts w:ascii="Calibri" w:hAnsi="Calibri"/>
                <w:i/>
                <w:iCs/>
                <w:sz w:val="22"/>
                <w:szCs w:val="22"/>
              </w:rPr>
              <w:fldChar w:fldCharType="separate"/>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fldChar w:fldCharType="end"/>
            </w:r>
          </w:p>
        </w:tc>
        <w:tc>
          <w:tcPr>
            <w:tcW w:w="6662" w:type="dxa"/>
            <w:gridSpan w:val="3"/>
            <w:tcBorders>
              <w:top w:val="single" w:sz="6" w:space="0" w:color="auto"/>
              <w:left w:val="single" w:sz="6" w:space="0" w:color="auto"/>
              <w:bottom w:val="single" w:sz="6" w:space="0" w:color="auto"/>
              <w:right w:val="single" w:sz="6" w:space="0" w:color="auto"/>
            </w:tcBorders>
          </w:tcPr>
          <w:p w14:paraId="35E4713A" w14:textId="77777777" w:rsidR="0036784E" w:rsidRPr="00462FAA" w:rsidRDefault="0036784E" w:rsidP="0036784E">
            <w:pPr>
              <w:pStyle w:val="TableText"/>
              <w:rPr>
                <w:rFonts w:ascii="Calibri" w:hAnsi="Calibri"/>
                <w:i/>
                <w:iCs/>
                <w:sz w:val="22"/>
                <w:szCs w:val="22"/>
              </w:rPr>
            </w:pPr>
            <w:r w:rsidRPr="00462FAA">
              <w:rPr>
                <w:rFonts w:ascii="Calibri" w:hAnsi="Calibri"/>
                <w:i/>
                <w:iCs/>
                <w:sz w:val="22"/>
                <w:szCs w:val="22"/>
              </w:rPr>
              <w:t xml:space="preserve">Start Time                     </w:t>
            </w:r>
            <w:r>
              <w:rPr>
                <w:rFonts w:ascii="Calibri" w:hAnsi="Calibri"/>
                <w:i/>
                <w:iCs/>
                <w:sz w:val="22"/>
                <w:szCs w:val="22"/>
              </w:rPr>
              <w:fldChar w:fldCharType="begin">
                <w:ffData>
                  <w:name w:val="Text94"/>
                  <w:enabled/>
                  <w:calcOnExit w:val="0"/>
                  <w:textInput/>
                </w:ffData>
              </w:fldChar>
            </w:r>
            <w:r>
              <w:rPr>
                <w:rFonts w:ascii="Calibri" w:hAnsi="Calibri"/>
                <w:i/>
                <w:iCs/>
                <w:sz w:val="22"/>
                <w:szCs w:val="22"/>
              </w:rPr>
              <w:instrText xml:space="preserve"> FORMTEXT </w:instrText>
            </w:r>
            <w:r>
              <w:rPr>
                <w:rFonts w:ascii="Calibri" w:hAnsi="Calibri"/>
                <w:i/>
                <w:iCs/>
                <w:sz w:val="22"/>
                <w:szCs w:val="22"/>
              </w:rPr>
            </w:r>
            <w:r>
              <w:rPr>
                <w:rFonts w:ascii="Calibri" w:hAnsi="Calibri"/>
                <w:i/>
                <w:iCs/>
                <w:sz w:val="22"/>
                <w:szCs w:val="22"/>
              </w:rPr>
              <w:fldChar w:fldCharType="separate"/>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fldChar w:fldCharType="end"/>
            </w:r>
          </w:p>
          <w:p w14:paraId="17D88B8D" w14:textId="77777777" w:rsidR="0036784E" w:rsidRPr="00462FAA" w:rsidRDefault="0036784E" w:rsidP="0036784E">
            <w:pPr>
              <w:pStyle w:val="TableText"/>
              <w:rPr>
                <w:rFonts w:ascii="Calibri" w:hAnsi="Calibri"/>
                <w:i/>
                <w:iCs/>
                <w:sz w:val="22"/>
                <w:szCs w:val="22"/>
              </w:rPr>
            </w:pPr>
            <w:r w:rsidRPr="00462FAA">
              <w:rPr>
                <w:rFonts w:ascii="Calibri" w:hAnsi="Calibri"/>
                <w:i/>
                <w:iCs/>
                <w:sz w:val="22"/>
                <w:szCs w:val="22"/>
              </w:rPr>
              <w:t xml:space="preserve">Resting from Work     </w:t>
            </w:r>
            <w:r>
              <w:rPr>
                <w:rFonts w:ascii="Calibri" w:hAnsi="Calibri"/>
                <w:iCs/>
                <w:sz w:val="22"/>
                <w:szCs w:val="22"/>
              </w:rPr>
              <w:t xml:space="preserve"> </w:t>
            </w:r>
            <w:r>
              <w:rPr>
                <w:rFonts w:ascii="Calibri" w:hAnsi="Calibri"/>
                <w:i/>
                <w:iCs/>
                <w:sz w:val="22"/>
                <w:szCs w:val="22"/>
              </w:rPr>
              <w:fldChar w:fldCharType="begin">
                <w:ffData>
                  <w:name w:val=""/>
                  <w:enabled/>
                  <w:calcOnExit w:val="0"/>
                  <w:textInput/>
                </w:ffData>
              </w:fldChar>
            </w:r>
            <w:r>
              <w:rPr>
                <w:rFonts w:ascii="Calibri" w:hAnsi="Calibri"/>
                <w:i/>
                <w:iCs/>
                <w:sz w:val="22"/>
                <w:szCs w:val="22"/>
              </w:rPr>
              <w:instrText xml:space="preserve"> FORMTEXT </w:instrText>
            </w:r>
            <w:r>
              <w:rPr>
                <w:rFonts w:ascii="Calibri" w:hAnsi="Calibri"/>
                <w:i/>
                <w:iCs/>
                <w:sz w:val="22"/>
                <w:szCs w:val="22"/>
              </w:rPr>
            </w:r>
            <w:r>
              <w:rPr>
                <w:rFonts w:ascii="Calibri" w:hAnsi="Calibri"/>
                <w:i/>
                <w:iCs/>
                <w:sz w:val="22"/>
                <w:szCs w:val="22"/>
              </w:rPr>
              <w:fldChar w:fldCharType="separate"/>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fldChar w:fldCharType="end"/>
            </w:r>
            <w:r w:rsidRPr="00462FAA">
              <w:rPr>
                <w:rFonts w:ascii="Calibri" w:hAnsi="Calibri"/>
                <w:i/>
                <w:iCs/>
                <w:sz w:val="22"/>
                <w:szCs w:val="22"/>
              </w:rPr>
              <w:t xml:space="preserve">  to  </w:t>
            </w:r>
            <w:r>
              <w:rPr>
                <w:rFonts w:ascii="Calibri" w:hAnsi="Calibri"/>
                <w:i/>
                <w:iCs/>
                <w:sz w:val="22"/>
                <w:szCs w:val="22"/>
              </w:rPr>
              <w:fldChar w:fldCharType="begin">
                <w:ffData>
                  <w:name w:val=""/>
                  <w:enabled/>
                  <w:calcOnExit w:val="0"/>
                  <w:textInput/>
                </w:ffData>
              </w:fldChar>
            </w:r>
            <w:r>
              <w:rPr>
                <w:rFonts w:ascii="Calibri" w:hAnsi="Calibri"/>
                <w:i/>
                <w:iCs/>
                <w:sz w:val="22"/>
                <w:szCs w:val="22"/>
              </w:rPr>
              <w:instrText xml:space="preserve"> FORMTEXT </w:instrText>
            </w:r>
            <w:r>
              <w:rPr>
                <w:rFonts w:ascii="Calibri" w:hAnsi="Calibri"/>
                <w:i/>
                <w:iCs/>
                <w:sz w:val="22"/>
                <w:szCs w:val="22"/>
              </w:rPr>
            </w:r>
            <w:r>
              <w:rPr>
                <w:rFonts w:ascii="Calibri" w:hAnsi="Calibri"/>
                <w:i/>
                <w:iCs/>
                <w:sz w:val="22"/>
                <w:szCs w:val="22"/>
              </w:rPr>
              <w:fldChar w:fldCharType="separate"/>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fldChar w:fldCharType="end"/>
            </w:r>
          </w:p>
          <w:p w14:paraId="696E4CA7" w14:textId="77777777" w:rsidR="0036784E" w:rsidRPr="00462FAA" w:rsidRDefault="0036784E" w:rsidP="0036784E">
            <w:pPr>
              <w:pStyle w:val="TableText"/>
              <w:rPr>
                <w:rFonts w:ascii="Calibri" w:hAnsi="Calibri"/>
                <w:i/>
                <w:iCs/>
                <w:sz w:val="22"/>
                <w:szCs w:val="22"/>
              </w:rPr>
            </w:pPr>
            <w:r w:rsidRPr="00462FAA">
              <w:rPr>
                <w:rFonts w:ascii="Calibri" w:hAnsi="Calibri"/>
                <w:i/>
                <w:iCs/>
                <w:sz w:val="22"/>
                <w:szCs w:val="22"/>
              </w:rPr>
              <w:t xml:space="preserve">Resting from Work      </w:t>
            </w:r>
            <w:r>
              <w:rPr>
                <w:rFonts w:ascii="Calibri" w:hAnsi="Calibri"/>
                <w:i/>
                <w:iCs/>
                <w:sz w:val="22"/>
                <w:szCs w:val="22"/>
              </w:rPr>
              <w:fldChar w:fldCharType="begin">
                <w:ffData>
                  <w:name w:val=""/>
                  <w:enabled/>
                  <w:calcOnExit w:val="0"/>
                  <w:textInput/>
                </w:ffData>
              </w:fldChar>
            </w:r>
            <w:r>
              <w:rPr>
                <w:rFonts w:ascii="Calibri" w:hAnsi="Calibri"/>
                <w:i/>
                <w:iCs/>
                <w:sz w:val="22"/>
                <w:szCs w:val="22"/>
              </w:rPr>
              <w:instrText xml:space="preserve"> FORMTEXT </w:instrText>
            </w:r>
            <w:r>
              <w:rPr>
                <w:rFonts w:ascii="Calibri" w:hAnsi="Calibri"/>
                <w:i/>
                <w:iCs/>
                <w:sz w:val="22"/>
                <w:szCs w:val="22"/>
              </w:rPr>
            </w:r>
            <w:r>
              <w:rPr>
                <w:rFonts w:ascii="Calibri" w:hAnsi="Calibri"/>
                <w:i/>
                <w:iCs/>
                <w:sz w:val="22"/>
                <w:szCs w:val="22"/>
              </w:rPr>
              <w:fldChar w:fldCharType="separate"/>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fldChar w:fldCharType="end"/>
            </w:r>
            <w:r w:rsidRPr="00462FAA">
              <w:rPr>
                <w:rFonts w:ascii="Calibri" w:hAnsi="Calibri"/>
                <w:i/>
                <w:iCs/>
                <w:sz w:val="22"/>
                <w:szCs w:val="22"/>
              </w:rPr>
              <w:t xml:space="preserve">  to  </w:t>
            </w:r>
            <w:r>
              <w:rPr>
                <w:rFonts w:ascii="Calibri" w:hAnsi="Calibri"/>
                <w:i/>
                <w:iCs/>
                <w:sz w:val="22"/>
                <w:szCs w:val="22"/>
              </w:rPr>
              <w:fldChar w:fldCharType="begin">
                <w:ffData>
                  <w:name w:val=""/>
                  <w:enabled/>
                  <w:calcOnExit w:val="0"/>
                  <w:textInput/>
                </w:ffData>
              </w:fldChar>
            </w:r>
            <w:r>
              <w:rPr>
                <w:rFonts w:ascii="Calibri" w:hAnsi="Calibri"/>
                <w:i/>
                <w:iCs/>
                <w:sz w:val="22"/>
                <w:szCs w:val="22"/>
              </w:rPr>
              <w:instrText xml:space="preserve"> FORMTEXT </w:instrText>
            </w:r>
            <w:r>
              <w:rPr>
                <w:rFonts w:ascii="Calibri" w:hAnsi="Calibri"/>
                <w:i/>
                <w:iCs/>
                <w:sz w:val="22"/>
                <w:szCs w:val="22"/>
              </w:rPr>
            </w:r>
            <w:r>
              <w:rPr>
                <w:rFonts w:ascii="Calibri" w:hAnsi="Calibri"/>
                <w:i/>
                <w:iCs/>
                <w:sz w:val="22"/>
                <w:szCs w:val="22"/>
              </w:rPr>
              <w:fldChar w:fldCharType="separate"/>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fldChar w:fldCharType="end"/>
            </w:r>
          </w:p>
          <w:p w14:paraId="477F97DB" w14:textId="77777777" w:rsidR="0036784E" w:rsidRPr="00462FAA" w:rsidRDefault="0036784E" w:rsidP="0036784E">
            <w:pPr>
              <w:pStyle w:val="TableText"/>
              <w:rPr>
                <w:rFonts w:ascii="Calibri" w:hAnsi="Calibri"/>
                <w:i/>
                <w:iCs/>
                <w:sz w:val="22"/>
                <w:szCs w:val="22"/>
              </w:rPr>
            </w:pPr>
            <w:r w:rsidRPr="00462FAA">
              <w:rPr>
                <w:rFonts w:ascii="Calibri" w:hAnsi="Calibri"/>
                <w:i/>
                <w:iCs/>
                <w:sz w:val="22"/>
                <w:szCs w:val="22"/>
              </w:rPr>
              <w:t xml:space="preserve">Resting from Work      </w:t>
            </w:r>
            <w:r>
              <w:rPr>
                <w:rFonts w:ascii="Calibri" w:hAnsi="Calibri"/>
                <w:i/>
                <w:iCs/>
                <w:sz w:val="22"/>
                <w:szCs w:val="22"/>
              </w:rPr>
              <w:fldChar w:fldCharType="begin">
                <w:ffData>
                  <w:name w:val=""/>
                  <w:enabled/>
                  <w:calcOnExit w:val="0"/>
                  <w:textInput/>
                </w:ffData>
              </w:fldChar>
            </w:r>
            <w:r>
              <w:rPr>
                <w:rFonts w:ascii="Calibri" w:hAnsi="Calibri"/>
                <w:i/>
                <w:iCs/>
                <w:sz w:val="22"/>
                <w:szCs w:val="22"/>
              </w:rPr>
              <w:instrText xml:space="preserve"> FORMTEXT </w:instrText>
            </w:r>
            <w:r>
              <w:rPr>
                <w:rFonts w:ascii="Calibri" w:hAnsi="Calibri"/>
                <w:i/>
                <w:iCs/>
                <w:sz w:val="22"/>
                <w:szCs w:val="22"/>
              </w:rPr>
            </w:r>
            <w:r>
              <w:rPr>
                <w:rFonts w:ascii="Calibri" w:hAnsi="Calibri"/>
                <w:i/>
                <w:iCs/>
                <w:sz w:val="22"/>
                <w:szCs w:val="22"/>
              </w:rPr>
              <w:fldChar w:fldCharType="separate"/>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fldChar w:fldCharType="end"/>
            </w:r>
            <w:r w:rsidRPr="00462FAA">
              <w:rPr>
                <w:rFonts w:ascii="Calibri" w:hAnsi="Calibri"/>
                <w:i/>
                <w:iCs/>
                <w:sz w:val="22"/>
                <w:szCs w:val="22"/>
              </w:rPr>
              <w:t xml:space="preserve">  to  </w:t>
            </w:r>
            <w:r>
              <w:rPr>
                <w:rFonts w:ascii="Calibri" w:hAnsi="Calibri"/>
                <w:i/>
                <w:iCs/>
                <w:sz w:val="22"/>
                <w:szCs w:val="22"/>
              </w:rPr>
              <w:fldChar w:fldCharType="begin">
                <w:ffData>
                  <w:name w:val=""/>
                  <w:enabled/>
                  <w:calcOnExit w:val="0"/>
                  <w:textInput/>
                </w:ffData>
              </w:fldChar>
            </w:r>
            <w:r>
              <w:rPr>
                <w:rFonts w:ascii="Calibri" w:hAnsi="Calibri"/>
                <w:i/>
                <w:iCs/>
                <w:sz w:val="22"/>
                <w:szCs w:val="22"/>
              </w:rPr>
              <w:instrText xml:space="preserve"> FORMTEXT </w:instrText>
            </w:r>
            <w:r>
              <w:rPr>
                <w:rFonts w:ascii="Calibri" w:hAnsi="Calibri"/>
                <w:i/>
                <w:iCs/>
                <w:sz w:val="22"/>
                <w:szCs w:val="22"/>
              </w:rPr>
            </w:r>
            <w:r>
              <w:rPr>
                <w:rFonts w:ascii="Calibri" w:hAnsi="Calibri"/>
                <w:i/>
                <w:iCs/>
                <w:sz w:val="22"/>
                <w:szCs w:val="22"/>
              </w:rPr>
              <w:fldChar w:fldCharType="separate"/>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fldChar w:fldCharType="end"/>
            </w:r>
          </w:p>
          <w:p w14:paraId="37C4DF67" w14:textId="04F189B3" w:rsidR="004E18CF" w:rsidRPr="00462FAA" w:rsidRDefault="0036784E" w:rsidP="0036784E">
            <w:pPr>
              <w:pStyle w:val="TableText"/>
              <w:rPr>
                <w:rFonts w:ascii="Calibri" w:hAnsi="Calibri"/>
                <w:i/>
                <w:iCs/>
                <w:sz w:val="22"/>
                <w:szCs w:val="22"/>
              </w:rPr>
            </w:pPr>
            <w:r>
              <w:rPr>
                <w:rFonts w:ascii="Calibri" w:hAnsi="Calibri"/>
                <w:i/>
                <w:iCs/>
                <w:sz w:val="22"/>
                <w:szCs w:val="22"/>
              </w:rPr>
              <w:t xml:space="preserve">Finished Work              </w:t>
            </w:r>
            <w:r>
              <w:rPr>
                <w:rFonts w:ascii="Calibri" w:hAnsi="Calibri"/>
                <w:i/>
                <w:iCs/>
                <w:sz w:val="22"/>
                <w:szCs w:val="22"/>
              </w:rPr>
              <w:fldChar w:fldCharType="begin">
                <w:ffData>
                  <w:name w:val=""/>
                  <w:enabled/>
                  <w:calcOnExit w:val="0"/>
                  <w:textInput/>
                </w:ffData>
              </w:fldChar>
            </w:r>
            <w:r>
              <w:rPr>
                <w:rFonts w:ascii="Calibri" w:hAnsi="Calibri"/>
                <w:i/>
                <w:iCs/>
                <w:sz w:val="22"/>
                <w:szCs w:val="22"/>
              </w:rPr>
              <w:instrText xml:space="preserve"> FORMTEXT </w:instrText>
            </w:r>
            <w:r>
              <w:rPr>
                <w:rFonts w:ascii="Calibri" w:hAnsi="Calibri"/>
                <w:i/>
                <w:iCs/>
                <w:sz w:val="22"/>
                <w:szCs w:val="22"/>
              </w:rPr>
            </w:r>
            <w:r>
              <w:rPr>
                <w:rFonts w:ascii="Calibri" w:hAnsi="Calibri"/>
                <w:i/>
                <w:iCs/>
                <w:sz w:val="22"/>
                <w:szCs w:val="22"/>
              </w:rPr>
              <w:fldChar w:fldCharType="separate"/>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fldChar w:fldCharType="end"/>
            </w:r>
          </w:p>
        </w:tc>
        <w:tc>
          <w:tcPr>
            <w:tcW w:w="2001" w:type="dxa"/>
            <w:tcBorders>
              <w:top w:val="single" w:sz="6" w:space="0" w:color="auto"/>
              <w:left w:val="single" w:sz="6" w:space="0" w:color="auto"/>
              <w:bottom w:val="single" w:sz="6" w:space="0" w:color="auto"/>
              <w:right w:val="single" w:sz="6" w:space="0" w:color="auto"/>
            </w:tcBorders>
          </w:tcPr>
          <w:p w14:paraId="16BB46A4" w14:textId="3C2C9011" w:rsidR="004E18CF" w:rsidRPr="00462FAA" w:rsidRDefault="004E18CF" w:rsidP="00573626">
            <w:pPr>
              <w:pStyle w:val="TableText"/>
              <w:rPr>
                <w:rFonts w:ascii="Calibri" w:hAnsi="Calibri"/>
                <w:i/>
                <w:iCs/>
                <w:sz w:val="22"/>
                <w:szCs w:val="22"/>
              </w:rPr>
            </w:pPr>
            <w:r w:rsidRPr="00462FAA">
              <w:rPr>
                <w:rFonts w:ascii="Calibri" w:hAnsi="Calibri"/>
                <w:b/>
                <w:i/>
                <w:iCs/>
                <w:sz w:val="22"/>
                <w:szCs w:val="22"/>
              </w:rPr>
              <w:t>Daily Total</w:t>
            </w:r>
            <w:r w:rsidRPr="00462FAA">
              <w:rPr>
                <w:rFonts w:ascii="Calibri" w:hAnsi="Calibri"/>
                <w:i/>
                <w:iCs/>
                <w:sz w:val="22"/>
                <w:szCs w:val="22"/>
              </w:rPr>
              <w:t xml:space="preserve"> </w:t>
            </w:r>
            <w:r w:rsidR="007D36D4">
              <w:rPr>
                <w:rFonts w:ascii="Calibri" w:hAnsi="Calibri"/>
                <w:i/>
                <w:iCs/>
                <w:sz w:val="22"/>
                <w:szCs w:val="22"/>
              </w:rPr>
              <w:br/>
            </w:r>
            <w:r w:rsidRPr="00462FAA">
              <w:rPr>
                <w:rFonts w:ascii="Calibri" w:hAnsi="Calibri"/>
                <w:i/>
                <w:iCs/>
                <w:sz w:val="22"/>
                <w:szCs w:val="22"/>
              </w:rPr>
              <w:t>Work:</w:t>
            </w:r>
            <w:r w:rsidR="003A397F">
              <w:rPr>
                <w:rFonts w:ascii="Calibri" w:hAnsi="Calibri"/>
                <w:i/>
                <w:iCs/>
                <w:sz w:val="22"/>
                <w:szCs w:val="22"/>
              </w:rPr>
              <w:t xml:space="preserve"> </w:t>
            </w:r>
            <w:r w:rsidR="003A397F">
              <w:rPr>
                <w:rFonts w:ascii="Calibri" w:hAnsi="Calibri"/>
                <w:i/>
                <w:iCs/>
                <w:sz w:val="22"/>
                <w:szCs w:val="22"/>
              </w:rPr>
              <w:fldChar w:fldCharType="begin">
                <w:ffData>
                  <w:name w:val="Text103"/>
                  <w:enabled/>
                  <w:calcOnExit w:val="0"/>
                  <w:textInput/>
                </w:ffData>
              </w:fldChar>
            </w:r>
            <w:bookmarkStart w:id="131" w:name="Text103"/>
            <w:r w:rsidR="003A397F">
              <w:rPr>
                <w:rFonts w:ascii="Calibri" w:hAnsi="Calibri"/>
                <w:i/>
                <w:iCs/>
                <w:sz w:val="22"/>
                <w:szCs w:val="22"/>
              </w:rPr>
              <w:instrText xml:space="preserve"> FORMTEXT </w:instrText>
            </w:r>
            <w:r w:rsidR="003A397F">
              <w:rPr>
                <w:rFonts w:ascii="Calibri" w:hAnsi="Calibri"/>
                <w:i/>
                <w:iCs/>
                <w:sz w:val="22"/>
                <w:szCs w:val="22"/>
              </w:rPr>
            </w:r>
            <w:r w:rsidR="003A397F">
              <w:rPr>
                <w:rFonts w:ascii="Calibri" w:hAnsi="Calibri"/>
                <w:i/>
                <w:iCs/>
                <w:sz w:val="22"/>
                <w:szCs w:val="22"/>
              </w:rPr>
              <w:fldChar w:fldCharType="separate"/>
            </w:r>
            <w:r w:rsidR="003A397F">
              <w:rPr>
                <w:rFonts w:ascii="Calibri" w:hAnsi="Calibri"/>
                <w:i/>
                <w:iCs/>
                <w:sz w:val="22"/>
                <w:szCs w:val="22"/>
              </w:rPr>
              <w:t> </w:t>
            </w:r>
            <w:r w:rsidR="003A397F">
              <w:rPr>
                <w:rFonts w:ascii="Calibri" w:hAnsi="Calibri"/>
                <w:i/>
                <w:iCs/>
                <w:sz w:val="22"/>
                <w:szCs w:val="22"/>
              </w:rPr>
              <w:t> </w:t>
            </w:r>
            <w:r w:rsidR="003A397F">
              <w:rPr>
                <w:rFonts w:ascii="Calibri" w:hAnsi="Calibri"/>
                <w:i/>
                <w:iCs/>
                <w:sz w:val="22"/>
                <w:szCs w:val="22"/>
              </w:rPr>
              <w:t> </w:t>
            </w:r>
            <w:r w:rsidR="003A397F">
              <w:rPr>
                <w:rFonts w:ascii="Calibri" w:hAnsi="Calibri"/>
                <w:i/>
                <w:iCs/>
                <w:sz w:val="22"/>
                <w:szCs w:val="22"/>
              </w:rPr>
              <w:t> </w:t>
            </w:r>
            <w:r w:rsidR="003A397F">
              <w:rPr>
                <w:rFonts w:ascii="Calibri" w:hAnsi="Calibri"/>
                <w:i/>
                <w:iCs/>
                <w:sz w:val="22"/>
                <w:szCs w:val="22"/>
              </w:rPr>
              <w:t> </w:t>
            </w:r>
            <w:r w:rsidR="003A397F">
              <w:rPr>
                <w:rFonts w:ascii="Calibri" w:hAnsi="Calibri"/>
                <w:i/>
                <w:iCs/>
                <w:sz w:val="22"/>
                <w:szCs w:val="22"/>
              </w:rPr>
              <w:fldChar w:fldCharType="end"/>
            </w:r>
            <w:bookmarkEnd w:id="131"/>
          </w:p>
          <w:p w14:paraId="2991BB59" w14:textId="77777777" w:rsidR="004E18CF" w:rsidRPr="00462FAA" w:rsidRDefault="004E18CF" w:rsidP="00573626">
            <w:pPr>
              <w:pStyle w:val="TableText"/>
              <w:rPr>
                <w:rFonts w:ascii="Calibri" w:hAnsi="Calibri"/>
                <w:i/>
                <w:iCs/>
                <w:sz w:val="22"/>
                <w:szCs w:val="22"/>
              </w:rPr>
            </w:pPr>
          </w:p>
          <w:p w14:paraId="56CD20E5" w14:textId="216246A1" w:rsidR="004E18CF" w:rsidRPr="00462FAA" w:rsidRDefault="004E18CF" w:rsidP="00573626">
            <w:pPr>
              <w:pStyle w:val="TableText"/>
              <w:rPr>
                <w:rFonts w:ascii="Calibri" w:hAnsi="Calibri"/>
                <w:i/>
                <w:iCs/>
                <w:sz w:val="22"/>
                <w:szCs w:val="22"/>
              </w:rPr>
            </w:pPr>
            <w:r w:rsidRPr="00462FAA">
              <w:rPr>
                <w:rFonts w:ascii="Calibri" w:hAnsi="Calibri"/>
                <w:i/>
                <w:iCs/>
                <w:sz w:val="22"/>
                <w:szCs w:val="22"/>
              </w:rPr>
              <w:t>Rest:</w:t>
            </w:r>
            <w:r w:rsidR="003A397F">
              <w:rPr>
                <w:rFonts w:ascii="Calibri" w:hAnsi="Calibri"/>
                <w:i/>
                <w:iCs/>
                <w:sz w:val="22"/>
                <w:szCs w:val="22"/>
              </w:rPr>
              <w:t xml:space="preserve"> </w:t>
            </w:r>
            <w:r w:rsidR="003A397F">
              <w:rPr>
                <w:rFonts w:ascii="Calibri" w:hAnsi="Calibri"/>
                <w:i/>
                <w:iCs/>
                <w:sz w:val="22"/>
                <w:szCs w:val="22"/>
              </w:rPr>
              <w:fldChar w:fldCharType="begin">
                <w:ffData>
                  <w:name w:val="Text104"/>
                  <w:enabled/>
                  <w:calcOnExit w:val="0"/>
                  <w:textInput/>
                </w:ffData>
              </w:fldChar>
            </w:r>
            <w:bookmarkStart w:id="132" w:name="Text104"/>
            <w:r w:rsidR="003A397F">
              <w:rPr>
                <w:rFonts w:ascii="Calibri" w:hAnsi="Calibri"/>
                <w:i/>
                <w:iCs/>
                <w:sz w:val="22"/>
                <w:szCs w:val="22"/>
              </w:rPr>
              <w:instrText xml:space="preserve"> FORMTEXT </w:instrText>
            </w:r>
            <w:r w:rsidR="003A397F">
              <w:rPr>
                <w:rFonts w:ascii="Calibri" w:hAnsi="Calibri"/>
                <w:i/>
                <w:iCs/>
                <w:sz w:val="22"/>
                <w:szCs w:val="22"/>
              </w:rPr>
            </w:r>
            <w:r w:rsidR="003A397F">
              <w:rPr>
                <w:rFonts w:ascii="Calibri" w:hAnsi="Calibri"/>
                <w:i/>
                <w:iCs/>
                <w:sz w:val="22"/>
                <w:szCs w:val="22"/>
              </w:rPr>
              <w:fldChar w:fldCharType="separate"/>
            </w:r>
            <w:r w:rsidR="003A397F">
              <w:rPr>
                <w:rFonts w:ascii="Calibri" w:hAnsi="Calibri"/>
                <w:i/>
                <w:iCs/>
                <w:sz w:val="22"/>
                <w:szCs w:val="22"/>
              </w:rPr>
              <w:t> </w:t>
            </w:r>
            <w:r w:rsidR="003A397F">
              <w:rPr>
                <w:rFonts w:ascii="Calibri" w:hAnsi="Calibri"/>
                <w:i/>
                <w:iCs/>
                <w:sz w:val="22"/>
                <w:szCs w:val="22"/>
              </w:rPr>
              <w:t> </w:t>
            </w:r>
            <w:r w:rsidR="003A397F">
              <w:rPr>
                <w:rFonts w:ascii="Calibri" w:hAnsi="Calibri"/>
                <w:i/>
                <w:iCs/>
                <w:sz w:val="22"/>
                <w:szCs w:val="22"/>
              </w:rPr>
              <w:t> </w:t>
            </w:r>
            <w:r w:rsidR="003A397F">
              <w:rPr>
                <w:rFonts w:ascii="Calibri" w:hAnsi="Calibri"/>
                <w:i/>
                <w:iCs/>
                <w:sz w:val="22"/>
                <w:szCs w:val="22"/>
              </w:rPr>
              <w:t> </w:t>
            </w:r>
            <w:r w:rsidR="003A397F">
              <w:rPr>
                <w:rFonts w:ascii="Calibri" w:hAnsi="Calibri"/>
                <w:i/>
                <w:iCs/>
                <w:sz w:val="22"/>
                <w:szCs w:val="22"/>
              </w:rPr>
              <w:t> </w:t>
            </w:r>
            <w:r w:rsidR="003A397F">
              <w:rPr>
                <w:rFonts w:ascii="Calibri" w:hAnsi="Calibri"/>
                <w:i/>
                <w:iCs/>
                <w:sz w:val="22"/>
                <w:szCs w:val="22"/>
              </w:rPr>
              <w:fldChar w:fldCharType="end"/>
            </w:r>
            <w:bookmarkEnd w:id="132"/>
          </w:p>
          <w:p w14:paraId="1673C9AF" w14:textId="77777777" w:rsidR="004E18CF" w:rsidRPr="00462FAA" w:rsidRDefault="004E18CF" w:rsidP="00573626">
            <w:pPr>
              <w:pStyle w:val="TableText"/>
              <w:rPr>
                <w:rFonts w:ascii="Calibri" w:hAnsi="Calibri"/>
                <w:i/>
                <w:iCs/>
                <w:sz w:val="22"/>
                <w:szCs w:val="22"/>
              </w:rPr>
            </w:pPr>
          </w:p>
        </w:tc>
      </w:tr>
      <w:tr w:rsidR="004E18CF" w:rsidRPr="00462FAA" w14:paraId="5E03D2F3" w14:textId="77777777" w:rsidTr="007D36D4">
        <w:trPr>
          <w:trHeight w:val="1499"/>
          <w:jc w:val="center"/>
        </w:trPr>
        <w:tc>
          <w:tcPr>
            <w:tcW w:w="1977" w:type="dxa"/>
            <w:tcBorders>
              <w:top w:val="single" w:sz="6" w:space="0" w:color="auto"/>
              <w:left w:val="single" w:sz="6" w:space="0" w:color="auto"/>
              <w:bottom w:val="single" w:sz="6" w:space="0" w:color="auto"/>
              <w:right w:val="single" w:sz="6" w:space="0" w:color="auto"/>
            </w:tcBorders>
          </w:tcPr>
          <w:p w14:paraId="66C087AF" w14:textId="77777777" w:rsidR="00CB4DF7" w:rsidRPr="00462FAA" w:rsidRDefault="00CB4DF7" w:rsidP="00CB4DF7">
            <w:pPr>
              <w:pStyle w:val="TableText"/>
              <w:rPr>
                <w:rFonts w:ascii="Calibri" w:hAnsi="Calibri"/>
                <w:i/>
                <w:iCs/>
                <w:sz w:val="22"/>
                <w:szCs w:val="22"/>
              </w:rPr>
            </w:pPr>
            <w:r w:rsidRPr="00462FAA">
              <w:rPr>
                <w:rFonts w:ascii="Calibri" w:hAnsi="Calibri"/>
                <w:i/>
                <w:iCs/>
                <w:sz w:val="22"/>
                <w:szCs w:val="22"/>
              </w:rPr>
              <w:t>Date</w:t>
            </w:r>
          </w:p>
          <w:p w14:paraId="03222DA1" w14:textId="77777777" w:rsidR="00CB4DF7" w:rsidRPr="00462FAA" w:rsidRDefault="00712A87" w:rsidP="00CB4DF7">
            <w:pPr>
              <w:pStyle w:val="TableText"/>
              <w:rPr>
                <w:rFonts w:ascii="Calibri" w:hAnsi="Calibri"/>
                <w:i/>
                <w:iCs/>
                <w:sz w:val="22"/>
                <w:szCs w:val="22"/>
              </w:rPr>
            </w:pPr>
            <w:sdt>
              <w:sdtPr>
                <w:rPr>
                  <w:rFonts w:ascii="Calibri" w:hAnsi="Calibri"/>
                  <w:i/>
                  <w:iCs/>
                  <w:sz w:val="22"/>
                  <w:szCs w:val="22"/>
                </w:rPr>
                <w:id w:val="268205052"/>
                <w:placeholder>
                  <w:docPart w:val="7333F4154B1E41AA8E117C2D33FF52FB"/>
                </w:placeholder>
                <w:showingPlcHdr/>
                <w:date>
                  <w:dateFormat w:val="d/MM/yyyy"/>
                  <w:lid w:val="en-AU"/>
                  <w:storeMappedDataAs w:val="dateTime"/>
                  <w:calendar w:val="gregorian"/>
                </w:date>
              </w:sdtPr>
              <w:sdtEndPr/>
              <w:sdtContent>
                <w:r w:rsidR="00CB4DF7" w:rsidRPr="00694E27">
                  <w:rPr>
                    <w:rStyle w:val="PlaceholderText"/>
                    <w:sz w:val="16"/>
                  </w:rPr>
                  <w:t>Click or tap to enter a date.</w:t>
                </w:r>
              </w:sdtContent>
            </w:sdt>
            <w:r w:rsidR="00CB4DF7" w:rsidRPr="00462FAA">
              <w:rPr>
                <w:rFonts w:ascii="Calibri" w:hAnsi="Calibri"/>
                <w:i/>
                <w:iCs/>
                <w:sz w:val="22"/>
                <w:szCs w:val="22"/>
              </w:rPr>
              <w:t xml:space="preserve">    </w:t>
            </w:r>
            <w:r w:rsidR="00CB4DF7">
              <w:rPr>
                <w:rFonts w:ascii="Calibri" w:hAnsi="Calibri"/>
                <w:i/>
                <w:iCs/>
                <w:sz w:val="22"/>
                <w:szCs w:val="22"/>
              </w:rPr>
              <w:t xml:space="preserve">  </w:t>
            </w:r>
            <w:r w:rsidR="00CB4DF7" w:rsidRPr="00462FAA">
              <w:rPr>
                <w:rFonts w:ascii="Calibri" w:hAnsi="Calibri"/>
                <w:i/>
                <w:iCs/>
                <w:sz w:val="22"/>
                <w:szCs w:val="22"/>
              </w:rPr>
              <w:t xml:space="preserve">   </w:t>
            </w:r>
          </w:p>
          <w:p w14:paraId="513D1FED" w14:textId="77777777" w:rsidR="00CB4DF7" w:rsidRDefault="00CB4DF7" w:rsidP="00CB4DF7">
            <w:pPr>
              <w:pStyle w:val="TableText"/>
              <w:rPr>
                <w:rFonts w:ascii="Calibri" w:hAnsi="Calibri"/>
                <w:i/>
                <w:iCs/>
                <w:sz w:val="22"/>
                <w:szCs w:val="22"/>
              </w:rPr>
            </w:pPr>
          </w:p>
          <w:p w14:paraId="30FEA7E9" w14:textId="77777777" w:rsidR="00CB4DF7" w:rsidRDefault="00CB4DF7" w:rsidP="00CB4DF7">
            <w:pPr>
              <w:pStyle w:val="TableText"/>
              <w:rPr>
                <w:rFonts w:ascii="Calibri" w:hAnsi="Calibri"/>
                <w:i/>
                <w:iCs/>
                <w:sz w:val="22"/>
                <w:szCs w:val="22"/>
              </w:rPr>
            </w:pPr>
            <w:r w:rsidRPr="00462FAA">
              <w:rPr>
                <w:rFonts w:ascii="Calibri" w:hAnsi="Calibri"/>
                <w:i/>
                <w:iCs/>
                <w:sz w:val="22"/>
                <w:szCs w:val="22"/>
              </w:rPr>
              <w:t>Registration No.</w:t>
            </w:r>
          </w:p>
          <w:p w14:paraId="39410375" w14:textId="347C53D6" w:rsidR="004E18CF" w:rsidRPr="00462FAA" w:rsidRDefault="00CB4DF7" w:rsidP="00CB4DF7">
            <w:pPr>
              <w:pStyle w:val="TableText"/>
              <w:rPr>
                <w:rFonts w:ascii="Calibri" w:hAnsi="Calibri"/>
                <w:i/>
                <w:iCs/>
                <w:sz w:val="22"/>
                <w:szCs w:val="22"/>
              </w:rPr>
            </w:pPr>
            <w:r>
              <w:rPr>
                <w:rFonts w:ascii="Calibri" w:hAnsi="Calibri"/>
                <w:i/>
                <w:iCs/>
                <w:sz w:val="22"/>
                <w:szCs w:val="22"/>
              </w:rPr>
              <w:fldChar w:fldCharType="begin">
                <w:ffData>
                  <w:name w:val="Text107"/>
                  <w:enabled/>
                  <w:calcOnExit w:val="0"/>
                  <w:textInput/>
                </w:ffData>
              </w:fldChar>
            </w:r>
            <w:r>
              <w:rPr>
                <w:rFonts w:ascii="Calibri" w:hAnsi="Calibri"/>
                <w:i/>
                <w:iCs/>
                <w:sz w:val="22"/>
                <w:szCs w:val="22"/>
              </w:rPr>
              <w:instrText xml:space="preserve"> FORMTEXT </w:instrText>
            </w:r>
            <w:r>
              <w:rPr>
                <w:rFonts w:ascii="Calibri" w:hAnsi="Calibri"/>
                <w:i/>
                <w:iCs/>
                <w:sz w:val="22"/>
                <w:szCs w:val="22"/>
              </w:rPr>
            </w:r>
            <w:r>
              <w:rPr>
                <w:rFonts w:ascii="Calibri" w:hAnsi="Calibri"/>
                <w:i/>
                <w:iCs/>
                <w:sz w:val="22"/>
                <w:szCs w:val="22"/>
              </w:rPr>
              <w:fldChar w:fldCharType="separate"/>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fldChar w:fldCharType="end"/>
            </w:r>
          </w:p>
        </w:tc>
        <w:tc>
          <w:tcPr>
            <w:tcW w:w="6662" w:type="dxa"/>
            <w:gridSpan w:val="3"/>
            <w:tcBorders>
              <w:top w:val="single" w:sz="6" w:space="0" w:color="auto"/>
              <w:left w:val="single" w:sz="6" w:space="0" w:color="auto"/>
              <w:bottom w:val="single" w:sz="6" w:space="0" w:color="auto"/>
              <w:right w:val="single" w:sz="6" w:space="0" w:color="auto"/>
            </w:tcBorders>
          </w:tcPr>
          <w:p w14:paraId="51F23763" w14:textId="77777777" w:rsidR="0036784E" w:rsidRPr="00462FAA" w:rsidRDefault="0036784E" w:rsidP="0036784E">
            <w:pPr>
              <w:pStyle w:val="TableText"/>
              <w:rPr>
                <w:rFonts w:ascii="Calibri" w:hAnsi="Calibri"/>
                <w:i/>
                <w:iCs/>
                <w:sz w:val="22"/>
                <w:szCs w:val="22"/>
              </w:rPr>
            </w:pPr>
            <w:r w:rsidRPr="00462FAA">
              <w:rPr>
                <w:rFonts w:ascii="Calibri" w:hAnsi="Calibri"/>
                <w:i/>
                <w:iCs/>
                <w:sz w:val="22"/>
                <w:szCs w:val="22"/>
              </w:rPr>
              <w:t xml:space="preserve">Start Time                     </w:t>
            </w:r>
            <w:r>
              <w:rPr>
                <w:rFonts w:ascii="Calibri" w:hAnsi="Calibri"/>
                <w:i/>
                <w:iCs/>
                <w:sz w:val="22"/>
                <w:szCs w:val="22"/>
              </w:rPr>
              <w:fldChar w:fldCharType="begin">
                <w:ffData>
                  <w:name w:val="Text94"/>
                  <w:enabled/>
                  <w:calcOnExit w:val="0"/>
                  <w:textInput/>
                </w:ffData>
              </w:fldChar>
            </w:r>
            <w:r>
              <w:rPr>
                <w:rFonts w:ascii="Calibri" w:hAnsi="Calibri"/>
                <w:i/>
                <w:iCs/>
                <w:sz w:val="22"/>
                <w:szCs w:val="22"/>
              </w:rPr>
              <w:instrText xml:space="preserve"> FORMTEXT </w:instrText>
            </w:r>
            <w:r>
              <w:rPr>
                <w:rFonts w:ascii="Calibri" w:hAnsi="Calibri"/>
                <w:i/>
                <w:iCs/>
                <w:sz w:val="22"/>
                <w:szCs w:val="22"/>
              </w:rPr>
            </w:r>
            <w:r>
              <w:rPr>
                <w:rFonts w:ascii="Calibri" w:hAnsi="Calibri"/>
                <w:i/>
                <w:iCs/>
                <w:sz w:val="22"/>
                <w:szCs w:val="22"/>
              </w:rPr>
              <w:fldChar w:fldCharType="separate"/>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fldChar w:fldCharType="end"/>
            </w:r>
          </w:p>
          <w:p w14:paraId="5443A961" w14:textId="77777777" w:rsidR="0036784E" w:rsidRPr="00462FAA" w:rsidRDefault="0036784E" w:rsidP="0036784E">
            <w:pPr>
              <w:pStyle w:val="TableText"/>
              <w:rPr>
                <w:rFonts w:ascii="Calibri" w:hAnsi="Calibri"/>
                <w:i/>
                <w:iCs/>
                <w:sz w:val="22"/>
                <w:szCs w:val="22"/>
              </w:rPr>
            </w:pPr>
            <w:r w:rsidRPr="00462FAA">
              <w:rPr>
                <w:rFonts w:ascii="Calibri" w:hAnsi="Calibri"/>
                <w:i/>
                <w:iCs/>
                <w:sz w:val="22"/>
                <w:szCs w:val="22"/>
              </w:rPr>
              <w:t xml:space="preserve">Resting from Work     </w:t>
            </w:r>
            <w:r>
              <w:rPr>
                <w:rFonts w:ascii="Calibri" w:hAnsi="Calibri"/>
                <w:iCs/>
                <w:sz w:val="22"/>
                <w:szCs w:val="22"/>
              </w:rPr>
              <w:t xml:space="preserve"> </w:t>
            </w:r>
            <w:r>
              <w:rPr>
                <w:rFonts w:ascii="Calibri" w:hAnsi="Calibri"/>
                <w:i/>
                <w:iCs/>
                <w:sz w:val="22"/>
                <w:szCs w:val="22"/>
              </w:rPr>
              <w:fldChar w:fldCharType="begin">
                <w:ffData>
                  <w:name w:val=""/>
                  <w:enabled/>
                  <w:calcOnExit w:val="0"/>
                  <w:textInput/>
                </w:ffData>
              </w:fldChar>
            </w:r>
            <w:r>
              <w:rPr>
                <w:rFonts w:ascii="Calibri" w:hAnsi="Calibri"/>
                <w:i/>
                <w:iCs/>
                <w:sz w:val="22"/>
                <w:szCs w:val="22"/>
              </w:rPr>
              <w:instrText xml:space="preserve"> FORMTEXT </w:instrText>
            </w:r>
            <w:r>
              <w:rPr>
                <w:rFonts w:ascii="Calibri" w:hAnsi="Calibri"/>
                <w:i/>
                <w:iCs/>
                <w:sz w:val="22"/>
                <w:szCs w:val="22"/>
              </w:rPr>
            </w:r>
            <w:r>
              <w:rPr>
                <w:rFonts w:ascii="Calibri" w:hAnsi="Calibri"/>
                <w:i/>
                <w:iCs/>
                <w:sz w:val="22"/>
                <w:szCs w:val="22"/>
              </w:rPr>
              <w:fldChar w:fldCharType="separate"/>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fldChar w:fldCharType="end"/>
            </w:r>
            <w:r w:rsidRPr="00462FAA">
              <w:rPr>
                <w:rFonts w:ascii="Calibri" w:hAnsi="Calibri"/>
                <w:i/>
                <w:iCs/>
                <w:sz w:val="22"/>
                <w:szCs w:val="22"/>
              </w:rPr>
              <w:t xml:space="preserve">  to  </w:t>
            </w:r>
            <w:r>
              <w:rPr>
                <w:rFonts w:ascii="Calibri" w:hAnsi="Calibri"/>
                <w:i/>
                <w:iCs/>
                <w:sz w:val="22"/>
                <w:szCs w:val="22"/>
              </w:rPr>
              <w:fldChar w:fldCharType="begin">
                <w:ffData>
                  <w:name w:val=""/>
                  <w:enabled/>
                  <w:calcOnExit w:val="0"/>
                  <w:textInput/>
                </w:ffData>
              </w:fldChar>
            </w:r>
            <w:r>
              <w:rPr>
                <w:rFonts w:ascii="Calibri" w:hAnsi="Calibri"/>
                <w:i/>
                <w:iCs/>
                <w:sz w:val="22"/>
                <w:szCs w:val="22"/>
              </w:rPr>
              <w:instrText xml:space="preserve"> FORMTEXT </w:instrText>
            </w:r>
            <w:r>
              <w:rPr>
                <w:rFonts w:ascii="Calibri" w:hAnsi="Calibri"/>
                <w:i/>
                <w:iCs/>
                <w:sz w:val="22"/>
                <w:szCs w:val="22"/>
              </w:rPr>
            </w:r>
            <w:r>
              <w:rPr>
                <w:rFonts w:ascii="Calibri" w:hAnsi="Calibri"/>
                <w:i/>
                <w:iCs/>
                <w:sz w:val="22"/>
                <w:szCs w:val="22"/>
              </w:rPr>
              <w:fldChar w:fldCharType="separate"/>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fldChar w:fldCharType="end"/>
            </w:r>
          </w:p>
          <w:p w14:paraId="42C5D4F7" w14:textId="77777777" w:rsidR="0036784E" w:rsidRPr="00462FAA" w:rsidRDefault="0036784E" w:rsidP="0036784E">
            <w:pPr>
              <w:pStyle w:val="TableText"/>
              <w:rPr>
                <w:rFonts w:ascii="Calibri" w:hAnsi="Calibri"/>
                <w:i/>
                <w:iCs/>
                <w:sz w:val="22"/>
                <w:szCs w:val="22"/>
              </w:rPr>
            </w:pPr>
            <w:r w:rsidRPr="00462FAA">
              <w:rPr>
                <w:rFonts w:ascii="Calibri" w:hAnsi="Calibri"/>
                <w:i/>
                <w:iCs/>
                <w:sz w:val="22"/>
                <w:szCs w:val="22"/>
              </w:rPr>
              <w:t xml:space="preserve">Resting from Work      </w:t>
            </w:r>
            <w:r>
              <w:rPr>
                <w:rFonts w:ascii="Calibri" w:hAnsi="Calibri"/>
                <w:i/>
                <w:iCs/>
                <w:sz w:val="22"/>
                <w:szCs w:val="22"/>
              </w:rPr>
              <w:fldChar w:fldCharType="begin">
                <w:ffData>
                  <w:name w:val=""/>
                  <w:enabled/>
                  <w:calcOnExit w:val="0"/>
                  <w:textInput/>
                </w:ffData>
              </w:fldChar>
            </w:r>
            <w:r>
              <w:rPr>
                <w:rFonts w:ascii="Calibri" w:hAnsi="Calibri"/>
                <w:i/>
                <w:iCs/>
                <w:sz w:val="22"/>
                <w:szCs w:val="22"/>
              </w:rPr>
              <w:instrText xml:space="preserve"> FORMTEXT </w:instrText>
            </w:r>
            <w:r>
              <w:rPr>
                <w:rFonts w:ascii="Calibri" w:hAnsi="Calibri"/>
                <w:i/>
                <w:iCs/>
                <w:sz w:val="22"/>
                <w:szCs w:val="22"/>
              </w:rPr>
            </w:r>
            <w:r>
              <w:rPr>
                <w:rFonts w:ascii="Calibri" w:hAnsi="Calibri"/>
                <w:i/>
                <w:iCs/>
                <w:sz w:val="22"/>
                <w:szCs w:val="22"/>
              </w:rPr>
              <w:fldChar w:fldCharType="separate"/>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fldChar w:fldCharType="end"/>
            </w:r>
            <w:r w:rsidRPr="00462FAA">
              <w:rPr>
                <w:rFonts w:ascii="Calibri" w:hAnsi="Calibri"/>
                <w:i/>
                <w:iCs/>
                <w:sz w:val="22"/>
                <w:szCs w:val="22"/>
              </w:rPr>
              <w:t xml:space="preserve">  to  </w:t>
            </w:r>
            <w:r>
              <w:rPr>
                <w:rFonts w:ascii="Calibri" w:hAnsi="Calibri"/>
                <w:i/>
                <w:iCs/>
                <w:sz w:val="22"/>
                <w:szCs w:val="22"/>
              </w:rPr>
              <w:fldChar w:fldCharType="begin">
                <w:ffData>
                  <w:name w:val=""/>
                  <w:enabled/>
                  <w:calcOnExit w:val="0"/>
                  <w:textInput/>
                </w:ffData>
              </w:fldChar>
            </w:r>
            <w:r>
              <w:rPr>
                <w:rFonts w:ascii="Calibri" w:hAnsi="Calibri"/>
                <w:i/>
                <w:iCs/>
                <w:sz w:val="22"/>
                <w:szCs w:val="22"/>
              </w:rPr>
              <w:instrText xml:space="preserve"> FORMTEXT </w:instrText>
            </w:r>
            <w:r>
              <w:rPr>
                <w:rFonts w:ascii="Calibri" w:hAnsi="Calibri"/>
                <w:i/>
                <w:iCs/>
                <w:sz w:val="22"/>
                <w:szCs w:val="22"/>
              </w:rPr>
            </w:r>
            <w:r>
              <w:rPr>
                <w:rFonts w:ascii="Calibri" w:hAnsi="Calibri"/>
                <w:i/>
                <w:iCs/>
                <w:sz w:val="22"/>
                <w:szCs w:val="22"/>
              </w:rPr>
              <w:fldChar w:fldCharType="separate"/>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fldChar w:fldCharType="end"/>
            </w:r>
          </w:p>
          <w:p w14:paraId="3A87E2B2" w14:textId="77777777" w:rsidR="0036784E" w:rsidRPr="00462FAA" w:rsidRDefault="0036784E" w:rsidP="0036784E">
            <w:pPr>
              <w:pStyle w:val="TableText"/>
              <w:rPr>
                <w:rFonts w:ascii="Calibri" w:hAnsi="Calibri"/>
                <w:i/>
                <w:iCs/>
                <w:sz w:val="22"/>
                <w:szCs w:val="22"/>
              </w:rPr>
            </w:pPr>
            <w:r w:rsidRPr="00462FAA">
              <w:rPr>
                <w:rFonts w:ascii="Calibri" w:hAnsi="Calibri"/>
                <w:i/>
                <w:iCs/>
                <w:sz w:val="22"/>
                <w:szCs w:val="22"/>
              </w:rPr>
              <w:t xml:space="preserve">Resting from Work      </w:t>
            </w:r>
            <w:r>
              <w:rPr>
                <w:rFonts w:ascii="Calibri" w:hAnsi="Calibri"/>
                <w:i/>
                <w:iCs/>
                <w:sz w:val="22"/>
                <w:szCs w:val="22"/>
              </w:rPr>
              <w:fldChar w:fldCharType="begin">
                <w:ffData>
                  <w:name w:val=""/>
                  <w:enabled/>
                  <w:calcOnExit w:val="0"/>
                  <w:textInput/>
                </w:ffData>
              </w:fldChar>
            </w:r>
            <w:r>
              <w:rPr>
                <w:rFonts w:ascii="Calibri" w:hAnsi="Calibri"/>
                <w:i/>
                <w:iCs/>
                <w:sz w:val="22"/>
                <w:szCs w:val="22"/>
              </w:rPr>
              <w:instrText xml:space="preserve"> FORMTEXT </w:instrText>
            </w:r>
            <w:r>
              <w:rPr>
                <w:rFonts w:ascii="Calibri" w:hAnsi="Calibri"/>
                <w:i/>
                <w:iCs/>
                <w:sz w:val="22"/>
                <w:szCs w:val="22"/>
              </w:rPr>
            </w:r>
            <w:r>
              <w:rPr>
                <w:rFonts w:ascii="Calibri" w:hAnsi="Calibri"/>
                <w:i/>
                <w:iCs/>
                <w:sz w:val="22"/>
                <w:szCs w:val="22"/>
              </w:rPr>
              <w:fldChar w:fldCharType="separate"/>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fldChar w:fldCharType="end"/>
            </w:r>
            <w:r w:rsidRPr="00462FAA">
              <w:rPr>
                <w:rFonts w:ascii="Calibri" w:hAnsi="Calibri"/>
                <w:i/>
                <w:iCs/>
                <w:sz w:val="22"/>
                <w:szCs w:val="22"/>
              </w:rPr>
              <w:t xml:space="preserve">  to  </w:t>
            </w:r>
            <w:r>
              <w:rPr>
                <w:rFonts w:ascii="Calibri" w:hAnsi="Calibri"/>
                <w:i/>
                <w:iCs/>
                <w:sz w:val="22"/>
                <w:szCs w:val="22"/>
              </w:rPr>
              <w:fldChar w:fldCharType="begin">
                <w:ffData>
                  <w:name w:val=""/>
                  <w:enabled/>
                  <w:calcOnExit w:val="0"/>
                  <w:textInput/>
                </w:ffData>
              </w:fldChar>
            </w:r>
            <w:r>
              <w:rPr>
                <w:rFonts w:ascii="Calibri" w:hAnsi="Calibri"/>
                <w:i/>
                <w:iCs/>
                <w:sz w:val="22"/>
                <w:szCs w:val="22"/>
              </w:rPr>
              <w:instrText xml:space="preserve"> FORMTEXT </w:instrText>
            </w:r>
            <w:r>
              <w:rPr>
                <w:rFonts w:ascii="Calibri" w:hAnsi="Calibri"/>
                <w:i/>
                <w:iCs/>
                <w:sz w:val="22"/>
                <w:szCs w:val="22"/>
              </w:rPr>
            </w:r>
            <w:r>
              <w:rPr>
                <w:rFonts w:ascii="Calibri" w:hAnsi="Calibri"/>
                <w:i/>
                <w:iCs/>
                <w:sz w:val="22"/>
                <w:szCs w:val="22"/>
              </w:rPr>
              <w:fldChar w:fldCharType="separate"/>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fldChar w:fldCharType="end"/>
            </w:r>
          </w:p>
          <w:p w14:paraId="222D9755" w14:textId="0A108DC6" w:rsidR="004E18CF" w:rsidRPr="00462FAA" w:rsidRDefault="0036784E" w:rsidP="0036784E">
            <w:pPr>
              <w:pStyle w:val="TableText"/>
              <w:rPr>
                <w:rFonts w:ascii="Calibri" w:hAnsi="Calibri"/>
                <w:i/>
                <w:iCs/>
                <w:sz w:val="22"/>
                <w:szCs w:val="22"/>
              </w:rPr>
            </w:pPr>
            <w:r>
              <w:rPr>
                <w:rFonts w:ascii="Calibri" w:hAnsi="Calibri"/>
                <w:i/>
                <w:iCs/>
                <w:sz w:val="22"/>
                <w:szCs w:val="22"/>
              </w:rPr>
              <w:t xml:space="preserve">Finished Work              </w:t>
            </w:r>
            <w:r>
              <w:rPr>
                <w:rFonts w:ascii="Calibri" w:hAnsi="Calibri"/>
                <w:i/>
                <w:iCs/>
                <w:sz w:val="22"/>
                <w:szCs w:val="22"/>
              </w:rPr>
              <w:fldChar w:fldCharType="begin">
                <w:ffData>
                  <w:name w:val=""/>
                  <w:enabled/>
                  <w:calcOnExit w:val="0"/>
                  <w:textInput/>
                </w:ffData>
              </w:fldChar>
            </w:r>
            <w:r>
              <w:rPr>
                <w:rFonts w:ascii="Calibri" w:hAnsi="Calibri"/>
                <w:i/>
                <w:iCs/>
                <w:sz w:val="22"/>
                <w:szCs w:val="22"/>
              </w:rPr>
              <w:instrText xml:space="preserve"> FORMTEXT </w:instrText>
            </w:r>
            <w:r>
              <w:rPr>
                <w:rFonts w:ascii="Calibri" w:hAnsi="Calibri"/>
                <w:i/>
                <w:iCs/>
                <w:sz w:val="22"/>
                <w:szCs w:val="22"/>
              </w:rPr>
            </w:r>
            <w:r>
              <w:rPr>
                <w:rFonts w:ascii="Calibri" w:hAnsi="Calibri"/>
                <w:i/>
                <w:iCs/>
                <w:sz w:val="22"/>
                <w:szCs w:val="22"/>
              </w:rPr>
              <w:fldChar w:fldCharType="separate"/>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t> </w:t>
            </w:r>
            <w:r>
              <w:rPr>
                <w:rFonts w:ascii="Calibri" w:hAnsi="Calibri"/>
                <w:i/>
                <w:iCs/>
                <w:sz w:val="22"/>
                <w:szCs w:val="22"/>
              </w:rPr>
              <w:fldChar w:fldCharType="end"/>
            </w:r>
          </w:p>
        </w:tc>
        <w:tc>
          <w:tcPr>
            <w:tcW w:w="2001" w:type="dxa"/>
            <w:tcBorders>
              <w:top w:val="single" w:sz="6" w:space="0" w:color="auto"/>
              <w:left w:val="single" w:sz="6" w:space="0" w:color="auto"/>
              <w:bottom w:val="single" w:sz="6" w:space="0" w:color="auto"/>
              <w:right w:val="single" w:sz="6" w:space="0" w:color="auto"/>
            </w:tcBorders>
          </w:tcPr>
          <w:p w14:paraId="4A1353AC" w14:textId="10E56B6F" w:rsidR="004E18CF" w:rsidRPr="00462FAA" w:rsidRDefault="004E18CF" w:rsidP="00573626">
            <w:pPr>
              <w:pStyle w:val="TableText"/>
              <w:rPr>
                <w:rFonts w:ascii="Calibri" w:hAnsi="Calibri"/>
                <w:i/>
                <w:iCs/>
                <w:sz w:val="22"/>
                <w:szCs w:val="22"/>
              </w:rPr>
            </w:pPr>
            <w:r w:rsidRPr="00462FAA">
              <w:rPr>
                <w:rFonts w:ascii="Calibri" w:hAnsi="Calibri"/>
                <w:b/>
                <w:i/>
                <w:iCs/>
                <w:sz w:val="22"/>
                <w:szCs w:val="22"/>
              </w:rPr>
              <w:t>Daily Total</w:t>
            </w:r>
            <w:r w:rsidR="007D36D4">
              <w:rPr>
                <w:rFonts w:ascii="Calibri" w:hAnsi="Calibri"/>
                <w:b/>
                <w:i/>
                <w:iCs/>
                <w:sz w:val="22"/>
                <w:szCs w:val="22"/>
              </w:rPr>
              <w:br/>
            </w:r>
            <w:r w:rsidRPr="00462FAA">
              <w:rPr>
                <w:rFonts w:ascii="Calibri" w:hAnsi="Calibri"/>
                <w:i/>
                <w:iCs/>
                <w:sz w:val="22"/>
                <w:szCs w:val="22"/>
              </w:rPr>
              <w:t>Work:</w:t>
            </w:r>
            <w:r w:rsidR="003A397F">
              <w:rPr>
                <w:rFonts w:ascii="Calibri" w:hAnsi="Calibri"/>
                <w:i/>
                <w:iCs/>
                <w:sz w:val="22"/>
                <w:szCs w:val="22"/>
              </w:rPr>
              <w:t xml:space="preserve"> </w:t>
            </w:r>
            <w:r w:rsidR="003A397F">
              <w:rPr>
                <w:rFonts w:ascii="Calibri" w:hAnsi="Calibri"/>
                <w:i/>
                <w:iCs/>
                <w:sz w:val="22"/>
                <w:szCs w:val="22"/>
              </w:rPr>
              <w:fldChar w:fldCharType="begin">
                <w:ffData>
                  <w:name w:val="Text105"/>
                  <w:enabled/>
                  <w:calcOnExit w:val="0"/>
                  <w:textInput/>
                </w:ffData>
              </w:fldChar>
            </w:r>
            <w:bookmarkStart w:id="133" w:name="Text105"/>
            <w:r w:rsidR="003A397F">
              <w:rPr>
                <w:rFonts w:ascii="Calibri" w:hAnsi="Calibri"/>
                <w:i/>
                <w:iCs/>
                <w:sz w:val="22"/>
                <w:szCs w:val="22"/>
              </w:rPr>
              <w:instrText xml:space="preserve"> FORMTEXT </w:instrText>
            </w:r>
            <w:r w:rsidR="003A397F">
              <w:rPr>
                <w:rFonts w:ascii="Calibri" w:hAnsi="Calibri"/>
                <w:i/>
                <w:iCs/>
                <w:sz w:val="22"/>
                <w:szCs w:val="22"/>
              </w:rPr>
            </w:r>
            <w:r w:rsidR="003A397F">
              <w:rPr>
                <w:rFonts w:ascii="Calibri" w:hAnsi="Calibri"/>
                <w:i/>
                <w:iCs/>
                <w:sz w:val="22"/>
                <w:szCs w:val="22"/>
              </w:rPr>
              <w:fldChar w:fldCharType="separate"/>
            </w:r>
            <w:r w:rsidR="003A397F">
              <w:rPr>
                <w:rFonts w:ascii="Calibri" w:hAnsi="Calibri"/>
                <w:i/>
                <w:iCs/>
                <w:sz w:val="22"/>
                <w:szCs w:val="22"/>
              </w:rPr>
              <w:t> </w:t>
            </w:r>
            <w:r w:rsidR="003A397F">
              <w:rPr>
                <w:rFonts w:ascii="Calibri" w:hAnsi="Calibri"/>
                <w:i/>
                <w:iCs/>
                <w:sz w:val="22"/>
                <w:szCs w:val="22"/>
              </w:rPr>
              <w:t> </w:t>
            </w:r>
            <w:r w:rsidR="003A397F">
              <w:rPr>
                <w:rFonts w:ascii="Calibri" w:hAnsi="Calibri"/>
                <w:i/>
                <w:iCs/>
                <w:sz w:val="22"/>
                <w:szCs w:val="22"/>
              </w:rPr>
              <w:t> </w:t>
            </w:r>
            <w:r w:rsidR="003A397F">
              <w:rPr>
                <w:rFonts w:ascii="Calibri" w:hAnsi="Calibri"/>
                <w:i/>
                <w:iCs/>
                <w:sz w:val="22"/>
                <w:szCs w:val="22"/>
              </w:rPr>
              <w:t> </w:t>
            </w:r>
            <w:r w:rsidR="003A397F">
              <w:rPr>
                <w:rFonts w:ascii="Calibri" w:hAnsi="Calibri"/>
                <w:i/>
                <w:iCs/>
                <w:sz w:val="22"/>
                <w:szCs w:val="22"/>
              </w:rPr>
              <w:t> </w:t>
            </w:r>
            <w:r w:rsidR="003A397F">
              <w:rPr>
                <w:rFonts w:ascii="Calibri" w:hAnsi="Calibri"/>
                <w:i/>
                <w:iCs/>
                <w:sz w:val="22"/>
                <w:szCs w:val="22"/>
              </w:rPr>
              <w:fldChar w:fldCharType="end"/>
            </w:r>
            <w:bookmarkEnd w:id="133"/>
          </w:p>
          <w:p w14:paraId="627DC560" w14:textId="77777777" w:rsidR="004E18CF" w:rsidRPr="00462FAA" w:rsidRDefault="004E18CF" w:rsidP="00573626">
            <w:pPr>
              <w:pStyle w:val="TableText"/>
              <w:rPr>
                <w:rFonts w:ascii="Calibri" w:hAnsi="Calibri"/>
                <w:i/>
                <w:iCs/>
                <w:sz w:val="22"/>
                <w:szCs w:val="22"/>
              </w:rPr>
            </w:pPr>
          </w:p>
          <w:p w14:paraId="0E09D031" w14:textId="70C2BB69" w:rsidR="004E18CF" w:rsidRPr="00462FAA" w:rsidRDefault="004E18CF" w:rsidP="00573626">
            <w:pPr>
              <w:pStyle w:val="TableText"/>
              <w:rPr>
                <w:rFonts w:ascii="Calibri" w:hAnsi="Calibri"/>
                <w:i/>
                <w:iCs/>
                <w:sz w:val="22"/>
                <w:szCs w:val="22"/>
              </w:rPr>
            </w:pPr>
            <w:r w:rsidRPr="00462FAA">
              <w:rPr>
                <w:rFonts w:ascii="Calibri" w:hAnsi="Calibri"/>
                <w:i/>
                <w:iCs/>
                <w:sz w:val="22"/>
                <w:szCs w:val="22"/>
              </w:rPr>
              <w:t>Rest:</w:t>
            </w:r>
            <w:r w:rsidR="003A397F">
              <w:rPr>
                <w:rFonts w:ascii="Calibri" w:hAnsi="Calibri"/>
                <w:i/>
                <w:iCs/>
                <w:sz w:val="22"/>
                <w:szCs w:val="22"/>
              </w:rPr>
              <w:t xml:space="preserve"> </w:t>
            </w:r>
            <w:r w:rsidR="003A397F">
              <w:rPr>
                <w:rFonts w:ascii="Calibri" w:hAnsi="Calibri"/>
                <w:i/>
                <w:iCs/>
                <w:sz w:val="22"/>
                <w:szCs w:val="22"/>
              </w:rPr>
              <w:fldChar w:fldCharType="begin">
                <w:ffData>
                  <w:name w:val="Text106"/>
                  <w:enabled/>
                  <w:calcOnExit w:val="0"/>
                  <w:textInput/>
                </w:ffData>
              </w:fldChar>
            </w:r>
            <w:bookmarkStart w:id="134" w:name="Text106"/>
            <w:r w:rsidR="003A397F">
              <w:rPr>
                <w:rFonts w:ascii="Calibri" w:hAnsi="Calibri"/>
                <w:i/>
                <w:iCs/>
                <w:sz w:val="22"/>
                <w:szCs w:val="22"/>
              </w:rPr>
              <w:instrText xml:space="preserve"> FORMTEXT </w:instrText>
            </w:r>
            <w:r w:rsidR="003A397F">
              <w:rPr>
                <w:rFonts w:ascii="Calibri" w:hAnsi="Calibri"/>
                <w:i/>
                <w:iCs/>
                <w:sz w:val="22"/>
                <w:szCs w:val="22"/>
              </w:rPr>
            </w:r>
            <w:r w:rsidR="003A397F">
              <w:rPr>
                <w:rFonts w:ascii="Calibri" w:hAnsi="Calibri"/>
                <w:i/>
                <w:iCs/>
                <w:sz w:val="22"/>
                <w:szCs w:val="22"/>
              </w:rPr>
              <w:fldChar w:fldCharType="separate"/>
            </w:r>
            <w:r w:rsidR="003A397F">
              <w:rPr>
                <w:rFonts w:ascii="Calibri" w:hAnsi="Calibri"/>
                <w:i/>
                <w:iCs/>
                <w:sz w:val="22"/>
                <w:szCs w:val="22"/>
              </w:rPr>
              <w:t> </w:t>
            </w:r>
            <w:r w:rsidR="003A397F">
              <w:rPr>
                <w:rFonts w:ascii="Calibri" w:hAnsi="Calibri"/>
                <w:i/>
                <w:iCs/>
                <w:sz w:val="22"/>
                <w:szCs w:val="22"/>
              </w:rPr>
              <w:t> </w:t>
            </w:r>
            <w:r w:rsidR="003A397F">
              <w:rPr>
                <w:rFonts w:ascii="Calibri" w:hAnsi="Calibri"/>
                <w:i/>
                <w:iCs/>
                <w:sz w:val="22"/>
                <w:szCs w:val="22"/>
              </w:rPr>
              <w:t> </w:t>
            </w:r>
            <w:r w:rsidR="003A397F">
              <w:rPr>
                <w:rFonts w:ascii="Calibri" w:hAnsi="Calibri"/>
                <w:i/>
                <w:iCs/>
                <w:sz w:val="22"/>
                <w:szCs w:val="22"/>
              </w:rPr>
              <w:t> </w:t>
            </w:r>
            <w:r w:rsidR="003A397F">
              <w:rPr>
                <w:rFonts w:ascii="Calibri" w:hAnsi="Calibri"/>
                <w:i/>
                <w:iCs/>
                <w:sz w:val="22"/>
                <w:szCs w:val="22"/>
              </w:rPr>
              <w:t> </w:t>
            </w:r>
            <w:r w:rsidR="003A397F">
              <w:rPr>
                <w:rFonts w:ascii="Calibri" w:hAnsi="Calibri"/>
                <w:i/>
                <w:iCs/>
                <w:sz w:val="22"/>
                <w:szCs w:val="22"/>
              </w:rPr>
              <w:fldChar w:fldCharType="end"/>
            </w:r>
            <w:bookmarkEnd w:id="134"/>
          </w:p>
          <w:p w14:paraId="298492E3" w14:textId="77777777" w:rsidR="004E18CF" w:rsidRPr="00462FAA" w:rsidRDefault="004E18CF" w:rsidP="00573626">
            <w:pPr>
              <w:pStyle w:val="TableText"/>
              <w:rPr>
                <w:rFonts w:ascii="Calibri" w:hAnsi="Calibri"/>
                <w:i/>
                <w:iCs/>
                <w:sz w:val="22"/>
                <w:szCs w:val="22"/>
              </w:rPr>
            </w:pPr>
          </w:p>
        </w:tc>
      </w:tr>
    </w:tbl>
    <w:p w14:paraId="59602BD7" w14:textId="29920C6C" w:rsidR="005D040D" w:rsidRPr="00BF7D8E" w:rsidRDefault="006D58F0" w:rsidP="006D58F0">
      <w:pPr>
        <w:pStyle w:val="Heading1"/>
        <w:spacing w:before="1560"/>
        <w:rPr>
          <w:lang w:eastAsia="en-AU"/>
        </w:rPr>
      </w:pPr>
      <w:bookmarkStart w:id="135" w:name="_Toc152755186"/>
      <w:r>
        <w:rPr>
          <w:lang w:eastAsia="en-AU"/>
        </w:rPr>
        <w:lastRenderedPageBreak/>
        <w:t>A</w:t>
      </w:r>
      <w:r w:rsidR="00556883">
        <w:rPr>
          <w:lang w:eastAsia="en-AU"/>
        </w:rPr>
        <w:t>ttachment E</w:t>
      </w:r>
      <w:bookmarkEnd w:id="135"/>
    </w:p>
    <w:p w14:paraId="421C6A43" w14:textId="77777777" w:rsidR="0026154B" w:rsidRDefault="005D040D" w:rsidP="0026154B">
      <w:pPr>
        <w:pStyle w:val="Heading2"/>
        <w:rPr>
          <w:lang w:eastAsia="en-AU"/>
        </w:rPr>
      </w:pPr>
      <w:bookmarkStart w:id="136" w:name="_Toc152755187"/>
      <w:r w:rsidRPr="00020EB5">
        <w:rPr>
          <w:lang w:eastAsia="en-AU"/>
        </w:rPr>
        <w:t xml:space="preserve">Recognising when fatigue sets in </w:t>
      </w:r>
      <w:r w:rsidR="00DB4685">
        <w:rPr>
          <w:lang w:eastAsia="en-AU"/>
        </w:rPr>
        <w:t>–</w:t>
      </w:r>
      <w:r w:rsidR="007B0EBA" w:rsidRPr="00020EB5">
        <w:rPr>
          <w:lang w:eastAsia="en-AU"/>
        </w:rPr>
        <w:t>c</w:t>
      </w:r>
      <w:r w:rsidRPr="00020EB5">
        <w:rPr>
          <w:lang w:eastAsia="en-AU"/>
        </w:rPr>
        <w:t>ommon warning signs of fatigue</w:t>
      </w:r>
      <w:bookmarkEnd w:id="136"/>
    </w:p>
    <w:p w14:paraId="7033D918" w14:textId="2E13A136" w:rsidR="005D040D" w:rsidRDefault="000E6490" w:rsidP="0026154B">
      <w:pPr>
        <w:rPr>
          <w:lang w:eastAsia="en-AU"/>
        </w:rPr>
      </w:pPr>
      <w:r w:rsidRPr="00020EB5">
        <w:rPr>
          <w:lang w:eastAsia="en-AU"/>
        </w:rPr>
        <w:br/>
      </w:r>
      <w:r w:rsidR="005D040D" w:rsidRPr="00462FAA">
        <w:rPr>
          <w:i/>
          <w:iCs/>
          <w:noProof/>
          <w:lang w:eastAsia="en-AU"/>
        </w:rPr>
        <w:drawing>
          <wp:inline distT="0" distB="0" distL="0" distR="0" wp14:anchorId="45916CA0" wp14:editId="52CBAE23">
            <wp:extent cx="6565998" cy="2887297"/>
            <wp:effectExtent l="0" t="0" r="635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tigue sign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6795" cy="2922826"/>
                    </a:xfrm>
                    <a:prstGeom prst="rect">
                      <a:avLst/>
                    </a:prstGeom>
                  </pic:spPr>
                </pic:pic>
              </a:graphicData>
            </a:graphic>
          </wp:inline>
        </w:drawing>
      </w:r>
    </w:p>
    <w:p w14:paraId="780B3FAE" w14:textId="5BBE81F9" w:rsidR="00DB4685" w:rsidRDefault="00556883" w:rsidP="0026154B">
      <w:pPr>
        <w:pStyle w:val="Heading1"/>
        <w:spacing w:before="7200"/>
        <w:rPr>
          <w:lang w:eastAsia="en-AU"/>
        </w:rPr>
      </w:pPr>
      <w:bookmarkStart w:id="137" w:name="_Toc152755188"/>
      <w:r>
        <w:rPr>
          <w:lang w:eastAsia="en-AU"/>
        </w:rPr>
        <w:lastRenderedPageBreak/>
        <w:t>Attachment F</w:t>
      </w:r>
      <w:bookmarkEnd w:id="137"/>
    </w:p>
    <w:p w14:paraId="2DE58628" w14:textId="5E9CCCF0" w:rsidR="00CE76D3" w:rsidRPr="00556883" w:rsidRDefault="000E6490" w:rsidP="00556883">
      <w:pPr>
        <w:pStyle w:val="Heading2"/>
      </w:pPr>
      <w:bookmarkStart w:id="138" w:name="_Toc152755189"/>
      <w:r w:rsidRPr="00556883">
        <w:rPr>
          <w:rStyle w:val="Heading1Char"/>
          <w:bCs/>
          <w:color w:val="454347"/>
          <w:kern w:val="0"/>
          <w:sz w:val="32"/>
        </w:rPr>
        <w:t>Common fatigue related risks</w:t>
      </w:r>
      <w:bookmarkEnd w:id="138"/>
      <w:r w:rsidRPr="00556883">
        <w:t xml:space="preserve"> </w:t>
      </w:r>
    </w:p>
    <w:tbl>
      <w:tblPr>
        <w:tblStyle w:val="NTGtable2"/>
        <w:tblW w:w="0" w:type="auto"/>
        <w:tblLook w:val="04A0" w:firstRow="1" w:lastRow="0" w:firstColumn="1" w:lastColumn="0" w:noHBand="0" w:noVBand="1"/>
      </w:tblPr>
      <w:tblGrid>
        <w:gridCol w:w="5154"/>
        <w:gridCol w:w="5154"/>
      </w:tblGrid>
      <w:tr w:rsidR="000E6490" w14:paraId="05DF7538" w14:textId="77777777" w:rsidTr="00F054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4" w:type="dxa"/>
            <w:shd w:val="clear" w:color="auto" w:fill="CB6015" w:themeFill="text2"/>
          </w:tcPr>
          <w:p w14:paraId="59586912" w14:textId="77777777" w:rsidR="000E6490" w:rsidRPr="00E33218" w:rsidRDefault="000E6490" w:rsidP="00AB0E50">
            <w:pPr>
              <w:rPr>
                <w:color w:val="FFFFFF" w:themeColor="background1"/>
              </w:rPr>
            </w:pPr>
            <w:r w:rsidRPr="00E33218">
              <w:rPr>
                <w:color w:val="FFFFFF" w:themeColor="background1"/>
              </w:rPr>
              <w:t>Work related risks</w:t>
            </w:r>
          </w:p>
        </w:tc>
        <w:tc>
          <w:tcPr>
            <w:tcW w:w="5154" w:type="dxa"/>
            <w:shd w:val="clear" w:color="auto" w:fill="CB6015" w:themeFill="text2"/>
          </w:tcPr>
          <w:p w14:paraId="2FC3CEC0" w14:textId="77777777" w:rsidR="000E6490" w:rsidRPr="00E33218" w:rsidRDefault="000E6490" w:rsidP="00AB0E50">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E33218">
              <w:rPr>
                <w:color w:val="FFFFFF" w:themeColor="background1"/>
              </w:rPr>
              <w:t>Non work-related risks</w:t>
            </w:r>
          </w:p>
        </w:tc>
      </w:tr>
      <w:tr w:rsidR="000E6490" w14:paraId="765FEE88" w14:textId="77777777" w:rsidTr="00F05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Pr>
          <w:p w14:paraId="68A0942C" w14:textId="77777777" w:rsidR="000E6490" w:rsidRDefault="000E6490" w:rsidP="00AB0E50">
            <w:r>
              <w:t>Over scheduling a driver for shift that exceeds the allowable work time based on work and rest hour options under fatigue management policy.</w:t>
            </w:r>
          </w:p>
        </w:tc>
        <w:tc>
          <w:tcPr>
            <w:tcW w:w="5154" w:type="dxa"/>
          </w:tcPr>
          <w:p w14:paraId="736149FA" w14:textId="77777777" w:rsidR="000E6490" w:rsidRDefault="000E6490" w:rsidP="00AB0E50">
            <w:pPr>
              <w:cnfStyle w:val="000000100000" w:firstRow="0" w:lastRow="0" w:firstColumn="0" w:lastColumn="0" w:oddVBand="0" w:evenVBand="0" w:oddHBand="1" w:evenHBand="0" w:firstRowFirstColumn="0" w:firstRowLastColumn="0" w:lastRowFirstColumn="0" w:lastRowLastColumn="0"/>
            </w:pPr>
            <w:r>
              <w:t>Drivers not being able to recognise and act on their fatigue warning signs.</w:t>
            </w:r>
          </w:p>
        </w:tc>
      </w:tr>
      <w:tr w:rsidR="000E6490" w14:paraId="4084BCFB" w14:textId="77777777" w:rsidTr="00F05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Pr>
          <w:p w14:paraId="594EDB34" w14:textId="77777777" w:rsidR="000E6490" w:rsidRDefault="000E6490" w:rsidP="000E6490">
            <w:r>
              <w:t>Allocating driving timeslots that cannot be met without a driver skipping a rest break.</w:t>
            </w:r>
          </w:p>
        </w:tc>
        <w:tc>
          <w:tcPr>
            <w:tcW w:w="5154" w:type="dxa"/>
          </w:tcPr>
          <w:p w14:paraId="413C4736" w14:textId="77777777" w:rsidR="000E6490" w:rsidRDefault="000E6490" w:rsidP="00AB0E50">
            <w:pPr>
              <w:cnfStyle w:val="000000010000" w:firstRow="0" w:lastRow="0" w:firstColumn="0" w:lastColumn="0" w:oddVBand="0" w:evenVBand="0" w:oddHBand="0" w:evenHBand="1" w:firstRowFirstColumn="0" w:firstRowLastColumn="0" w:lastRowFirstColumn="0" w:lastRowLastColumn="0"/>
            </w:pPr>
            <w:r>
              <w:t>Drivers starting a shift already fatigued from factors in their personal life such as a new baby or excessive social activities.</w:t>
            </w:r>
          </w:p>
        </w:tc>
      </w:tr>
      <w:tr w:rsidR="000E6490" w14:paraId="3385834E" w14:textId="77777777" w:rsidTr="00F05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Pr>
          <w:p w14:paraId="3F52C545" w14:textId="77777777" w:rsidR="000E6490" w:rsidRDefault="000E6490" w:rsidP="00AB0E50">
            <w:r>
              <w:t>Scheduling / rostering drivers to work combinations of day shifts and night shifts.</w:t>
            </w:r>
          </w:p>
        </w:tc>
        <w:tc>
          <w:tcPr>
            <w:tcW w:w="5154" w:type="dxa"/>
          </w:tcPr>
          <w:p w14:paraId="6566CAF8" w14:textId="77777777" w:rsidR="000E6490" w:rsidRDefault="000E6490" w:rsidP="00AB0E50">
            <w:pPr>
              <w:cnfStyle w:val="000000100000" w:firstRow="0" w:lastRow="0" w:firstColumn="0" w:lastColumn="0" w:oddVBand="0" w:evenVBand="0" w:oddHBand="1" w:evenHBand="0" w:firstRowFirstColumn="0" w:firstRowLastColumn="0" w:lastRowFirstColumn="0" w:lastRowLastColumn="0"/>
            </w:pPr>
            <w:r>
              <w:t>Drivers repeatedly not getting enough good quality sleep between shifts leading to accumulated sleep debt.</w:t>
            </w:r>
          </w:p>
        </w:tc>
      </w:tr>
      <w:tr w:rsidR="000E6490" w14:paraId="5442C0C0" w14:textId="77777777" w:rsidTr="00F05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Pr>
          <w:p w14:paraId="240B20CD" w14:textId="77777777" w:rsidR="000E6490" w:rsidRDefault="000E6490" w:rsidP="00AB0E50">
            <w:r>
              <w:t xml:space="preserve">Loaders experiencing delays in vehicle loading which impact drivers’ work time. </w:t>
            </w:r>
          </w:p>
        </w:tc>
        <w:tc>
          <w:tcPr>
            <w:tcW w:w="5154" w:type="dxa"/>
          </w:tcPr>
          <w:p w14:paraId="59F62DAA" w14:textId="77777777" w:rsidR="000E6490" w:rsidRDefault="000E6490" w:rsidP="00AB0E50">
            <w:pPr>
              <w:cnfStyle w:val="000000010000" w:firstRow="0" w:lastRow="0" w:firstColumn="0" w:lastColumn="0" w:oddVBand="0" w:evenVBand="0" w:oddHBand="0" w:evenHBand="1" w:firstRowFirstColumn="0" w:firstRowLastColumn="0" w:lastRowFirstColumn="0" w:lastRowLastColumn="0"/>
            </w:pPr>
            <w:r>
              <w:t>Driver with poor health habits such as excessive smoking, drinking, and use of caffeine.</w:t>
            </w:r>
          </w:p>
        </w:tc>
      </w:tr>
      <w:tr w:rsidR="000E6490" w14:paraId="779D6921" w14:textId="77777777" w:rsidTr="00F05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Pr>
          <w:p w14:paraId="1FE97878" w14:textId="77777777" w:rsidR="000E6490" w:rsidRDefault="000E6490" w:rsidP="00AB0E50">
            <w:r>
              <w:t xml:space="preserve">Consignors demanding unachievable delivery times. </w:t>
            </w:r>
          </w:p>
        </w:tc>
        <w:tc>
          <w:tcPr>
            <w:tcW w:w="5154" w:type="dxa"/>
          </w:tcPr>
          <w:p w14:paraId="5ABF4A97" w14:textId="77777777" w:rsidR="000E6490" w:rsidRDefault="000E6490" w:rsidP="00AB0E50">
            <w:pPr>
              <w:cnfStyle w:val="000000100000" w:firstRow="0" w:lastRow="0" w:firstColumn="0" w:lastColumn="0" w:oddVBand="0" w:evenVBand="0" w:oddHBand="1" w:evenHBand="0" w:firstRowFirstColumn="0" w:firstRowLastColumn="0" w:lastRowFirstColumn="0" w:lastRowLastColumn="0"/>
            </w:pPr>
            <w:r>
              <w:t>Drivers with un-diagnosed or un-reported medical conditions that cause fatigue such as insomnia.</w:t>
            </w:r>
          </w:p>
        </w:tc>
      </w:tr>
      <w:tr w:rsidR="000E6490" w14:paraId="7EDD1CCF" w14:textId="77777777" w:rsidTr="00F05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Pr>
          <w:p w14:paraId="6CD714DE" w14:textId="77777777" w:rsidR="000E6490" w:rsidRDefault="000E6490" w:rsidP="007D36D4">
            <w:r>
              <w:t xml:space="preserve">Transport </w:t>
            </w:r>
            <w:r w:rsidR="007D36D4">
              <w:t>PCBU</w:t>
            </w:r>
            <w:r>
              <w:t xml:space="preserve"> not providing appropriate facilities to enable drivers to rest.</w:t>
            </w:r>
          </w:p>
        </w:tc>
        <w:tc>
          <w:tcPr>
            <w:tcW w:w="5154" w:type="dxa"/>
          </w:tcPr>
          <w:p w14:paraId="1248687C" w14:textId="77777777" w:rsidR="000E6490" w:rsidRDefault="000E6490" w:rsidP="00AB0E50">
            <w:pPr>
              <w:cnfStyle w:val="000000010000" w:firstRow="0" w:lastRow="0" w:firstColumn="0" w:lastColumn="0" w:oddVBand="0" w:evenVBand="0" w:oddHBand="0" w:evenHBand="1" w:firstRowFirstColumn="0" w:firstRowLastColumn="0" w:lastRowFirstColumn="0" w:lastRowLastColumn="0"/>
            </w:pPr>
          </w:p>
        </w:tc>
      </w:tr>
      <w:tr w:rsidR="000E6490" w14:paraId="08C25F37" w14:textId="77777777" w:rsidTr="00F05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Pr>
          <w:p w14:paraId="03A72125" w14:textId="77777777" w:rsidR="000E6490" w:rsidRDefault="000E6490" w:rsidP="007D36D4">
            <w:r>
              <w:t xml:space="preserve">Transport </w:t>
            </w:r>
            <w:r w:rsidR="007D36D4">
              <w:t>PCBU</w:t>
            </w:r>
            <w:r>
              <w:t xml:space="preserve"> payment schemes that incentivise drivers to skip rest breaks.</w:t>
            </w:r>
          </w:p>
        </w:tc>
        <w:tc>
          <w:tcPr>
            <w:tcW w:w="5154" w:type="dxa"/>
          </w:tcPr>
          <w:p w14:paraId="3DAF4A4E" w14:textId="77777777" w:rsidR="000E6490" w:rsidRDefault="000E6490" w:rsidP="00AB0E50">
            <w:pPr>
              <w:cnfStyle w:val="000000100000" w:firstRow="0" w:lastRow="0" w:firstColumn="0" w:lastColumn="0" w:oddVBand="0" w:evenVBand="0" w:oddHBand="1" w:evenHBand="0" w:firstRowFirstColumn="0" w:firstRowLastColumn="0" w:lastRowFirstColumn="0" w:lastRowLastColumn="0"/>
            </w:pPr>
          </w:p>
        </w:tc>
      </w:tr>
    </w:tbl>
    <w:p w14:paraId="1037EAE3" w14:textId="7F83041A" w:rsidR="00DB4685" w:rsidRDefault="00556883" w:rsidP="006D58F0">
      <w:pPr>
        <w:pStyle w:val="Heading1"/>
        <w:spacing w:before="6480"/>
        <w:rPr>
          <w:lang w:eastAsia="en-AU"/>
        </w:rPr>
      </w:pPr>
      <w:bookmarkStart w:id="139" w:name="_Toc152755190"/>
      <w:r>
        <w:rPr>
          <w:lang w:eastAsia="en-AU"/>
        </w:rPr>
        <w:lastRenderedPageBreak/>
        <w:t>Attachment G</w:t>
      </w:r>
      <w:bookmarkEnd w:id="139"/>
    </w:p>
    <w:p w14:paraId="5156261F" w14:textId="2DF1BF1F" w:rsidR="005D040D" w:rsidRPr="00556883" w:rsidRDefault="005D040D" w:rsidP="00556883">
      <w:pPr>
        <w:pStyle w:val="Heading2"/>
        <w:rPr>
          <w:rStyle w:val="Heading1Char"/>
          <w:bCs/>
          <w:color w:val="454347"/>
          <w:kern w:val="0"/>
          <w:sz w:val="32"/>
        </w:rPr>
      </w:pPr>
      <w:bookmarkStart w:id="140" w:name="_Toc152755191"/>
      <w:r w:rsidRPr="00556883">
        <w:rPr>
          <w:rStyle w:val="Heading1Char"/>
          <w:bCs/>
          <w:color w:val="454347"/>
          <w:kern w:val="0"/>
          <w:sz w:val="32"/>
        </w:rPr>
        <w:t>Examples of Dos and Don’ts of fatigue management for heavy vehicle drivers</w:t>
      </w:r>
      <w:bookmarkEnd w:id="140"/>
    </w:p>
    <w:p w14:paraId="71014D66" w14:textId="4AF2F5C2" w:rsidR="005D040D" w:rsidRPr="00197D69" w:rsidRDefault="005D040D" w:rsidP="00197D69">
      <w:pPr>
        <w:rPr>
          <w:b/>
        </w:rPr>
      </w:pPr>
      <w:bookmarkStart w:id="141" w:name="_Toc122010183"/>
      <w:r w:rsidRPr="00197D69">
        <w:rPr>
          <w:b/>
          <w:sz w:val="24"/>
        </w:rPr>
        <w:t xml:space="preserve">If you are a </w:t>
      </w:r>
      <w:bookmarkEnd w:id="141"/>
      <w:r w:rsidR="007B0EBA" w:rsidRPr="00197D69">
        <w:rPr>
          <w:b/>
          <w:sz w:val="24"/>
        </w:rPr>
        <w:t xml:space="preserve">heavy vehicle </w:t>
      </w:r>
      <w:r w:rsidRPr="00197D69">
        <w:rPr>
          <w:b/>
          <w:sz w:val="24"/>
        </w:rPr>
        <w:t>worker driving either a long distance or driving for an extended shift</w:t>
      </w:r>
      <w:r w:rsidR="00197D69">
        <w:rPr>
          <w:b/>
        </w:rPr>
        <w:t>:</w:t>
      </w:r>
    </w:p>
    <w:p w14:paraId="76DD8051" w14:textId="77777777" w:rsidR="00197D69" w:rsidRDefault="005D040D" w:rsidP="00197D69">
      <w:pPr>
        <w:rPr>
          <w:rFonts w:asciiTheme="minorHAnsi" w:hAnsiTheme="minorHAnsi"/>
          <w:i/>
        </w:rPr>
      </w:pPr>
      <w:r w:rsidRPr="00462FAA">
        <w:rPr>
          <w:i/>
          <w:iCs/>
          <w:noProof/>
          <w:lang w:eastAsia="en-AU"/>
        </w:rPr>
        <w:drawing>
          <wp:inline distT="0" distB="0" distL="0" distR="0" wp14:anchorId="7FEADB98" wp14:editId="6F57F700">
            <wp:extent cx="6567170" cy="196765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iver.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02686" cy="1978296"/>
                    </a:xfrm>
                    <a:prstGeom prst="rect">
                      <a:avLst/>
                    </a:prstGeom>
                  </pic:spPr>
                </pic:pic>
              </a:graphicData>
            </a:graphic>
          </wp:inline>
        </w:drawing>
      </w:r>
    </w:p>
    <w:p w14:paraId="4745F000" w14:textId="5D4D41DB" w:rsidR="005D040D" w:rsidRDefault="00197D69" w:rsidP="0026154B">
      <w:pPr>
        <w:spacing w:before="480"/>
      </w:pPr>
      <w:r w:rsidRPr="00197D69">
        <w:rPr>
          <w:rFonts w:asciiTheme="minorHAnsi" w:hAnsiTheme="minorHAnsi"/>
          <w:b/>
          <w:sz w:val="24"/>
        </w:rPr>
        <w:t>If you are a person in control of a business or undertaking:</w:t>
      </w:r>
      <w:r w:rsidR="007B57BA" w:rsidRPr="00197D69">
        <w:br/>
      </w:r>
      <w:r w:rsidR="007B57BA">
        <w:rPr>
          <w:rFonts w:asciiTheme="minorHAnsi" w:hAnsiTheme="minorHAnsi"/>
          <w:i/>
        </w:rPr>
        <w:br/>
      </w:r>
      <w:r w:rsidR="005D040D" w:rsidRPr="00462FAA">
        <w:rPr>
          <w:i/>
          <w:noProof/>
          <w:lang w:eastAsia="en-AU"/>
        </w:rPr>
        <w:drawing>
          <wp:inline distT="0" distB="0" distL="0" distR="0" wp14:anchorId="00C66773" wp14:editId="3EBAE565">
            <wp:extent cx="6509889" cy="348615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cbu.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28475" cy="3496103"/>
                    </a:xfrm>
                    <a:prstGeom prst="rect">
                      <a:avLst/>
                    </a:prstGeom>
                  </pic:spPr>
                </pic:pic>
              </a:graphicData>
            </a:graphic>
          </wp:inline>
        </w:drawing>
      </w:r>
    </w:p>
    <w:p w14:paraId="34B4F632" w14:textId="4A3DE860" w:rsidR="005D040D" w:rsidRPr="00197D69" w:rsidRDefault="005D040D" w:rsidP="0026154B">
      <w:pPr>
        <w:spacing w:before="1680"/>
        <w:rPr>
          <w:b/>
          <w:sz w:val="24"/>
        </w:rPr>
      </w:pPr>
      <w:r w:rsidRPr="00197D69">
        <w:rPr>
          <w:b/>
          <w:sz w:val="24"/>
        </w:rPr>
        <w:lastRenderedPageBreak/>
        <w:t>If you are responsible for scheduling</w:t>
      </w:r>
      <w:r w:rsidR="00197D69">
        <w:rPr>
          <w:b/>
          <w:sz w:val="24"/>
        </w:rPr>
        <w:t>:</w:t>
      </w:r>
    </w:p>
    <w:p w14:paraId="1D55A7FE" w14:textId="77777777" w:rsidR="005D040D" w:rsidRDefault="005D040D" w:rsidP="005D040D">
      <w:r w:rsidRPr="00462FAA">
        <w:rPr>
          <w:i/>
          <w:iCs/>
          <w:noProof/>
          <w:lang w:eastAsia="en-AU"/>
        </w:rPr>
        <w:drawing>
          <wp:inline distT="0" distB="0" distL="0" distR="0" wp14:anchorId="53149A60" wp14:editId="6C816410">
            <wp:extent cx="6567170" cy="4246938"/>
            <wp:effectExtent l="0" t="0" r="508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heduler.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88278" cy="4260588"/>
                    </a:xfrm>
                    <a:prstGeom prst="rect">
                      <a:avLst/>
                    </a:prstGeom>
                  </pic:spPr>
                </pic:pic>
              </a:graphicData>
            </a:graphic>
          </wp:inline>
        </w:drawing>
      </w:r>
    </w:p>
    <w:p w14:paraId="7A1A8E37" w14:textId="250CEB54" w:rsidR="005D040D" w:rsidRPr="00197D69" w:rsidRDefault="005D040D" w:rsidP="00197D69">
      <w:pPr>
        <w:rPr>
          <w:b/>
          <w:sz w:val="24"/>
        </w:rPr>
      </w:pPr>
      <w:bookmarkStart w:id="142" w:name="_Toc122010186"/>
      <w:r w:rsidRPr="00197D69">
        <w:rPr>
          <w:b/>
          <w:sz w:val="24"/>
        </w:rPr>
        <w:t>If you are responsible for rostering</w:t>
      </w:r>
      <w:bookmarkEnd w:id="142"/>
      <w:r w:rsidR="006D58F0">
        <w:rPr>
          <w:b/>
          <w:sz w:val="24"/>
        </w:rPr>
        <w:t>:</w:t>
      </w:r>
    </w:p>
    <w:p w14:paraId="67CED71A" w14:textId="77777777" w:rsidR="005D040D" w:rsidRPr="005D040D" w:rsidRDefault="005D040D" w:rsidP="00AB0E50">
      <w:pPr>
        <w:rPr>
          <w:lang w:eastAsia="en-AU"/>
        </w:rPr>
      </w:pPr>
      <w:r w:rsidRPr="00462FAA">
        <w:rPr>
          <w:i/>
          <w:iCs/>
          <w:noProof/>
          <w:lang w:eastAsia="en-AU"/>
        </w:rPr>
        <w:drawing>
          <wp:inline distT="0" distB="0" distL="0" distR="0" wp14:anchorId="568ECBBF" wp14:editId="613AE925">
            <wp:extent cx="6567170" cy="3520026"/>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osterer.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23808" cy="3550384"/>
                    </a:xfrm>
                    <a:prstGeom prst="rect">
                      <a:avLst/>
                    </a:prstGeom>
                  </pic:spPr>
                </pic:pic>
              </a:graphicData>
            </a:graphic>
          </wp:inline>
        </w:drawing>
      </w:r>
    </w:p>
    <w:sectPr w:rsidR="005D040D" w:rsidRPr="005D040D" w:rsidSect="00573626">
      <w:footerReference w:type="default" r:id="rId30"/>
      <w:headerReference w:type="first" r:id="rId31"/>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E95026" w14:textId="77777777" w:rsidR="00AE0F6B" w:rsidRDefault="00AE0F6B">
      <w:r>
        <w:separator/>
      </w:r>
    </w:p>
  </w:endnote>
  <w:endnote w:type="continuationSeparator" w:id="0">
    <w:p w14:paraId="71D54558" w14:textId="77777777" w:rsidR="00AE0F6B" w:rsidRDefault="00AE0F6B">
      <w:r>
        <w:continuationSeparator/>
      </w:r>
    </w:p>
  </w:endnote>
  <w:endnote w:type="continuationNotice" w:id="1">
    <w:p w14:paraId="25910CF1" w14:textId="77777777" w:rsidR="00AE0F6B" w:rsidRDefault="00AE0F6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altName w:val="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A4B55" w14:textId="77777777" w:rsidR="00AE0F6B" w:rsidRPr="00F538BD" w:rsidRDefault="00AE0F6B" w:rsidP="000A385C">
    <w:pPr>
      <w:pStyle w:val="Hidden"/>
      <w:ind w:firstLine="0"/>
      <w:jc w:val="right"/>
    </w:pPr>
    <w:r w:rsidRPr="001852AF">
      <w:rPr>
        <w:noProof/>
        <w:lang w:eastAsia="en-AU"/>
      </w:rPr>
      <w:drawing>
        <wp:inline distT="0" distB="0" distL="0" distR="0" wp14:anchorId="62E5B4C8" wp14:editId="215547BB">
          <wp:extent cx="3805371" cy="79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805371" cy="7920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14107" w14:textId="77777777" w:rsidR="00AE0F6B" w:rsidRPr="00E92EB4" w:rsidRDefault="00AE0F6B" w:rsidP="00573626">
    <w:pPr>
      <w:spacing w:after="0"/>
      <w:rPr>
        <w:sz w:val="16"/>
      </w:rPr>
    </w:pPr>
  </w:p>
  <w:tbl>
    <w:tblPr>
      <w:tblW w:w="10318"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0318"/>
    </w:tblGrid>
    <w:tr w:rsidR="00AE0F6B" w:rsidRPr="00132658" w14:paraId="5BB12A57" w14:textId="77777777" w:rsidTr="00573626">
      <w:trPr>
        <w:cantSplit/>
        <w:trHeight w:hRule="exact" w:val="850"/>
        <w:tblHeader/>
      </w:trPr>
      <w:tc>
        <w:tcPr>
          <w:tcW w:w="10318" w:type="dxa"/>
          <w:vAlign w:val="bottom"/>
        </w:tcPr>
        <w:p w14:paraId="6A589450" w14:textId="77777777" w:rsidR="00AE0F6B" w:rsidRDefault="00AE0F6B" w:rsidP="00573626">
          <w:pPr>
            <w:spacing w:after="0"/>
            <w:rPr>
              <w:rStyle w:val="PageNumber"/>
              <w:b/>
            </w:rPr>
          </w:pPr>
          <w:r>
            <w:rPr>
              <w:rStyle w:val="PageNumber"/>
            </w:rPr>
            <w:t>NT WorkSafe</w:t>
          </w:r>
        </w:p>
        <w:p w14:paraId="633EBB0B" w14:textId="1E58D366" w:rsidR="00AE0F6B" w:rsidRPr="00CE6614" w:rsidRDefault="00712A87" w:rsidP="00573626">
          <w:pPr>
            <w:spacing w:after="0"/>
            <w:rPr>
              <w:rStyle w:val="PageNumber"/>
            </w:rPr>
          </w:pPr>
          <w:sdt>
            <w:sdtPr>
              <w:rPr>
                <w:rStyle w:val="PageNumber"/>
              </w:rPr>
              <w:alias w:val="Date"/>
              <w:tag w:val=""/>
              <w:id w:val="1578473972"/>
              <w:dataBinding w:prefixMappings="xmlns:ns0='http://schemas.microsoft.com/office/2006/coverPageProps' " w:xpath="/ns0:CoverPageProperties[1]/ns0:PublishDate[1]" w:storeItemID="{55AF091B-3C7A-41E3-B477-F2FDAA23CFDA}"/>
              <w15:color w:val="000000"/>
              <w:date w:fullDate="2023-12-06T00:00:00Z">
                <w:dateFormat w:val="d MMMM yyyy"/>
                <w:lid w:val="en-AU"/>
                <w:storeMappedDataAs w:val="dateTime"/>
                <w:calendar w:val="gregorian"/>
              </w:date>
            </w:sdtPr>
            <w:sdtEndPr>
              <w:rPr>
                <w:rStyle w:val="PageNumber"/>
              </w:rPr>
            </w:sdtEndPr>
            <w:sdtContent>
              <w:r w:rsidR="00724E34">
                <w:rPr>
                  <w:rStyle w:val="PageNumber"/>
                </w:rPr>
                <w:t>6 December 2023</w:t>
              </w:r>
            </w:sdtContent>
          </w:sdt>
          <w:r w:rsidR="00AE0F6B" w:rsidRPr="00CE6614">
            <w:rPr>
              <w:rStyle w:val="PageNumber"/>
            </w:rPr>
            <w:t xml:space="preserve"> | Version </w:t>
          </w:r>
          <w:r w:rsidR="00724E34">
            <w:rPr>
              <w:rStyle w:val="PageNumber"/>
            </w:rPr>
            <w:t>1</w:t>
          </w:r>
        </w:p>
        <w:p w14:paraId="789A8A1B" w14:textId="6012CEB0" w:rsidR="00AE0F6B" w:rsidRPr="00AC4488" w:rsidRDefault="00AE0F6B" w:rsidP="00573626">
          <w:pPr>
            <w:spacing w:after="0"/>
            <w:rPr>
              <w:rStyle w:val="PageNumber"/>
            </w:rPr>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712A87">
            <w:rPr>
              <w:rStyle w:val="PageNumber"/>
              <w:noProof/>
            </w:rPr>
            <w:t>21</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712A87">
            <w:rPr>
              <w:rStyle w:val="PageNumber"/>
              <w:noProof/>
            </w:rPr>
            <w:t>27</w:t>
          </w:r>
          <w:r w:rsidRPr="00AC4488">
            <w:rPr>
              <w:rStyle w:val="PageNumber"/>
            </w:rPr>
            <w:fldChar w:fldCharType="end"/>
          </w:r>
        </w:p>
      </w:tc>
    </w:tr>
  </w:tbl>
  <w:p w14:paraId="36B22140" w14:textId="77777777" w:rsidR="00AE0F6B" w:rsidRDefault="00AE0F6B" w:rsidP="00573626">
    <w:pPr>
      <w:pStyle w:val="Hidden"/>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C7E2B5" w14:textId="77777777" w:rsidR="00AE0F6B" w:rsidRDefault="00AE0F6B">
      <w:r>
        <w:separator/>
      </w:r>
    </w:p>
  </w:footnote>
  <w:footnote w:type="continuationSeparator" w:id="0">
    <w:p w14:paraId="554D43B6" w14:textId="77777777" w:rsidR="00AE0F6B" w:rsidRDefault="00AE0F6B">
      <w:r>
        <w:continuationSeparator/>
      </w:r>
    </w:p>
  </w:footnote>
  <w:footnote w:type="continuationNotice" w:id="1">
    <w:p w14:paraId="72C6AC67" w14:textId="77777777" w:rsidR="00AE0F6B" w:rsidRDefault="00AE0F6B">
      <w:pPr>
        <w:spacing w:after="0"/>
      </w:pPr>
    </w:p>
  </w:footnote>
  <w:footnote w:id="2">
    <w:p w14:paraId="14FCED74" w14:textId="09E81B52" w:rsidR="00AE0F6B" w:rsidRPr="00AE0F6B" w:rsidRDefault="00AE0F6B">
      <w:pPr>
        <w:pStyle w:val="FootnoteText"/>
      </w:pPr>
      <w:r w:rsidRPr="00AE0F6B">
        <w:rPr>
          <w:rStyle w:val="FootnoteReference"/>
        </w:rPr>
        <w:footnoteRef/>
      </w:r>
      <w:r w:rsidRPr="00AE0F6B">
        <w:t xml:space="preserve"> </w:t>
      </w:r>
      <w:r w:rsidRPr="00AE0F6B">
        <w:rPr>
          <w:rFonts w:cs="Arial"/>
        </w:rPr>
        <w:t>Lengthy period of driving means driving over a period of consecutive days and includes driving for more than usual work hours per day and / or driving outside the usual business hours on any day.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8A6B0" w14:textId="77777777" w:rsidR="00AE0F6B" w:rsidRPr="008E0345" w:rsidRDefault="00712A87" w:rsidP="001852AF">
    <w:pPr>
      <w:pStyle w:val="Header"/>
    </w:pP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EndPr/>
      <w:sdtContent>
        <w:r w:rsidR="00AE0F6B">
          <w:t>Guide to Fatigue Management for Heavy Vehicle Drivers</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0E2C0" w14:textId="77777777" w:rsidR="00AE0F6B" w:rsidRDefault="00AE0F6B" w:rsidP="00382BE1">
    <w:pPr>
      <w:tabs>
        <w:tab w:val="right" w:pos="10318"/>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2130893165"/>
      <w:placeholder>
        <w:docPart w:val="41243FC62FEE41AA8355108DF8E5CC51"/>
      </w:placeholder>
      <w:dataBinding w:prefixMappings="xmlns:ns0='http://purl.org/dc/elements/1.1/' xmlns:ns1='http://schemas.openxmlformats.org/package/2006/metadata/core-properties' " w:xpath="/ns1:coreProperties[1]/ns0:title[1]" w:storeItemID="{6C3C8BC8-F283-45AE-878A-BAB7291924A1}"/>
      <w:text/>
    </w:sdtPr>
    <w:sdtEndPr/>
    <w:sdtContent>
      <w:p w14:paraId="57FFF381" w14:textId="77777777" w:rsidR="00AE0F6B" w:rsidRPr="00964B22" w:rsidRDefault="00AE0F6B" w:rsidP="008E0345">
        <w:pPr>
          <w:pStyle w:val="Header"/>
          <w:rPr>
            <w:b/>
          </w:rPr>
        </w:pPr>
        <w:r>
          <w:t>Guide to Fatigue Management for Heavy Vehicle Drivers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D43C4"/>
    <w:multiLevelType w:val="singleLevel"/>
    <w:tmpl w:val="59695D4D"/>
    <w:lvl w:ilvl="0">
      <w:numFmt w:val="bullet"/>
      <w:lvlText w:val="·"/>
      <w:lvlJc w:val="left"/>
      <w:pPr>
        <w:tabs>
          <w:tab w:val="num" w:pos="792"/>
        </w:tabs>
        <w:ind w:left="360"/>
      </w:pPr>
      <w:rPr>
        <w:rFonts w:ascii="Symbol" w:hAnsi="Symbol"/>
        <w:snapToGrid/>
        <w:spacing w:val="-5"/>
        <w:sz w:val="20"/>
      </w:rPr>
    </w:lvl>
  </w:abstractNum>
  <w:abstractNum w:abstractNumId="1" w15:restartNumberingAfterBreak="0">
    <w:nsid w:val="08486D61"/>
    <w:multiLevelType w:val="hybridMultilevel"/>
    <w:tmpl w:val="E0268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94131B"/>
    <w:multiLevelType w:val="hybridMultilevel"/>
    <w:tmpl w:val="581EE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7245D0"/>
    <w:multiLevelType w:val="multilevel"/>
    <w:tmpl w:val="0C78A7AC"/>
    <w:name w:val="NTG Table Bullet List322"/>
    <w:numStyleLink w:val="Tablebulletlist"/>
  </w:abstractNum>
  <w:abstractNum w:abstractNumId="4" w15:restartNumberingAfterBreak="0">
    <w:nsid w:val="0F195B3C"/>
    <w:multiLevelType w:val="multilevel"/>
    <w:tmpl w:val="3928FD02"/>
    <w:name w:val="NTG Table Bullet List3322222"/>
    <w:numStyleLink w:val="Bulletlist"/>
  </w:abstractNum>
  <w:abstractNum w:abstractNumId="5" w15:restartNumberingAfterBreak="0">
    <w:nsid w:val="100244A1"/>
    <w:multiLevelType w:val="multilevel"/>
    <w:tmpl w:val="0C78A7AC"/>
    <w:name w:val="NTG Table Bullet List332"/>
    <w:numStyleLink w:val="Tablebulletlist"/>
  </w:abstractNum>
  <w:abstractNum w:abstractNumId="6" w15:restartNumberingAfterBreak="0">
    <w:nsid w:val="1012237B"/>
    <w:multiLevelType w:val="multilevel"/>
    <w:tmpl w:val="0C78A7AC"/>
    <w:name w:val="NTG Table Bullet List32"/>
    <w:numStyleLink w:val="Tablebulletlist"/>
  </w:abstractNum>
  <w:abstractNum w:abstractNumId="7" w15:restartNumberingAfterBreak="0">
    <w:nsid w:val="15E93577"/>
    <w:multiLevelType w:val="multilevel"/>
    <w:tmpl w:val="4E6AC8F6"/>
    <w:name w:val="NTG Table Bullet List33222222"/>
    <w:numStyleLink w:val="Numberlist"/>
  </w:abstractNum>
  <w:abstractNum w:abstractNumId="8" w15:restartNumberingAfterBreak="0">
    <w:nsid w:val="17473D74"/>
    <w:multiLevelType w:val="hybridMultilevel"/>
    <w:tmpl w:val="919C7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D26C06"/>
    <w:multiLevelType w:val="multilevel"/>
    <w:tmpl w:val="3E5E177A"/>
    <w:name w:val="NTG Table Bullet List33222222222222222"/>
    <w:numStyleLink w:val="Tablenumberlist"/>
  </w:abstractNum>
  <w:abstractNum w:abstractNumId="10" w15:restartNumberingAfterBreak="0">
    <w:nsid w:val="19102D0E"/>
    <w:multiLevelType w:val="hybridMultilevel"/>
    <w:tmpl w:val="623E5F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533A06"/>
    <w:multiLevelType w:val="multilevel"/>
    <w:tmpl w:val="3928FD02"/>
    <w:name w:val="NTG Table Bullet List3222"/>
    <w:numStyleLink w:val="Bulletlist"/>
  </w:abstractNum>
  <w:abstractNum w:abstractNumId="12"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3" w15:restartNumberingAfterBreak="0">
    <w:nsid w:val="1B26429D"/>
    <w:multiLevelType w:val="multilevel"/>
    <w:tmpl w:val="3E5E177A"/>
    <w:name w:val="NTG Table Bullet List33222222222"/>
    <w:numStyleLink w:val="Tablenumberlist"/>
  </w:abstractNum>
  <w:abstractNum w:abstractNumId="14" w15:restartNumberingAfterBreak="0">
    <w:nsid w:val="1B86276C"/>
    <w:multiLevelType w:val="multilevel"/>
    <w:tmpl w:val="3928FD02"/>
    <w:name w:val="NTG Table Bullet List32223"/>
    <w:numStyleLink w:val="Bulletlist"/>
  </w:abstractNum>
  <w:abstractNum w:abstractNumId="15" w15:restartNumberingAfterBreak="0">
    <w:nsid w:val="1D0744AE"/>
    <w:multiLevelType w:val="multilevel"/>
    <w:tmpl w:val="3E5E177A"/>
    <w:name w:val="NTG Table Bullet List3222322"/>
    <w:numStyleLink w:val="Tablenumberlist"/>
  </w:abstractNum>
  <w:abstractNum w:abstractNumId="16" w15:restartNumberingAfterBreak="0">
    <w:nsid w:val="1F8E34E7"/>
    <w:multiLevelType w:val="hybridMultilevel"/>
    <w:tmpl w:val="9260F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18" w15:restartNumberingAfterBreak="0">
    <w:nsid w:val="26344085"/>
    <w:multiLevelType w:val="hybridMultilevel"/>
    <w:tmpl w:val="E5F0D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72E3F76"/>
    <w:multiLevelType w:val="multilevel"/>
    <w:tmpl w:val="3E5E177A"/>
    <w:name w:val="NTG Table Bullet List3322"/>
    <w:numStyleLink w:val="Tablenumberlist"/>
  </w:abstractNum>
  <w:abstractNum w:abstractNumId="20" w15:restartNumberingAfterBreak="0">
    <w:nsid w:val="27CE4608"/>
    <w:multiLevelType w:val="multilevel"/>
    <w:tmpl w:val="3E5E177A"/>
    <w:name w:val="NTG Table Bullet List33222"/>
    <w:numStyleLink w:val="Tablenumberlist"/>
  </w:abstractNum>
  <w:abstractNum w:abstractNumId="21" w15:restartNumberingAfterBreak="0">
    <w:nsid w:val="27D83E4D"/>
    <w:multiLevelType w:val="multilevel"/>
    <w:tmpl w:val="3928FD02"/>
    <w:numStyleLink w:val="Bulletlist"/>
  </w:abstractNum>
  <w:abstractNum w:abstractNumId="22"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3" w15:restartNumberingAfterBreak="0">
    <w:nsid w:val="2E693641"/>
    <w:multiLevelType w:val="multilevel"/>
    <w:tmpl w:val="3E5E177A"/>
    <w:name w:val="NTG Table Bullet List33"/>
    <w:numStyleLink w:val="Tablenumberlist"/>
  </w:abstractNum>
  <w:abstractNum w:abstractNumId="24" w15:restartNumberingAfterBreak="0">
    <w:nsid w:val="2EF077BC"/>
    <w:multiLevelType w:val="multilevel"/>
    <w:tmpl w:val="0C78A7AC"/>
    <w:name w:val="NTG Table Bullet List33222222222222222222"/>
    <w:numStyleLink w:val="Tablebulletlist"/>
  </w:abstractNum>
  <w:abstractNum w:abstractNumId="25" w15:restartNumberingAfterBreak="0">
    <w:nsid w:val="32DF44DA"/>
    <w:multiLevelType w:val="multilevel"/>
    <w:tmpl w:val="3E5E177A"/>
    <w:name w:val="NTG Table Bullet List3222323"/>
    <w:numStyleLink w:val="Tablenumberlist"/>
  </w:abstractNum>
  <w:abstractNum w:abstractNumId="26" w15:restartNumberingAfterBreak="0">
    <w:nsid w:val="356B7B28"/>
    <w:multiLevelType w:val="hybridMultilevel"/>
    <w:tmpl w:val="EEC46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28"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9ED7A22"/>
    <w:multiLevelType w:val="hybridMultilevel"/>
    <w:tmpl w:val="8E548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BE61945"/>
    <w:multiLevelType w:val="multilevel"/>
    <w:tmpl w:val="3928FD02"/>
    <w:name w:val="NTG Table Bullet List332222222222222222"/>
    <w:numStyleLink w:val="Bulletlist"/>
  </w:abstractNum>
  <w:abstractNum w:abstractNumId="31" w15:restartNumberingAfterBreak="0">
    <w:nsid w:val="41F3368D"/>
    <w:multiLevelType w:val="hybridMultilevel"/>
    <w:tmpl w:val="0C30D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9FD3A20"/>
    <w:multiLevelType w:val="multilevel"/>
    <w:tmpl w:val="3E5E177A"/>
    <w:name w:val="NTG Table Bullet List3322222222222"/>
    <w:numStyleLink w:val="Tablenumberlist"/>
  </w:abstractNum>
  <w:abstractNum w:abstractNumId="33"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34"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35" w15:restartNumberingAfterBreak="0">
    <w:nsid w:val="53842BC6"/>
    <w:multiLevelType w:val="multilevel"/>
    <w:tmpl w:val="0C78A7AC"/>
    <w:numStyleLink w:val="Tablebulletlist"/>
  </w:abstractNum>
  <w:abstractNum w:abstractNumId="36"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37" w15:restartNumberingAfterBreak="0">
    <w:nsid w:val="56DA2CAE"/>
    <w:multiLevelType w:val="multilevel"/>
    <w:tmpl w:val="3E5E177A"/>
    <w:name w:val="NTG Table Bullet List332222222222222"/>
    <w:numStyleLink w:val="Tablenumberlist"/>
  </w:abstractNum>
  <w:abstractNum w:abstractNumId="38" w15:restartNumberingAfterBreak="0">
    <w:nsid w:val="571767A2"/>
    <w:multiLevelType w:val="hybridMultilevel"/>
    <w:tmpl w:val="F9641F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83359D9"/>
    <w:multiLevelType w:val="multilevel"/>
    <w:tmpl w:val="3E5E177A"/>
    <w:name w:val="NTG Table Bullet List332222222"/>
    <w:numStyleLink w:val="Tablenumberlist"/>
  </w:abstractNum>
  <w:abstractNum w:abstractNumId="40" w15:restartNumberingAfterBreak="0">
    <w:nsid w:val="5B9A5FFE"/>
    <w:multiLevelType w:val="multilevel"/>
    <w:tmpl w:val="0C78A7AC"/>
    <w:name w:val="NTG Table Bullet List33222222222222"/>
    <w:numStyleLink w:val="Tablebulletlist"/>
  </w:abstractNum>
  <w:abstractNum w:abstractNumId="41" w15:restartNumberingAfterBreak="0">
    <w:nsid w:val="5C3513FE"/>
    <w:multiLevelType w:val="hybridMultilevel"/>
    <w:tmpl w:val="47480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D444259"/>
    <w:multiLevelType w:val="multilevel"/>
    <w:tmpl w:val="0C78A7AC"/>
    <w:name w:val="NTG Table Bullet List332222"/>
    <w:numStyleLink w:val="Tablebulletlist"/>
  </w:abstractNum>
  <w:abstractNum w:abstractNumId="43" w15:restartNumberingAfterBreak="0">
    <w:nsid w:val="65400C16"/>
    <w:multiLevelType w:val="multilevel"/>
    <w:tmpl w:val="E88015DA"/>
    <w:lvl w:ilvl="0">
      <w:start w:val="1"/>
      <w:numFmt w:val="decimal"/>
      <w:lvlText w:val="%1."/>
      <w:lvlJc w:val="left"/>
      <w:pPr>
        <w:ind w:left="720" w:hanging="360"/>
      </w:pPr>
    </w:lvl>
    <w:lvl w:ilvl="1">
      <w:start w:val="1"/>
      <w:numFmt w:val="decimal"/>
      <w:isLgl/>
      <w:lvlText w:val="%1.%2"/>
      <w:lvlJc w:val="left"/>
      <w:pPr>
        <w:ind w:left="816" w:hanging="456"/>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69262556"/>
    <w:multiLevelType w:val="multilevel"/>
    <w:tmpl w:val="3E5E177A"/>
    <w:name w:val="NTG Table Bullet List3322222222222222"/>
    <w:numStyleLink w:val="Tablenumberlist"/>
  </w:abstractNum>
  <w:abstractNum w:abstractNumId="45" w15:restartNumberingAfterBreak="0">
    <w:nsid w:val="694A19DE"/>
    <w:multiLevelType w:val="hybridMultilevel"/>
    <w:tmpl w:val="0EF63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C140302"/>
    <w:multiLevelType w:val="hybridMultilevel"/>
    <w:tmpl w:val="2708B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C7F0E4C"/>
    <w:multiLevelType w:val="hybridMultilevel"/>
    <w:tmpl w:val="453EA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20C76B7"/>
    <w:multiLevelType w:val="hybridMultilevel"/>
    <w:tmpl w:val="1D8C0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453664D"/>
    <w:multiLevelType w:val="multilevel"/>
    <w:tmpl w:val="0C78A7AC"/>
    <w:name w:val="NTG Table Bullet List3322222222222222222"/>
    <w:numStyleLink w:val="Tablebulletlist"/>
  </w:abstractNum>
  <w:abstractNum w:abstractNumId="50" w15:restartNumberingAfterBreak="0">
    <w:nsid w:val="76141D1E"/>
    <w:multiLevelType w:val="multilevel"/>
    <w:tmpl w:val="0C78A7AC"/>
    <w:name w:val="NTG Table Bullet List332222222222"/>
    <w:numStyleLink w:val="Tablebulletlist"/>
  </w:abstractNum>
  <w:abstractNum w:abstractNumId="51" w15:restartNumberingAfterBreak="0">
    <w:nsid w:val="79CC6470"/>
    <w:multiLevelType w:val="multilevel"/>
    <w:tmpl w:val="FE386D30"/>
    <w:lvl w:ilvl="0">
      <w:start w:val="1"/>
      <w:numFmt w:val="decimal"/>
      <w:suff w:val="space"/>
      <w:lvlText w:val="%1."/>
      <w:lvlJc w:val="left"/>
      <w:pPr>
        <w:ind w:left="432" w:hanging="432"/>
      </w:pPr>
      <w:rPr>
        <w:rFonts w:hint="default"/>
        <w:b w:val="0"/>
        <w:i w:val="0"/>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52" w15:restartNumberingAfterBreak="0">
    <w:nsid w:val="7E8F79AD"/>
    <w:multiLevelType w:val="hybridMultilevel"/>
    <w:tmpl w:val="806AF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abstractNumId w:val="27"/>
  </w:num>
  <w:num w:numId="2">
    <w:abstractNumId w:val="17"/>
  </w:num>
  <w:num w:numId="3">
    <w:abstractNumId w:val="51"/>
  </w:num>
  <w:num w:numId="4">
    <w:abstractNumId w:val="33"/>
  </w:num>
  <w:num w:numId="5">
    <w:abstractNumId w:val="22"/>
  </w:num>
  <w:num w:numId="6">
    <w:abstractNumId w:val="12"/>
  </w:num>
  <w:num w:numId="7">
    <w:abstractNumId w:val="35"/>
  </w:num>
  <w:num w:numId="8">
    <w:abstractNumId w:val="21"/>
  </w:num>
  <w:num w:numId="9">
    <w:abstractNumId w:val="28"/>
  </w:num>
  <w:num w:numId="10">
    <w:abstractNumId w:val="51"/>
  </w:num>
  <w:num w:numId="11">
    <w:abstractNumId w:val="29"/>
  </w:num>
  <w:num w:numId="12">
    <w:abstractNumId w:val="1"/>
  </w:num>
  <w:num w:numId="13">
    <w:abstractNumId w:val="10"/>
  </w:num>
  <w:num w:numId="14">
    <w:abstractNumId w:val="26"/>
  </w:num>
  <w:num w:numId="15">
    <w:abstractNumId w:val="0"/>
  </w:num>
  <w:num w:numId="16">
    <w:abstractNumId w:val="8"/>
  </w:num>
  <w:num w:numId="17">
    <w:abstractNumId w:val="41"/>
  </w:num>
  <w:num w:numId="18">
    <w:abstractNumId w:val="38"/>
  </w:num>
  <w:num w:numId="19">
    <w:abstractNumId w:val="43"/>
  </w:num>
  <w:num w:numId="20">
    <w:abstractNumId w:val="31"/>
  </w:num>
  <w:num w:numId="21">
    <w:abstractNumId w:val="52"/>
  </w:num>
  <w:num w:numId="22">
    <w:abstractNumId w:val="45"/>
  </w:num>
  <w:num w:numId="23">
    <w:abstractNumId w:val="2"/>
  </w:num>
  <w:num w:numId="24">
    <w:abstractNumId w:val="18"/>
  </w:num>
  <w:num w:numId="25">
    <w:abstractNumId w:val="16"/>
  </w:num>
  <w:num w:numId="26">
    <w:abstractNumId w:val="48"/>
  </w:num>
  <w:num w:numId="27">
    <w:abstractNumId w:val="47"/>
  </w:num>
  <w:num w:numId="28">
    <w:abstractNumId w:val="4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edit="readOnly" w:enforcement="1"/>
  <w:defaultTabStop w:val="284"/>
  <w:drawingGridHorizontalSpacing w:val="110"/>
  <w:displayHorizontalDrawingGridEvery w:val="2"/>
  <w:displayVerticalDrawingGridEvery w:val="2"/>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618"/>
    <w:rsid w:val="00001DDF"/>
    <w:rsid w:val="0000322D"/>
    <w:rsid w:val="00004A16"/>
    <w:rsid w:val="00007670"/>
    <w:rsid w:val="00010036"/>
    <w:rsid w:val="00010665"/>
    <w:rsid w:val="000168E9"/>
    <w:rsid w:val="00020898"/>
    <w:rsid w:val="00020EB5"/>
    <w:rsid w:val="0002393A"/>
    <w:rsid w:val="00027DB8"/>
    <w:rsid w:val="00030345"/>
    <w:rsid w:val="000307A7"/>
    <w:rsid w:val="00031A96"/>
    <w:rsid w:val="0003234C"/>
    <w:rsid w:val="00033588"/>
    <w:rsid w:val="00040BF3"/>
    <w:rsid w:val="00043424"/>
    <w:rsid w:val="0004570F"/>
    <w:rsid w:val="0004577F"/>
    <w:rsid w:val="00046C59"/>
    <w:rsid w:val="00051362"/>
    <w:rsid w:val="00051F45"/>
    <w:rsid w:val="00052953"/>
    <w:rsid w:val="0005341A"/>
    <w:rsid w:val="00056DEF"/>
    <w:rsid w:val="00061BB8"/>
    <w:rsid w:val="0006573B"/>
    <w:rsid w:val="00066A2A"/>
    <w:rsid w:val="00070BD5"/>
    <w:rsid w:val="000720BE"/>
    <w:rsid w:val="0007259C"/>
    <w:rsid w:val="00072A6C"/>
    <w:rsid w:val="00074573"/>
    <w:rsid w:val="00080202"/>
    <w:rsid w:val="00080DCD"/>
    <w:rsid w:val="00080E22"/>
    <w:rsid w:val="000815FB"/>
    <w:rsid w:val="000816DC"/>
    <w:rsid w:val="00082573"/>
    <w:rsid w:val="00083C27"/>
    <w:rsid w:val="000840A3"/>
    <w:rsid w:val="00084FA9"/>
    <w:rsid w:val="00085062"/>
    <w:rsid w:val="00086A5F"/>
    <w:rsid w:val="00086F42"/>
    <w:rsid w:val="00086FB6"/>
    <w:rsid w:val="000911EF"/>
    <w:rsid w:val="000937EC"/>
    <w:rsid w:val="00094B2A"/>
    <w:rsid w:val="000962C5"/>
    <w:rsid w:val="000969A2"/>
    <w:rsid w:val="000A385C"/>
    <w:rsid w:val="000A4317"/>
    <w:rsid w:val="000A559C"/>
    <w:rsid w:val="000A6706"/>
    <w:rsid w:val="000B2CA1"/>
    <w:rsid w:val="000B5F00"/>
    <w:rsid w:val="000B66B0"/>
    <w:rsid w:val="000B7F0A"/>
    <w:rsid w:val="000C29C2"/>
    <w:rsid w:val="000C76C3"/>
    <w:rsid w:val="000D1F29"/>
    <w:rsid w:val="000D633D"/>
    <w:rsid w:val="000D6FA4"/>
    <w:rsid w:val="000E0962"/>
    <w:rsid w:val="000E342B"/>
    <w:rsid w:val="000E38FB"/>
    <w:rsid w:val="000E5DD2"/>
    <w:rsid w:val="000E6490"/>
    <w:rsid w:val="000F1D69"/>
    <w:rsid w:val="000F2958"/>
    <w:rsid w:val="000F4805"/>
    <w:rsid w:val="000F4B50"/>
    <w:rsid w:val="00104DC9"/>
    <w:rsid w:val="00104E7F"/>
    <w:rsid w:val="00105C91"/>
    <w:rsid w:val="00107556"/>
    <w:rsid w:val="00107AD4"/>
    <w:rsid w:val="001117D8"/>
    <w:rsid w:val="00112097"/>
    <w:rsid w:val="001137EC"/>
    <w:rsid w:val="001152F5"/>
    <w:rsid w:val="00117743"/>
    <w:rsid w:val="00117F5B"/>
    <w:rsid w:val="00127543"/>
    <w:rsid w:val="00132658"/>
    <w:rsid w:val="00137E31"/>
    <w:rsid w:val="00147DED"/>
    <w:rsid w:val="00150DC0"/>
    <w:rsid w:val="00152246"/>
    <w:rsid w:val="00156CD4"/>
    <w:rsid w:val="00161CC6"/>
    <w:rsid w:val="00163851"/>
    <w:rsid w:val="00164A3E"/>
    <w:rsid w:val="00166FF6"/>
    <w:rsid w:val="001714AE"/>
    <w:rsid w:val="00172C77"/>
    <w:rsid w:val="00176123"/>
    <w:rsid w:val="001814D7"/>
    <w:rsid w:val="00181620"/>
    <w:rsid w:val="00182BAC"/>
    <w:rsid w:val="001852AF"/>
    <w:rsid w:val="00191CF1"/>
    <w:rsid w:val="0019367B"/>
    <w:rsid w:val="001957AD"/>
    <w:rsid w:val="00197D69"/>
    <w:rsid w:val="001A21F0"/>
    <w:rsid w:val="001A2B7F"/>
    <w:rsid w:val="001A3AFD"/>
    <w:rsid w:val="001A496C"/>
    <w:rsid w:val="001A6304"/>
    <w:rsid w:val="001B2B6C"/>
    <w:rsid w:val="001B2B8F"/>
    <w:rsid w:val="001B3284"/>
    <w:rsid w:val="001B3A7E"/>
    <w:rsid w:val="001B5845"/>
    <w:rsid w:val="001B744A"/>
    <w:rsid w:val="001C28BE"/>
    <w:rsid w:val="001C3C59"/>
    <w:rsid w:val="001D01C4"/>
    <w:rsid w:val="001D06C3"/>
    <w:rsid w:val="001D29C7"/>
    <w:rsid w:val="001D335D"/>
    <w:rsid w:val="001D52B0"/>
    <w:rsid w:val="001D5A18"/>
    <w:rsid w:val="001D7CA4"/>
    <w:rsid w:val="001E057F"/>
    <w:rsid w:val="001E14EB"/>
    <w:rsid w:val="001E1982"/>
    <w:rsid w:val="001E1B82"/>
    <w:rsid w:val="001E7F24"/>
    <w:rsid w:val="001F2879"/>
    <w:rsid w:val="001F59E6"/>
    <w:rsid w:val="00200069"/>
    <w:rsid w:val="00202014"/>
    <w:rsid w:val="00202D1F"/>
    <w:rsid w:val="00206936"/>
    <w:rsid w:val="00206C6F"/>
    <w:rsid w:val="00206FBD"/>
    <w:rsid w:val="00207746"/>
    <w:rsid w:val="00210711"/>
    <w:rsid w:val="00221220"/>
    <w:rsid w:val="002218C6"/>
    <w:rsid w:val="00230031"/>
    <w:rsid w:val="0023109F"/>
    <w:rsid w:val="00235A9D"/>
    <w:rsid w:val="00235C01"/>
    <w:rsid w:val="00236878"/>
    <w:rsid w:val="00237221"/>
    <w:rsid w:val="0024378F"/>
    <w:rsid w:val="0024576F"/>
    <w:rsid w:val="0024581E"/>
    <w:rsid w:val="00247343"/>
    <w:rsid w:val="0026154B"/>
    <w:rsid w:val="0026483A"/>
    <w:rsid w:val="00265C56"/>
    <w:rsid w:val="00265EB7"/>
    <w:rsid w:val="00267059"/>
    <w:rsid w:val="002716CD"/>
    <w:rsid w:val="00272DA4"/>
    <w:rsid w:val="00274D4B"/>
    <w:rsid w:val="002806F5"/>
    <w:rsid w:val="00281577"/>
    <w:rsid w:val="00283CB6"/>
    <w:rsid w:val="002926BC"/>
    <w:rsid w:val="00293A72"/>
    <w:rsid w:val="00294EA7"/>
    <w:rsid w:val="002A0160"/>
    <w:rsid w:val="002A237C"/>
    <w:rsid w:val="002A30C3"/>
    <w:rsid w:val="002A6F6A"/>
    <w:rsid w:val="002A7712"/>
    <w:rsid w:val="002B38F7"/>
    <w:rsid w:val="002B5591"/>
    <w:rsid w:val="002B6AA4"/>
    <w:rsid w:val="002C02BA"/>
    <w:rsid w:val="002C1FE9"/>
    <w:rsid w:val="002C3C4D"/>
    <w:rsid w:val="002C60AD"/>
    <w:rsid w:val="002D3A57"/>
    <w:rsid w:val="002D7D05"/>
    <w:rsid w:val="002E20C8"/>
    <w:rsid w:val="002E4290"/>
    <w:rsid w:val="002E5B94"/>
    <w:rsid w:val="002E66A6"/>
    <w:rsid w:val="002F0DB1"/>
    <w:rsid w:val="002F156B"/>
    <w:rsid w:val="002F1CAE"/>
    <w:rsid w:val="002F20D6"/>
    <w:rsid w:val="002F2885"/>
    <w:rsid w:val="002F2C70"/>
    <w:rsid w:val="002F3CF1"/>
    <w:rsid w:val="002F3ED6"/>
    <w:rsid w:val="002F45A1"/>
    <w:rsid w:val="0030251B"/>
    <w:rsid w:val="003037F9"/>
    <w:rsid w:val="0030583E"/>
    <w:rsid w:val="00305FC7"/>
    <w:rsid w:val="00307BB5"/>
    <w:rsid w:val="00307FE1"/>
    <w:rsid w:val="003124B9"/>
    <w:rsid w:val="0031481A"/>
    <w:rsid w:val="003164BA"/>
    <w:rsid w:val="003223FE"/>
    <w:rsid w:val="003258E6"/>
    <w:rsid w:val="00342283"/>
    <w:rsid w:val="00342CB0"/>
    <w:rsid w:val="00343A87"/>
    <w:rsid w:val="00344A36"/>
    <w:rsid w:val="003456F4"/>
    <w:rsid w:val="00347FB6"/>
    <w:rsid w:val="003504FD"/>
    <w:rsid w:val="00350881"/>
    <w:rsid w:val="00352DC8"/>
    <w:rsid w:val="00355793"/>
    <w:rsid w:val="00357D55"/>
    <w:rsid w:val="00361B3C"/>
    <w:rsid w:val="00363513"/>
    <w:rsid w:val="003657E5"/>
    <w:rsid w:val="0036589C"/>
    <w:rsid w:val="0036784E"/>
    <w:rsid w:val="00371312"/>
    <w:rsid w:val="00371DC7"/>
    <w:rsid w:val="003731F7"/>
    <w:rsid w:val="003765C6"/>
    <w:rsid w:val="00376BF0"/>
    <w:rsid w:val="00377B21"/>
    <w:rsid w:val="0038028D"/>
    <w:rsid w:val="003812ED"/>
    <w:rsid w:val="00381901"/>
    <w:rsid w:val="00382BE1"/>
    <w:rsid w:val="00383E03"/>
    <w:rsid w:val="003840C5"/>
    <w:rsid w:val="00384AD4"/>
    <w:rsid w:val="00386F63"/>
    <w:rsid w:val="00390CE3"/>
    <w:rsid w:val="00392044"/>
    <w:rsid w:val="00394876"/>
    <w:rsid w:val="00394AAF"/>
    <w:rsid w:val="00394CE5"/>
    <w:rsid w:val="00396FAD"/>
    <w:rsid w:val="00397D9C"/>
    <w:rsid w:val="003A1804"/>
    <w:rsid w:val="003A397F"/>
    <w:rsid w:val="003A48C4"/>
    <w:rsid w:val="003A6341"/>
    <w:rsid w:val="003B173F"/>
    <w:rsid w:val="003B42D5"/>
    <w:rsid w:val="003B5D99"/>
    <w:rsid w:val="003B67FD"/>
    <w:rsid w:val="003B6A61"/>
    <w:rsid w:val="003C1701"/>
    <w:rsid w:val="003C4026"/>
    <w:rsid w:val="003C5156"/>
    <w:rsid w:val="003D3CDB"/>
    <w:rsid w:val="003D42C0"/>
    <w:rsid w:val="003D5B29"/>
    <w:rsid w:val="003D67A7"/>
    <w:rsid w:val="003D7818"/>
    <w:rsid w:val="003E2445"/>
    <w:rsid w:val="003E2D4C"/>
    <w:rsid w:val="003E3BB2"/>
    <w:rsid w:val="003E544C"/>
    <w:rsid w:val="003F2F89"/>
    <w:rsid w:val="003F5B58"/>
    <w:rsid w:val="00401606"/>
    <w:rsid w:val="004021D0"/>
    <w:rsid w:val="0040222A"/>
    <w:rsid w:val="004047BC"/>
    <w:rsid w:val="00406497"/>
    <w:rsid w:val="0040786D"/>
    <w:rsid w:val="004100F7"/>
    <w:rsid w:val="00414CB3"/>
    <w:rsid w:val="0041563D"/>
    <w:rsid w:val="004158E7"/>
    <w:rsid w:val="00420CF5"/>
    <w:rsid w:val="00421446"/>
    <w:rsid w:val="00422874"/>
    <w:rsid w:val="00426E25"/>
    <w:rsid w:val="00427D9C"/>
    <w:rsid w:val="00427E7E"/>
    <w:rsid w:val="00441AB3"/>
    <w:rsid w:val="004433AE"/>
    <w:rsid w:val="00443B6E"/>
    <w:rsid w:val="00444C28"/>
    <w:rsid w:val="004521CB"/>
    <w:rsid w:val="004540F3"/>
    <w:rsid w:val="0045420A"/>
    <w:rsid w:val="004554D4"/>
    <w:rsid w:val="00461133"/>
    <w:rsid w:val="00461744"/>
    <w:rsid w:val="00462D0B"/>
    <w:rsid w:val="00465026"/>
    <w:rsid w:val="004660C1"/>
    <w:rsid w:val="00466185"/>
    <w:rsid w:val="004668A7"/>
    <w:rsid w:val="00466D96"/>
    <w:rsid w:val="00467747"/>
    <w:rsid w:val="00473C98"/>
    <w:rsid w:val="00474965"/>
    <w:rsid w:val="00476771"/>
    <w:rsid w:val="00482DF8"/>
    <w:rsid w:val="004864DE"/>
    <w:rsid w:val="00486B45"/>
    <w:rsid w:val="00487E53"/>
    <w:rsid w:val="0049249B"/>
    <w:rsid w:val="0049447F"/>
    <w:rsid w:val="004945D6"/>
    <w:rsid w:val="00494BE5"/>
    <w:rsid w:val="0049784C"/>
    <w:rsid w:val="004A02B4"/>
    <w:rsid w:val="004A0EBA"/>
    <w:rsid w:val="004A2538"/>
    <w:rsid w:val="004A4C02"/>
    <w:rsid w:val="004B0C15"/>
    <w:rsid w:val="004B0F5C"/>
    <w:rsid w:val="004B35EA"/>
    <w:rsid w:val="004B40D2"/>
    <w:rsid w:val="004B69E4"/>
    <w:rsid w:val="004B7373"/>
    <w:rsid w:val="004C05A6"/>
    <w:rsid w:val="004C2BF4"/>
    <w:rsid w:val="004C2D32"/>
    <w:rsid w:val="004C6C39"/>
    <w:rsid w:val="004C6E12"/>
    <w:rsid w:val="004C79F2"/>
    <w:rsid w:val="004D075F"/>
    <w:rsid w:val="004D1B76"/>
    <w:rsid w:val="004D223F"/>
    <w:rsid w:val="004D344E"/>
    <w:rsid w:val="004D6618"/>
    <w:rsid w:val="004E019E"/>
    <w:rsid w:val="004E06EC"/>
    <w:rsid w:val="004E18CF"/>
    <w:rsid w:val="004E20C0"/>
    <w:rsid w:val="004E2CB7"/>
    <w:rsid w:val="004E558B"/>
    <w:rsid w:val="004F016A"/>
    <w:rsid w:val="004F2206"/>
    <w:rsid w:val="00500C1F"/>
    <w:rsid w:val="00500F94"/>
    <w:rsid w:val="00502FB3"/>
    <w:rsid w:val="00503DE9"/>
    <w:rsid w:val="0050530C"/>
    <w:rsid w:val="00505DEA"/>
    <w:rsid w:val="00507782"/>
    <w:rsid w:val="0050781F"/>
    <w:rsid w:val="00510392"/>
    <w:rsid w:val="00512A04"/>
    <w:rsid w:val="0052122C"/>
    <w:rsid w:val="005212BB"/>
    <w:rsid w:val="005237F1"/>
    <w:rsid w:val="00523F20"/>
    <w:rsid w:val="005249F5"/>
    <w:rsid w:val="00525CB9"/>
    <w:rsid w:val="005260F7"/>
    <w:rsid w:val="00532D48"/>
    <w:rsid w:val="0054128D"/>
    <w:rsid w:val="00543BD1"/>
    <w:rsid w:val="0054583E"/>
    <w:rsid w:val="00546D7E"/>
    <w:rsid w:val="0055134E"/>
    <w:rsid w:val="0055168A"/>
    <w:rsid w:val="00552061"/>
    <w:rsid w:val="0055386D"/>
    <w:rsid w:val="00554706"/>
    <w:rsid w:val="00554D2B"/>
    <w:rsid w:val="00556113"/>
    <w:rsid w:val="00556883"/>
    <w:rsid w:val="00562765"/>
    <w:rsid w:val="00564C12"/>
    <w:rsid w:val="005654B8"/>
    <w:rsid w:val="00565855"/>
    <w:rsid w:val="005703B1"/>
    <w:rsid w:val="00573626"/>
    <w:rsid w:val="0057377F"/>
    <w:rsid w:val="005762CC"/>
    <w:rsid w:val="00577FF4"/>
    <w:rsid w:val="00582D3D"/>
    <w:rsid w:val="00583CDB"/>
    <w:rsid w:val="00595386"/>
    <w:rsid w:val="005A1AF0"/>
    <w:rsid w:val="005A3621"/>
    <w:rsid w:val="005A4AC0"/>
    <w:rsid w:val="005A5FDF"/>
    <w:rsid w:val="005B0FB7"/>
    <w:rsid w:val="005B122A"/>
    <w:rsid w:val="005B3903"/>
    <w:rsid w:val="005B44E0"/>
    <w:rsid w:val="005B5AC2"/>
    <w:rsid w:val="005B5FAE"/>
    <w:rsid w:val="005B60F7"/>
    <w:rsid w:val="005B61FD"/>
    <w:rsid w:val="005B7D81"/>
    <w:rsid w:val="005C10BF"/>
    <w:rsid w:val="005C1C0A"/>
    <w:rsid w:val="005C1D3E"/>
    <w:rsid w:val="005C2833"/>
    <w:rsid w:val="005D040D"/>
    <w:rsid w:val="005D05C6"/>
    <w:rsid w:val="005D0C7B"/>
    <w:rsid w:val="005D26EA"/>
    <w:rsid w:val="005E144D"/>
    <w:rsid w:val="005E1500"/>
    <w:rsid w:val="005E318F"/>
    <w:rsid w:val="005E3A43"/>
    <w:rsid w:val="005E51A4"/>
    <w:rsid w:val="005F77C7"/>
    <w:rsid w:val="0060030B"/>
    <w:rsid w:val="006139E2"/>
    <w:rsid w:val="00620675"/>
    <w:rsid w:val="00622910"/>
    <w:rsid w:val="006269A8"/>
    <w:rsid w:val="0062779D"/>
    <w:rsid w:val="00630AE1"/>
    <w:rsid w:val="00632A47"/>
    <w:rsid w:val="00633B21"/>
    <w:rsid w:val="0063465F"/>
    <w:rsid w:val="00641580"/>
    <w:rsid w:val="006433C3"/>
    <w:rsid w:val="00647193"/>
    <w:rsid w:val="00647318"/>
    <w:rsid w:val="00650F5B"/>
    <w:rsid w:val="00652DC0"/>
    <w:rsid w:val="00654D66"/>
    <w:rsid w:val="00660584"/>
    <w:rsid w:val="006670D7"/>
    <w:rsid w:val="00667B20"/>
    <w:rsid w:val="006719EA"/>
    <w:rsid w:val="00671F13"/>
    <w:rsid w:val="0067400A"/>
    <w:rsid w:val="006747E0"/>
    <w:rsid w:val="00682C56"/>
    <w:rsid w:val="00682DB5"/>
    <w:rsid w:val="0068471A"/>
    <w:rsid w:val="006847AD"/>
    <w:rsid w:val="0068723B"/>
    <w:rsid w:val="00690862"/>
    <w:rsid w:val="00690B7D"/>
    <w:rsid w:val="0069114B"/>
    <w:rsid w:val="00694E27"/>
    <w:rsid w:val="0069504D"/>
    <w:rsid w:val="00696D9D"/>
    <w:rsid w:val="006A756A"/>
    <w:rsid w:val="006B2D5A"/>
    <w:rsid w:val="006B418F"/>
    <w:rsid w:val="006B4540"/>
    <w:rsid w:val="006B53BC"/>
    <w:rsid w:val="006C1F12"/>
    <w:rsid w:val="006C396A"/>
    <w:rsid w:val="006C4815"/>
    <w:rsid w:val="006C74C2"/>
    <w:rsid w:val="006D0F02"/>
    <w:rsid w:val="006D1ADA"/>
    <w:rsid w:val="006D58F0"/>
    <w:rsid w:val="006D66F7"/>
    <w:rsid w:val="006E1782"/>
    <w:rsid w:val="006E23A6"/>
    <w:rsid w:val="006E3B5D"/>
    <w:rsid w:val="006E6A32"/>
    <w:rsid w:val="006F75FC"/>
    <w:rsid w:val="00702D61"/>
    <w:rsid w:val="00705C9D"/>
    <w:rsid w:val="00705F13"/>
    <w:rsid w:val="00712A87"/>
    <w:rsid w:val="00714F1D"/>
    <w:rsid w:val="00715225"/>
    <w:rsid w:val="00720CC6"/>
    <w:rsid w:val="00722DDB"/>
    <w:rsid w:val="00723A0D"/>
    <w:rsid w:val="00724728"/>
    <w:rsid w:val="00724E34"/>
    <w:rsid w:val="00724F98"/>
    <w:rsid w:val="00730B9B"/>
    <w:rsid w:val="0073182E"/>
    <w:rsid w:val="0073290A"/>
    <w:rsid w:val="007332FF"/>
    <w:rsid w:val="0073560E"/>
    <w:rsid w:val="007372B0"/>
    <w:rsid w:val="007408F5"/>
    <w:rsid w:val="00741EAE"/>
    <w:rsid w:val="0074467F"/>
    <w:rsid w:val="00744BB5"/>
    <w:rsid w:val="00746433"/>
    <w:rsid w:val="007532A0"/>
    <w:rsid w:val="00753880"/>
    <w:rsid w:val="00755248"/>
    <w:rsid w:val="0076190B"/>
    <w:rsid w:val="00762D62"/>
    <w:rsid w:val="007634EF"/>
    <w:rsid w:val="0076355D"/>
    <w:rsid w:val="00763A2D"/>
    <w:rsid w:val="00764C50"/>
    <w:rsid w:val="00774335"/>
    <w:rsid w:val="007761D8"/>
    <w:rsid w:val="00777795"/>
    <w:rsid w:val="00783A57"/>
    <w:rsid w:val="00784C92"/>
    <w:rsid w:val="007859CD"/>
    <w:rsid w:val="007907E4"/>
    <w:rsid w:val="00796461"/>
    <w:rsid w:val="007A1A97"/>
    <w:rsid w:val="007A6A4F"/>
    <w:rsid w:val="007B03F5"/>
    <w:rsid w:val="007B0EBA"/>
    <w:rsid w:val="007B57BA"/>
    <w:rsid w:val="007B59D3"/>
    <w:rsid w:val="007B5C09"/>
    <w:rsid w:val="007B5DA2"/>
    <w:rsid w:val="007C0966"/>
    <w:rsid w:val="007C19E7"/>
    <w:rsid w:val="007C5CFD"/>
    <w:rsid w:val="007C6D9F"/>
    <w:rsid w:val="007C7573"/>
    <w:rsid w:val="007D36D4"/>
    <w:rsid w:val="007D4893"/>
    <w:rsid w:val="007D7697"/>
    <w:rsid w:val="007E2060"/>
    <w:rsid w:val="007E69F5"/>
    <w:rsid w:val="007E6FFA"/>
    <w:rsid w:val="007E70CF"/>
    <w:rsid w:val="007E74A4"/>
    <w:rsid w:val="007F1099"/>
    <w:rsid w:val="007F263F"/>
    <w:rsid w:val="007F2AC0"/>
    <w:rsid w:val="007F46EA"/>
    <w:rsid w:val="007F5579"/>
    <w:rsid w:val="008002E8"/>
    <w:rsid w:val="008016AF"/>
    <w:rsid w:val="00807327"/>
    <w:rsid w:val="0080766E"/>
    <w:rsid w:val="008105BE"/>
    <w:rsid w:val="00811169"/>
    <w:rsid w:val="008138FF"/>
    <w:rsid w:val="00813EE0"/>
    <w:rsid w:val="00815297"/>
    <w:rsid w:val="00817BA1"/>
    <w:rsid w:val="00823022"/>
    <w:rsid w:val="008237B0"/>
    <w:rsid w:val="00823F29"/>
    <w:rsid w:val="0082634E"/>
    <w:rsid w:val="0082717F"/>
    <w:rsid w:val="008276D0"/>
    <w:rsid w:val="008313C4"/>
    <w:rsid w:val="00831E96"/>
    <w:rsid w:val="00835434"/>
    <w:rsid w:val="008358C0"/>
    <w:rsid w:val="008405BD"/>
    <w:rsid w:val="00842838"/>
    <w:rsid w:val="00842948"/>
    <w:rsid w:val="00842D1E"/>
    <w:rsid w:val="0084491F"/>
    <w:rsid w:val="00850C34"/>
    <w:rsid w:val="00854EC1"/>
    <w:rsid w:val="0085797F"/>
    <w:rsid w:val="00860804"/>
    <w:rsid w:val="00861DC3"/>
    <w:rsid w:val="0086275E"/>
    <w:rsid w:val="008661FF"/>
    <w:rsid w:val="00867019"/>
    <w:rsid w:val="0087280A"/>
    <w:rsid w:val="008735A9"/>
    <w:rsid w:val="00877D20"/>
    <w:rsid w:val="00881C48"/>
    <w:rsid w:val="00882FC7"/>
    <w:rsid w:val="00883D4F"/>
    <w:rsid w:val="00885590"/>
    <w:rsid w:val="00885B80"/>
    <w:rsid w:val="00885C30"/>
    <w:rsid w:val="00885E9B"/>
    <w:rsid w:val="00886C9D"/>
    <w:rsid w:val="008929F2"/>
    <w:rsid w:val="00892A6A"/>
    <w:rsid w:val="00893C96"/>
    <w:rsid w:val="0089500A"/>
    <w:rsid w:val="00895A07"/>
    <w:rsid w:val="0089654E"/>
    <w:rsid w:val="00897C94"/>
    <w:rsid w:val="008A0FC1"/>
    <w:rsid w:val="008A2C7D"/>
    <w:rsid w:val="008A3BED"/>
    <w:rsid w:val="008A51A3"/>
    <w:rsid w:val="008A7623"/>
    <w:rsid w:val="008A7C12"/>
    <w:rsid w:val="008B03CE"/>
    <w:rsid w:val="008B1518"/>
    <w:rsid w:val="008B529E"/>
    <w:rsid w:val="008B7C3D"/>
    <w:rsid w:val="008C17FB"/>
    <w:rsid w:val="008C37FD"/>
    <w:rsid w:val="008C3A43"/>
    <w:rsid w:val="008D1B00"/>
    <w:rsid w:val="008D2631"/>
    <w:rsid w:val="008D57B8"/>
    <w:rsid w:val="008D5F4E"/>
    <w:rsid w:val="008E02F9"/>
    <w:rsid w:val="008E0345"/>
    <w:rsid w:val="008E03FC"/>
    <w:rsid w:val="008E510B"/>
    <w:rsid w:val="00902B13"/>
    <w:rsid w:val="00911941"/>
    <w:rsid w:val="009138A0"/>
    <w:rsid w:val="00925F0F"/>
    <w:rsid w:val="00930C91"/>
    <w:rsid w:val="00930CD3"/>
    <w:rsid w:val="00932F6B"/>
    <w:rsid w:val="00941632"/>
    <w:rsid w:val="009436FF"/>
    <w:rsid w:val="009468BC"/>
    <w:rsid w:val="009616DF"/>
    <w:rsid w:val="00964B22"/>
    <w:rsid w:val="0096542F"/>
    <w:rsid w:val="0096663C"/>
    <w:rsid w:val="00967FA7"/>
    <w:rsid w:val="00970F01"/>
    <w:rsid w:val="00971645"/>
    <w:rsid w:val="00974305"/>
    <w:rsid w:val="00977919"/>
    <w:rsid w:val="00983000"/>
    <w:rsid w:val="00984F14"/>
    <w:rsid w:val="009870FA"/>
    <w:rsid w:val="009921C3"/>
    <w:rsid w:val="0099551D"/>
    <w:rsid w:val="0099653B"/>
    <w:rsid w:val="009A5897"/>
    <w:rsid w:val="009A5F24"/>
    <w:rsid w:val="009B0B3E"/>
    <w:rsid w:val="009B1913"/>
    <w:rsid w:val="009B2698"/>
    <w:rsid w:val="009B52DF"/>
    <w:rsid w:val="009B6657"/>
    <w:rsid w:val="009B6D3F"/>
    <w:rsid w:val="009B7C35"/>
    <w:rsid w:val="009C198E"/>
    <w:rsid w:val="009C21F1"/>
    <w:rsid w:val="009C517F"/>
    <w:rsid w:val="009C5CCE"/>
    <w:rsid w:val="009D0EB5"/>
    <w:rsid w:val="009D14F9"/>
    <w:rsid w:val="009D2896"/>
    <w:rsid w:val="009D2B74"/>
    <w:rsid w:val="009D5200"/>
    <w:rsid w:val="009D63FF"/>
    <w:rsid w:val="009E175D"/>
    <w:rsid w:val="009E3CC2"/>
    <w:rsid w:val="009E6A46"/>
    <w:rsid w:val="009F06BD"/>
    <w:rsid w:val="009F27A7"/>
    <w:rsid w:val="009F2A4D"/>
    <w:rsid w:val="009F3302"/>
    <w:rsid w:val="00A00828"/>
    <w:rsid w:val="00A03290"/>
    <w:rsid w:val="00A0475A"/>
    <w:rsid w:val="00A049E8"/>
    <w:rsid w:val="00A05330"/>
    <w:rsid w:val="00A07490"/>
    <w:rsid w:val="00A10655"/>
    <w:rsid w:val="00A1197C"/>
    <w:rsid w:val="00A12B64"/>
    <w:rsid w:val="00A13359"/>
    <w:rsid w:val="00A139EB"/>
    <w:rsid w:val="00A20F04"/>
    <w:rsid w:val="00A22C38"/>
    <w:rsid w:val="00A25193"/>
    <w:rsid w:val="00A2658A"/>
    <w:rsid w:val="00A26E80"/>
    <w:rsid w:val="00A303CD"/>
    <w:rsid w:val="00A30BA9"/>
    <w:rsid w:val="00A31AE8"/>
    <w:rsid w:val="00A32F80"/>
    <w:rsid w:val="00A34D9D"/>
    <w:rsid w:val="00A35D4B"/>
    <w:rsid w:val="00A3739D"/>
    <w:rsid w:val="00A37DDA"/>
    <w:rsid w:val="00A37ED8"/>
    <w:rsid w:val="00A4109A"/>
    <w:rsid w:val="00A430D9"/>
    <w:rsid w:val="00A47D2C"/>
    <w:rsid w:val="00A53FE8"/>
    <w:rsid w:val="00A54A68"/>
    <w:rsid w:val="00A60ACB"/>
    <w:rsid w:val="00A635F7"/>
    <w:rsid w:val="00A740D2"/>
    <w:rsid w:val="00A76B32"/>
    <w:rsid w:val="00A772E5"/>
    <w:rsid w:val="00A90992"/>
    <w:rsid w:val="00A925EC"/>
    <w:rsid w:val="00A929AA"/>
    <w:rsid w:val="00A92B6B"/>
    <w:rsid w:val="00A9351C"/>
    <w:rsid w:val="00A955A9"/>
    <w:rsid w:val="00A96F0C"/>
    <w:rsid w:val="00A96FFF"/>
    <w:rsid w:val="00AA02E5"/>
    <w:rsid w:val="00AA4F69"/>
    <w:rsid w:val="00AA541E"/>
    <w:rsid w:val="00AB038D"/>
    <w:rsid w:val="00AB09A8"/>
    <w:rsid w:val="00AB0DA2"/>
    <w:rsid w:val="00AB0E50"/>
    <w:rsid w:val="00AB4336"/>
    <w:rsid w:val="00AB6558"/>
    <w:rsid w:val="00AB6C2F"/>
    <w:rsid w:val="00AC3F1C"/>
    <w:rsid w:val="00AC738B"/>
    <w:rsid w:val="00AC7C7C"/>
    <w:rsid w:val="00AD0DA4"/>
    <w:rsid w:val="00AD125E"/>
    <w:rsid w:val="00AD4169"/>
    <w:rsid w:val="00AD7CCF"/>
    <w:rsid w:val="00AE0F6B"/>
    <w:rsid w:val="00AE156F"/>
    <w:rsid w:val="00AE1AE5"/>
    <w:rsid w:val="00AE25C6"/>
    <w:rsid w:val="00AE306C"/>
    <w:rsid w:val="00AE73C3"/>
    <w:rsid w:val="00AF16FA"/>
    <w:rsid w:val="00AF28C1"/>
    <w:rsid w:val="00AF3A4B"/>
    <w:rsid w:val="00AF3B49"/>
    <w:rsid w:val="00B02EF1"/>
    <w:rsid w:val="00B05174"/>
    <w:rsid w:val="00B07C97"/>
    <w:rsid w:val="00B07EA1"/>
    <w:rsid w:val="00B11C67"/>
    <w:rsid w:val="00B15754"/>
    <w:rsid w:val="00B15A27"/>
    <w:rsid w:val="00B2046E"/>
    <w:rsid w:val="00B20E8B"/>
    <w:rsid w:val="00B2272F"/>
    <w:rsid w:val="00B257E1"/>
    <w:rsid w:val="00B2599A"/>
    <w:rsid w:val="00B27AC4"/>
    <w:rsid w:val="00B343CC"/>
    <w:rsid w:val="00B3446F"/>
    <w:rsid w:val="00B37E70"/>
    <w:rsid w:val="00B401CE"/>
    <w:rsid w:val="00B43C75"/>
    <w:rsid w:val="00B4794D"/>
    <w:rsid w:val="00B47ABC"/>
    <w:rsid w:val="00B5084A"/>
    <w:rsid w:val="00B606A1"/>
    <w:rsid w:val="00B6085F"/>
    <w:rsid w:val="00B614F7"/>
    <w:rsid w:val="00B61B26"/>
    <w:rsid w:val="00B62FD3"/>
    <w:rsid w:val="00B65B2D"/>
    <w:rsid w:val="00B675B2"/>
    <w:rsid w:val="00B73C32"/>
    <w:rsid w:val="00B81261"/>
    <w:rsid w:val="00B81F7C"/>
    <w:rsid w:val="00B8223E"/>
    <w:rsid w:val="00B832AE"/>
    <w:rsid w:val="00B83E5C"/>
    <w:rsid w:val="00B85E72"/>
    <w:rsid w:val="00B86678"/>
    <w:rsid w:val="00B92F9B"/>
    <w:rsid w:val="00B941B3"/>
    <w:rsid w:val="00B96513"/>
    <w:rsid w:val="00BA1D47"/>
    <w:rsid w:val="00BA51F6"/>
    <w:rsid w:val="00BA66F0"/>
    <w:rsid w:val="00BB06AC"/>
    <w:rsid w:val="00BB2239"/>
    <w:rsid w:val="00BB2AE7"/>
    <w:rsid w:val="00BB6464"/>
    <w:rsid w:val="00BC1BB8"/>
    <w:rsid w:val="00BC568E"/>
    <w:rsid w:val="00BD7FE1"/>
    <w:rsid w:val="00BE37CA"/>
    <w:rsid w:val="00BE6144"/>
    <w:rsid w:val="00BE635A"/>
    <w:rsid w:val="00BF17E9"/>
    <w:rsid w:val="00BF19B6"/>
    <w:rsid w:val="00BF2ABB"/>
    <w:rsid w:val="00BF4439"/>
    <w:rsid w:val="00BF5099"/>
    <w:rsid w:val="00BF5345"/>
    <w:rsid w:val="00BF7D8E"/>
    <w:rsid w:val="00BF7E97"/>
    <w:rsid w:val="00C10E0F"/>
    <w:rsid w:val="00C10F10"/>
    <w:rsid w:val="00C15D4D"/>
    <w:rsid w:val="00C175DC"/>
    <w:rsid w:val="00C30171"/>
    <w:rsid w:val="00C309D8"/>
    <w:rsid w:val="00C31484"/>
    <w:rsid w:val="00C33127"/>
    <w:rsid w:val="00C43519"/>
    <w:rsid w:val="00C51537"/>
    <w:rsid w:val="00C52BC3"/>
    <w:rsid w:val="00C61776"/>
    <w:rsid w:val="00C61AFA"/>
    <w:rsid w:val="00C61D64"/>
    <w:rsid w:val="00C62099"/>
    <w:rsid w:val="00C64EA3"/>
    <w:rsid w:val="00C72867"/>
    <w:rsid w:val="00C7313E"/>
    <w:rsid w:val="00C748A2"/>
    <w:rsid w:val="00C75E81"/>
    <w:rsid w:val="00C75F52"/>
    <w:rsid w:val="00C800F1"/>
    <w:rsid w:val="00C842DB"/>
    <w:rsid w:val="00C86533"/>
    <w:rsid w:val="00C86609"/>
    <w:rsid w:val="00C90DDE"/>
    <w:rsid w:val="00C92B4C"/>
    <w:rsid w:val="00C954F6"/>
    <w:rsid w:val="00CA5278"/>
    <w:rsid w:val="00CA6BC5"/>
    <w:rsid w:val="00CB4DF7"/>
    <w:rsid w:val="00CC61CD"/>
    <w:rsid w:val="00CC6AEA"/>
    <w:rsid w:val="00CD3144"/>
    <w:rsid w:val="00CD5011"/>
    <w:rsid w:val="00CE640F"/>
    <w:rsid w:val="00CE76BC"/>
    <w:rsid w:val="00CE76D3"/>
    <w:rsid w:val="00CF2876"/>
    <w:rsid w:val="00CF2D1E"/>
    <w:rsid w:val="00CF540E"/>
    <w:rsid w:val="00CF56AB"/>
    <w:rsid w:val="00D02F07"/>
    <w:rsid w:val="00D03ACD"/>
    <w:rsid w:val="00D04DC2"/>
    <w:rsid w:val="00D17EF3"/>
    <w:rsid w:val="00D216F4"/>
    <w:rsid w:val="00D23346"/>
    <w:rsid w:val="00D27EBE"/>
    <w:rsid w:val="00D3137C"/>
    <w:rsid w:val="00D36A49"/>
    <w:rsid w:val="00D41A81"/>
    <w:rsid w:val="00D43EB6"/>
    <w:rsid w:val="00D45816"/>
    <w:rsid w:val="00D47CD0"/>
    <w:rsid w:val="00D517C6"/>
    <w:rsid w:val="00D554B8"/>
    <w:rsid w:val="00D64806"/>
    <w:rsid w:val="00D70381"/>
    <w:rsid w:val="00D71D84"/>
    <w:rsid w:val="00D72464"/>
    <w:rsid w:val="00D72CD0"/>
    <w:rsid w:val="00D73BA0"/>
    <w:rsid w:val="00D74EE9"/>
    <w:rsid w:val="00D768EB"/>
    <w:rsid w:val="00D82D1E"/>
    <w:rsid w:val="00D832D9"/>
    <w:rsid w:val="00D90F00"/>
    <w:rsid w:val="00D94F6B"/>
    <w:rsid w:val="00D95CE5"/>
    <w:rsid w:val="00D96030"/>
    <w:rsid w:val="00D975C0"/>
    <w:rsid w:val="00DA5285"/>
    <w:rsid w:val="00DB191D"/>
    <w:rsid w:val="00DB4685"/>
    <w:rsid w:val="00DB4F91"/>
    <w:rsid w:val="00DB5266"/>
    <w:rsid w:val="00DB5BBC"/>
    <w:rsid w:val="00DC19ED"/>
    <w:rsid w:val="00DC1EF7"/>
    <w:rsid w:val="00DC1F0F"/>
    <w:rsid w:val="00DC3117"/>
    <w:rsid w:val="00DC5DD9"/>
    <w:rsid w:val="00DC6D2D"/>
    <w:rsid w:val="00DC6D4C"/>
    <w:rsid w:val="00DD64C2"/>
    <w:rsid w:val="00DE072E"/>
    <w:rsid w:val="00DE33B5"/>
    <w:rsid w:val="00DE5E18"/>
    <w:rsid w:val="00DE6E01"/>
    <w:rsid w:val="00DF0487"/>
    <w:rsid w:val="00DF103A"/>
    <w:rsid w:val="00DF5EA4"/>
    <w:rsid w:val="00E02248"/>
    <w:rsid w:val="00E02681"/>
    <w:rsid w:val="00E02792"/>
    <w:rsid w:val="00E034D8"/>
    <w:rsid w:val="00E04CC0"/>
    <w:rsid w:val="00E05D8B"/>
    <w:rsid w:val="00E067B1"/>
    <w:rsid w:val="00E06AFD"/>
    <w:rsid w:val="00E06F49"/>
    <w:rsid w:val="00E073C0"/>
    <w:rsid w:val="00E11345"/>
    <w:rsid w:val="00E12BF4"/>
    <w:rsid w:val="00E154D5"/>
    <w:rsid w:val="00E15816"/>
    <w:rsid w:val="00E160D5"/>
    <w:rsid w:val="00E23182"/>
    <w:rsid w:val="00E239FF"/>
    <w:rsid w:val="00E25547"/>
    <w:rsid w:val="00E27D7B"/>
    <w:rsid w:val="00E30556"/>
    <w:rsid w:val="00E30981"/>
    <w:rsid w:val="00E30F40"/>
    <w:rsid w:val="00E33136"/>
    <w:rsid w:val="00E33218"/>
    <w:rsid w:val="00E34D7C"/>
    <w:rsid w:val="00E36C7E"/>
    <w:rsid w:val="00E3723D"/>
    <w:rsid w:val="00E40B4C"/>
    <w:rsid w:val="00E40DA5"/>
    <w:rsid w:val="00E4226A"/>
    <w:rsid w:val="00E44C89"/>
    <w:rsid w:val="00E45085"/>
    <w:rsid w:val="00E470F6"/>
    <w:rsid w:val="00E5026D"/>
    <w:rsid w:val="00E50A86"/>
    <w:rsid w:val="00E50C6F"/>
    <w:rsid w:val="00E5480C"/>
    <w:rsid w:val="00E61BA2"/>
    <w:rsid w:val="00E61C10"/>
    <w:rsid w:val="00E63864"/>
    <w:rsid w:val="00E63918"/>
    <w:rsid w:val="00E6403F"/>
    <w:rsid w:val="00E64725"/>
    <w:rsid w:val="00E757FF"/>
    <w:rsid w:val="00E770C4"/>
    <w:rsid w:val="00E82639"/>
    <w:rsid w:val="00E84C5A"/>
    <w:rsid w:val="00E861DB"/>
    <w:rsid w:val="00E92EB4"/>
    <w:rsid w:val="00E93406"/>
    <w:rsid w:val="00E956C5"/>
    <w:rsid w:val="00E9579A"/>
    <w:rsid w:val="00E95C39"/>
    <w:rsid w:val="00E97A50"/>
    <w:rsid w:val="00E97B4B"/>
    <w:rsid w:val="00EA0FB3"/>
    <w:rsid w:val="00EA2C39"/>
    <w:rsid w:val="00EA38DF"/>
    <w:rsid w:val="00EB0A3C"/>
    <w:rsid w:val="00EB0A96"/>
    <w:rsid w:val="00EB77F9"/>
    <w:rsid w:val="00EC142E"/>
    <w:rsid w:val="00EC5769"/>
    <w:rsid w:val="00EC7906"/>
    <w:rsid w:val="00EC7D00"/>
    <w:rsid w:val="00ED0304"/>
    <w:rsid w:val="00ED087C"/>
    <w:rsid w:val="00ED2140"/>
    <w:rsid w:val="00ED55AB"/>
    <w:rsid w:val="00ED6FA1"/>
    <w:rsid w:val="00EE38FA"/>
    <w:rsid w:val="00EE3E2C"/>
    <w:rsid w:val="00EE5D23"/>
    <w:rsid w:val="00EE750D"/>
    <w:rsid w:val="00EF36A0"/>
    <w:rsid w:val="00EF3CA4"/>
    <w:rsid w:val="00EF5E1F"/>
    <w:rsid w:val="00EF7308"/>
    <w:rsid w:val="00EF7859"/>
    <w:rsid w:val="00EF7D85"/>
    <w:rsid w:val="00F014DA"/>
    <w:rsid w:val="00F02591"/>
    <w:rsid w:val="00F05450"/>
    <w:rsid w:val="00F07292"/>
    <w:rsid w:val="00F12A7B"/>
    <w:rsid w:val="00F14273"/>
    <w:rsid w:val="00F17B7F"/>
    <w:rsid w:val="00F25163"/>
    <w:rsid w:val="00F337E8"/>
    <w:rsid w:val="00F46F3D"/>
    <w:rsid w:val="00F47483"/>
    <w:rsid w:val="00F5001C"/>
    <w:rsid w:val="00F538B0"/>
    <w:rsid w:val="00F5696E"/>
    <w:rsid w:val="00F60EFF"/>
    <w:rsid w:val="00F6185A"/>
    <w:rsid w:val="00F655E6"/>
    <w:rsid w:val="00F66FEB"/>
    <w:rsid w:val="00F67D2D"/>
    <w:rsid w:val="00F70FE0"/>
    <w:rsid w:val="00F85AE8"/>
    <w:rsid w:val="00F860CC"/>
    <w:rsid w:val="00F906C4"/>
    <w:rsid w:val="00F90858"/>
    <w:rsid w:val="00F94398"/>
    <w:rsid w:val="00FA3B45"/>
    <w:rsid w:val="00FA4629"/>
    <w:rsid w:val="00FA6D8D"/>
    <w:rsid w:val="00FB013A"/>
    <w:rsid w:val="00FB0845"/>
    <w:rsid w:val="00FB2B56"/>
    <w:rsid w:val="00FB4E3A"/>
    <w:rsid w:val="00FC12BF"/>
    <w:rsid w:val="00FC1894"/>
    <w:rsid w:val="00FC1A7C"/>
    <w:rsid w:val="00FC2C60"/>
    <w:rsid w:val="00FC64AB"/>
    <w:rsid w:val="00FD26F4"/>
    <w:rsid w:val="00FD3E6F"/>
    <w:rsid w:val="00FD51B9"/>
    <w:rsid w:val="00FD5E18"/>
    <w:rsid w:val="00FE2A39"/>
    <w:rsid w:val="00FE2EF6"/>
    <w:rsid w:val="00FF0F88"/>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AF70A6F"/>
  <w15:docId w15:val="{ECA916F2-0B1A-43A7-8D03-AA6722436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2"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3A43"/>
    <w:rPr>
      <w:rFonts w:ascii="Lato" w:hAnsi="Lato"/>
    </w:rPr>
  </w:style>
  <w:style w:type="paragraph" w:styleId="Heading1">
    <w:name w:val="heading 1"/>
    <w:basedOn w:val="Normal"/>
    <w:next w:val="Normal"/>
    <w:link w:val="Heading1Char"/>
    <w:uiPriority w:val="9"/>
    <w:qFormat/>
    <w:rsid w:val="004D6618"/>
    <w:pPr>
      <w:spacing w:before="240"/>
      <w:outlineLvl w:val="0"/>
    </w:pPr>
    <w:rPr>
      <w:rFonts w:asciiTheme="majorHAnsi" w:eastAsiaTheme="majorEastAsia" w:hAnsiTheme="majorHAnsi" w:cstheme="majorBidi"/>
      <w:bCs/>
      <w:color w:val="DB7310"/>
      <w:kern w:val="32"/>
      <w:sz w:val="36"/>
      <w:szCs w:val="32"/>
    </w:rPr>
  </w:style>
  <w:style w:type="paragraph" w:styleId="Heading2">
    <w:name w:val="heading 2"/>
    <w:basedOn w:val="Normal"/>
    <w:next w:val="Normal"/>
    <w:link w:val="Heading2Char"/>
    <w:uiPriority w:val="9"/>
    <w:qFormat/>
    <w:rsid w:val="004D6618"/>
    <w:pPr>
      <w:spacing w:before="240"/>
      <w:outlineLvl w:val="1"/>
    </w:pPr>
    <w:rPr>
      <w:rFonts w:asciiTheme="majorHAnsi" w:eastAsiaTheme="majorEastAsia" w:hAnsiTheme="majorHAnsi" w:cstheme="majorBidi"/>
      <w:bCs/>
      <w:iCs/>
      <w:color w:val="454347"/>
      <w:sz w:val="32"/>
      <w:szCs w:val="32"/>
    </w:rPr>
  </w:style>
  <w:style w:type="paragraph" w:styleId="Heading3">
    <w:name w:val="heading 3"/>
    <w:basedOn w:val="Normal"/>
    <w:next w:val="Normal"/>
    <w:link w:val="Heading3Char"/>
    <w:uiPriority w:val="9"/>
    <w:qFormat/>
    <w:rsid w:val="004D6618"/>
    <w:pPr>
      <w:spacing w:before="240"/>
      <w:outlineLvl w:val="2"/>
    </w:pPr>
    <w:rPr>
      <w:rFonts w:asciiTheme="majorHAnsi" w:hAnsiTheme="majorHAnsi" w:cs="Arial"/>
      <w:bCs/>
      <w:color w:val="454347"/>
      <w:sz w:val="28"/>
      <w:szCs w:val="28"/>
    </w:rPr>
  </w:style>
  <w:style w:type="paragraph" w:styleId="Heading4">
    <w:name w:val="heading 4"/>
    <w:basedOn w:val="Normal"/>
    <w:next w:val="Normal"/>
    <w:link w:val="Heading4Char"/>
    <w:uiPriority w:val="2"/>
    <w:qFormat/>
    <w:rsid w:val="004D6618"/>
    <w:pPr>
      <w:spacing w:before="240"/>
      <w:outlineLvl w:val="3"/>
    </w:pPr>
    <w:rPr>
      <w:rFonts w:asciiTheme="majorHAnsi" w:eastAsiaTheme="majorEastAsia" w:hAnsiTheme="majorHAnsi" w:cstheme="majorBidi"/>
      <w:bCs/>
      <w:iCs/>
      <w:color w:val="454347"/>
      <w:sz w:val="24"/>
    </w:rPr>
  </w:style>
  <w:style w:type="paragraph" w:styleId="Heading5">
    <w:name w:val="heading 5"/>
    <w:basedOn w:val="Normal"/>
    <w:next w:val="Normal"/>
    <w:link w:val="Heading5Char"/>
    <w:uiPriority w:val="9"/>
    <w:semiHidden/>
    <w:qFormat/>
    <w:rsid w:val="001C3C59"/>
    <w:pPr>
      <w:numPr>
        <w:ilvl w:val="4"/>
        <w:numId w:val="10"/>
      </w:numPr>
      <w:outlineLvl w:val="4"/>
    </w:pPr>
    <w:rPr>
      <w:rFonts w:asciiTheme="majorHAnsi" w:hAnsiTheme="majorHAnsi"/>
      <w:color w:val="1F1F5F" w:themeColor="text1"/>
      <w:lang w:eastAsia="en-AU"/>
    </w:rPr>
  </w:style>
  <w:style w:type="paragraph" w:styleId="Heading6">
    <w:name w:val="heading 6"/>
    <w:basedOn w:val="Normal"/>
    <w:next w:val="Normal"/>
    <w:link w:val="Heading6Char"/>
    <w:uiPriority w:val="9"/>
    <w:semiHidden/>
    <w:qFormat/>
    <w:rsid w:val="001C3C59"/>
    <w:pPr>
      <w:numPr>
        <w:ilvl w:val="5"/>
        <w:numId w:val="10"/>
      </w:numPr>
      <w:outlineLvl w:val="5"/>
    </w:pPr>
    <w:rPr>
      <w:rFonts w:asciiTheme="majorHAnsi" w:hAnsiTheme="majorHAnsi"/>
      <w:color w:val="606060"/>
      <w:lang w:eastAsia="en-AU"/>
    </w:rPr>
  </w:style>
  <w:style w:type="paragraph" w:styleId="Heading7">
    <w:name w:val="heading 7"/>
    <w:basedOn w:val="Normal"/>
    <w:next w:val="Normal"/>
    <w:link w:val="Heading7Char"/>
    <w:uiPriority w:val="9"/>
    <w:semiHidden/>
    <w:qFormat/>
    <w:rsid w:val="001C3C59"/>
    <w:pPr>
      <w:numPr>
        <w:ilvl w:val="6"/>
        <w:numId w:val="10"/>
      </w:numPr>
      <w:outlineLvl w:val="6"/>
    </w:pPr>
    <w:rPr>
      <w:rFonts w:asciiTheme="majorHAnsi" w:hAnsiTheme="majorHAnsi"/>
      <w:color w:val="1F1F5F" w:themeColor="text1"/>
      <w:lang w:eastAsia="en-AU"/>
    </w:rPr>
  </w:style>
  <w:style w:type="paragraph" w:styleId="Heading8">
    <w:name w:val="heading 8"/>
    <w:basedOn w:val="Normal"/>
    <w:next w:val="Normal"/>
    <w:link w:val="Heading8Char"/>
    <w:uiPriority w:val="9"/>
    <w:semiHidden/>
    <w:qFormat/>
    <w:rsid w:val="001C3C59"/>
    <w:pPr>
      <w:numPr>
        <w:ilvl w:val="7"/>
        <w:numId w:val="10"/>
      </w:numPr>
      <w:outlineLvl w:val="7"/>
    </w:pPr>
    <w:rPr>
      <w:rFonts w:asciiTheme="majorHAnsi" w:hAnsiTheme="majorHAnsi"/>
      <w:color w:val="606060"/>
      <w:lang w:eastAsia="en-AU"/>
    </w:rPr>
  </w:style>
  <w:style w:type="paragraph" w:styleId="Heading9">
    <w:name w:val="heading 9"/>
    <w:basedOn w:val="Normal"/>
    <w:next w:val="Normal"/>
    <w:link w:val="Heading9Char"/>
    <w:uiPriority w:val="9"/>
    <w:semiHidden/>
    <w:qFormat/>
    <w:rsid w:val="001C3C59"/>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3504FD"/>
  </w:style>
  <w:style w:type="character" w:customStyle="1" w:styleId="Heading1Char">
    <w:name w:val="Heading 1 Char"/>
    <w:basedOn w:val="DefaultParagraphFont"/>
    <w:link w:val="Heading1"/>
    <w:uiPriority w:val="2"/>
    <w:rsid w:val="004D6618"/>
    <w:rPr>
      <w:rFonts w:asciiTheme="majorHAnsi" w:eastAsiaTheme="majorEastAsia" w:hAnsiTheme="majorHAnsi" w:cstheme="majorBidi"/>
      <w:bCs/>
      <w:color w:val="DB7310"/>
      <w:kern w:val="32"/>
      <w:sz w:val="36"/>
      <w:szCs w:val="32"/>
    </w:rPr>
  </w:style>
  <w:style w:type="character" w:customStyle="1" w:styleId="Heading2Char">
    <w:name w:val="Heading 2 Char"/>
    <w:basedOn w:val="DefaultParagraphFont"/>
    <w:link w:val="Heading2"/>
    <w:uiPriority w:val="2"/>
    <w:rsid w:val="004D6618"/>
    <w:rPr>
      <w:rFonts w:asciiTheme="majorHAnsi" w:eastAsiaTheme="majorEastAsia" w:hAnsiTheme="majorHAnsi" w:cstheme="majorBidi"/>
      <w:bCs/>
      <w:iCs/>
      <w:color w:val="454347"/>
      <w:sz w:val="32"/>
      <w:szCs w:val="32"/>
    </w:rPr>
  </w:style>
  <w:style w:type="paragraph" w:styleId="Title">
    <w:name w:val="Title"/>
    <w:basedOn w:val="Normal"/>
    <w:next w:val="Normal"/>
    <w:link w:val="TitleChar"/>
    <w:qFormat/>
    <w:rsid w:val="004D6618"/>
    <w:rPr>
      <w:rFonts w:ascii="Lato Semibold" w:eastAsia="Times New Roman" w:hAnsi="Lato Semibold"/>
      <w:bCs/>
      <w:color w:val="DB7310"/>
      <w:kern w:val="32"/>
      <w:sz w:val="60"/>
      <w:szCs w:val="64"/>
    </w:rPr>
  </w:style>
  <w:style w:type="character" w:customStyle="1" w:styleId="TitleChar">
    <w:name w:val="Title Char"/>
    <w:basedOn w:val="DefaultParagraphFont"/>
    <w:link w:val="Title"/>
    <w:rsid w:val="004D6618"/>
    <w:rPr>
      <w:rFonts w:ascii="Lato Semibold" w:eastAsia="Times New Roman" w:hAnsi="Lato Semibold"/>
      <w:bCs/>
      <w:color w:val="DB7310"/>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uiPriority w:val="2"/>
    <w:rsid w:val="004D6618"/>
    <w:rPr>
      <w:rFonts w:asciiTheme="majorHAnsi" w:hAnsiTheme="majorHAnsi" w:cs="Arial"/>
      <w:bCs/>
      <w:color w:val="454347"/>
      <w:sz w:val="28"/>
      <w:szCs w:val="28"/>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99"/>
    <w:rsid w:val="00690862"/>
    <w:pPr>
      <w:tabs>
        <w:tab w:val="right" w:pos="10318"/>
      </w:tabs>
      <w:spacing w:after="240"/>
      <w:jc w:val="right"/>
    </w:pPr>
  </w:style>
  <w:style w:type="character" w:customStyle="1" w:styleId="HeaderChar">
    <w:name w:val="Header Char"/>
    <w:aliases w:val="Page header Char"/>
    <w:basedOn w:val="DefaultParagraphFont"/>
    <w:link w:val="Header"/>
    <w:uiPriority w:val="99"/>
    <w:rsid w:val="00690862"/>
    <w:rPr>
      <w:rFonts w:ascii="Lato" w:hAnsi="Lato"/>
    </w:rPr>
  </w:style>
  <w:style w:type="paragraph" w:styleId="Footer">
    <w:name w:val="footer"/>
    <w:basedOn w:val="Normal"/>
    <w:link w:val="FooterChar"/>
    <w:uiPriority w:val="99"/>
    <w:semiHidden/>
    <w:rsid w:val="00B02EF1"/>
    <w:pPr>
      <w:tabs>
        <w:tab w:val="center" w:pos="4513"/>
        <w:tab w:val="right" w:pos="9026"/>
      </w:tabs>
      <w:spacing w:after="0"/>
    </w:pPr>
  </w:style>
  <w:style w:type="character" w:customStyle="1" w:styleId="FooterChar">
    <w:name w:val="Footer Char"/>
    <w:basedOn w:val="DefaultParagraphFont"/>
    <w:link w:val="Footer"/>
    <w:uiPriority w:val="99"/>
    <w:semiHidden/>
    <w:rsid w:val="00595386"/>
    <w:rPr>
      <w:rFonts w:ascii="Arial" w:eastAsia="Times New Roman" w:hAnsi="Arial"/>
      <w:sz w:val="22"/>
      <w:lang w:eastAsia="en-AU"/>
    </w:rPr>
  </w:style>
  <w:style w:type="paragraph" w:customStyle="1" w:styleId="Subtitle0">
    <w:name w:val="Sub title"/>
    <w:basedOn w:val="Normal"/>
    <w:uiPriority w:val="1"/>
    <w:qFormat/>
    <w:rsid w:val="004D6618"/>
    <w:pPr>
      <w:numPr>
        <w:ilvl w:val="1"/>
      </w:numPr>
      <w:spacing w:after="160"/>
    </w:pPr>
    <w:rPr>
      <w:rFonts w:ascii="Lato Semibold" w:eastAsia="Times New Roman" w:hAnsi="Lato Semibold"/>
      <w:color w:val="808080"/>
      <w:sz w:val="40"/>
    </w:rPr>
  </w:style>
  <w:style w:type="character" w:customStyle="1" w:styleId="Heading4Char">
    <w:name w:val="Heading 4 Char"/>
    <w:basedOn w:val="DefaultParagraphFont"/>
    <w:link w:val="Heading4"/>
    <w:uiPriority w:val="2"/>
    <w:rsid w:val="004D6618"/>
    <w:rPr>
      <w:rFonts w:asciiTheme="majorHAnsi" w:eastAsiaTheme="majorEastAsia" w:hAnsiTheme="majorHAnsi" w:cstheme="majorBidi"/>
      <w:bCs/>
      <w:iCs/>
      <w:color w:val="454347"/>
      <w:sz w:val="24"/>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8C3A43"/>
    <w:rPr>
      <w:rFonts w:asciiTheme="majorHAnsi" w:hAnsiTheme="majorHAnsi"/>
      <w:color w:val="1F1F5F" w:themeColor="text1"/>
      <w:lang w:eastAsia="en-AU"/>
    </w:rPr>
  </w:style>
  <w:style w:type="character" w:customStyle="1" w:styleId="Heading6Char">
    <w:name w:val="Heading 6 Char"/>
    <w:basedOn w:val="DefaultParagraphFont"/>
    <w:link w:val="Heading6"/>
    <w:uiPriority w:val="9"/>
    <w:semiHidden/>
    <w:rsid w:val="008C3A43"/>
    <w:rPr>
      <w:rFonts w:asciiTheme="majorHAnsi" w:hAnsiTheme="majorHAnsi"/>
      <w:color w:val="606060"/>
      <w:lang w:eastAsia="en-AU"/>
    </w:rPr>
  </w:style>
  <w:style w:type="character" w:customStyle="1" w:styleId="Heading7Char">
    <w:name w:val="Heading 7 Char"/>
    <w:basedOn w:val="DefaultParagraphFont"/>
    <w:link w:val="Heading7"/>
    <w:uiPriority w:val="9"/>
    <w:semiHidden/>
    <w:rsid w:val="008C3A43"/>
    <w:rPr>
      <w:rFonts w:asciiTheme="majorHAnsi" w:hAnsiTheme="majorHAnsi"/>
      <w:color w:val="1F1F5F" w:themeColor="text1"/>
      <w:lang w:eastAsia="en-AU"/>
    </w:rPr>
  </w:style>
  <w:style w:type="character" w:customStyle="1" w:styleId="Heading8Char">
    <w:name w:val="Heading 8 Char"/>
    <w:basedOn w:val="DefaultParagraphFont"/>
    <w:link w:val="Heading8"/>
    <w:uiPriority w:val="9"/>
    <w:semiHidden/>
    <w:rsid w:val="008C3A43"/>
    <w:rPr>
      <w:rFonts w:asciiTheme="majorHAnsi" w:hAnsiTheme="majorHAnsi"/>
      <w:color w:val="606060"/>
      <w:lang w:eastAsia="en-AU"/>
    </w:rPr>
  </w:style>
  <w:style w:type="character" w:customStyle="1" w:styleId="Heading9Char">
    <w:name w:val="Heading 9 Char"/>
    <w:basedOn w:val="DefaultParagraphFont"/>
    <w:link w:val="Heading9"/>
    <w:uiPriority w:val="9"/>
    <w:semiHidden/>
    <w:rsid w:val="008C3A43"/>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qFormat/>
    <w:rsid w:val="00422874"/>
    <w:p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8"/>
    <w:rsid w:val="000A385C"/>
    <w:rPr>
      <w:iCs/>
      <w:sz w:val="20"/>
      <w:szCs w:val="18"/>
    </w:rPr>
  </w:style>
  <w:style w:type="character" w:styleId="PageNumber">
    <w:name w:val="page number"/>
    <w:aliases w:val="Page number"/>
    <w:basedOn w:val="DefaultParagraphFont"/>
    <w:uiPriority w:val="99"/>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WStable1">
    <w:name w:val="NTWS table 1"/>
    <w:basedOn w:val="TableNormal"/>
    <w:uiPriority w:val="99"/>
    <w:rsid w:val="004D6618"/>
    <w:pPr>
      <w:spacing w:before="40" w:after="40"/>
    </w:pPr>
    <w:rPr>
      <w:rFonts w:ascii="Lato" w:hAnsi="Lato"/>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sz w:val="22"/>
      </w:rPr>
      <w:tblPr/>
      <w:trPr>
        <w:tblHeader/>
      </w:trPr>
      <w:tcPr>
        <w:shd w:val="clear" w:color="auto" w:fill="1F1F5F" w:themeFill="text1"/>
      </w:tcPr>
    </w:tblStylePr>
    <w:tblStylePr w:type="lastRow">
      <w:rPr>
        <w:b/>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sz w:val="22"/>
      </w:rPr>
    </w:tblStylePr>
    <w:tblStylePr w:type="lastCol">
      <w:rPr>
        <w:sz w:val="22"/>
      </w:rPr>
    </w:tblStylePr>
    <w:tblStylePr w:type="band1Vert">
      <w:rPr>
        <w:sz w:val="22"/>
      </w:rPr>
    </w:tblStylePr>
    <w:tblStylePr w:type="band2Vert">
      <w:rPr>
        <w:sz w:val="22"/>
      </w:rPr>
    </w:tblStylePr>
    <w:tblStylePr w:type="band1Horz">
      <w:rPr>
        <w:sz w:val="22"/>
      </w:rPr>
    </w:tblStylePr>
    <w:tblStylePr w:type="band2Horz">
      <w:rPr>
        <w:sz w:val="22"/>
      </w:rPr>
      <w:tblPr/>
      <w:tcPr>
        <w:shd w:val="clear" w:color="auto" w:fill="D9D9D9" w:themeFill="background1" w:themeFillShade="D9"/>
      </w:tcPr>
    </w:tblStylePr>
    <w:tblStylePr w:type="neCell">
      <w:rPr>
        <w:sz w:val="22"/>
      </w:rPr>
    </w:tblStylePr>
    <w:tblStylePr w:type="nwCell">
      <w:rPr>
        <w:sz w:val="22"/>
      </w:rPr>
    </w:tblStylePr>
    <w:tblStylePr w:type="seCell">
      <w:rPr>
        <w:sz w:val="22"/>
      </w:rPr>
    </w:tblStylePr>
    <w:tblStylePr w:type="swCell">
      <w:rPr>
        <w:sz w:val="22"/>
      </w:rPr>
    </w:tblStylePr>
  </w:style>
  <w:style w:type="paragraph" w:styleId="FootnoteText">
    <w:name w:val="footnote text"/>
    <w:basedOn w:val="Normal"/>
    <w:link w:val="FootnoteTextChar"/>
    <w:uiPriority w:val="99"/>
    <w:semiHidden/>
    <w:unhideWhenUsed/>
    <w:rsid w:val="008D2631"/>
    <w:pPr>
      <w:spacing w:after="0"/>
    </w:pPr>
    <w:rPr>
      <w:sz w:val="20"/>
      <w:szCs w:val="20"/>
    </w:rPr>
  </w:style>
  <w:style w:type="character" w:customStyle="1" w:styleId="FootnoteTextChar">
    <w:name w:val="Footnote Text Char"/>
    <w:basedOn w:val="DefaultParagraphFont"/>
    <w:link w:val="FootnoteText"/>
    <w:uiPriority w:val="99"/>
    <w:semiHidden/>
    <w:rsid w:val="008D2631"/>
    <w:rPr>
      <w:rFonts w:ascii="Lato" w:hAnsi="Lato"/>
      <w:sz w:val="20"/>
      <w:szCs w:val="20"/>
    </w:rPr>
  </w:style>
  <w:style w:type="character" w:styleId="FootnoteReference">
    <w:name w:val="footnote reference"/>
    <w:basedOn w:val="DefaultParagraphFont"/>
    <w:uiPriority w:val="99"/>
    <w:semiHidden/>
    <w:unhideWhenUsed/>
    <w:rsid w:val="008D2631"/>
    <w:rPr>
      <w:vertAlign w:val="superscript"/>
    </w:rPr>
  </w:style>
  <w:style w:type="paragraph" w:styleId="EndnoteText">
    <w:name w:val="endnote text"/>
    <w:basedOn w:val="Normal"/>
    <w:link w:val="EndnoteTextChar"/>
    <w:uiPriority w:val="99"/>
    <w:semiHidden/>
    <w:unhideWhenUsed/>
    <w:rsid w:val="000B7F0A"/>
    <w:pPr>
      <w:spacing w:after="0"/>
    </w:pPr>
    <w:rPr>
      <w:sz w:val="20"/>
      <w:szCs w:val="20"/>
    </w:rPr>
  </w:style>
  <w:style w:type="character" w:customStyle="1" w:styleId="EndnoteTextChar">
    <w:name w:val="Endnote Text Char"/>
    <w:basedOn w:val="DefaultParagraphFont"/>
    <w:link w:val="EndnoteText"/>
    <w:uiPriority w:val="99"/>
    <w:semiHidden/>
    <w:rsid w:val="000B7F0A"/>
    <w:rPr>
      <w:rFonts w:ascii="Lato" w:hAnsi="Lato"/>
      <w:sz w:val="20"/>
      <w:szCs w:val="20"/>
    </w:rPr>
  </w:style>
  <w:style w:type="character" w:styleId="EndnoteReference">
    <w:name w:val="endnote reference"/>
    <w:basedOn w:val="DefaultParagraphFont"/>
    <w:uiPriority w:val="99"/>
    <w:semiHidden/>
    <w:unhideWhenUsed/>
    <w:rsid w:val="000B7F0A"/>
    <w:rPr>
      <w:vertAlign w:val="superscript"/>
    </w:rPr>
  </w:style>
  <w:style w:type="paragraph" w:customStyle="1" w:styleId="TableText">
    <w:name w:val="Table Text"/>
    <w:basedOn w:val="Normal"/>
    <w:rsid w:val="004E18CF"/>
    <w:pPr>
      <w:tabs>
        <w:tab w:val="decimal" w:pos="0"/>
      </w:tabs>
      <w:overflowPunct w:val="0"/>
      <w:autoSpaceDE w:val="0"/>
      <w:autoSpaceDN w:val="0"/>
      <w:adjustRightInd w:val="0"/>
      <w:spacing w:after="0"/>
      <w:textAlignment w:val="baseline"/>
    </w:pPr>
    <w:rPr>
      <w:rFonts w:ascii="Times New Roman" w:eastAsia="Times New Roman" w:hAnsi="Times New Roman"/>
      <w:noProof/>
      <w:sz w:val="24"/>
      <w:szCs w:val="20"/>
    </w:rPr>
  </w:style>
  <w:style w:type="paragraph" w:customStyle="1" w:styleId="Headingfatigue">
    <w:name w:val="Heading fatigue"/>
    <w:basedOn w:val="Normal"/>
    <w:rsid w:val="00573626"/>
    <w:pPr>
      <w:tabs>
        <w:tab w:val="num" w:pos="864"/>
      </w:tabs>
      <w:spacing w:after="0"/>
      <w:ind w:left="864" w:hanging="864"/>
    </w:pPr>
    <w:rPr>
      <w:rFonts w:ascii="Times New Roman" w:eastAsiaTheme="minorHAnsi" w:hAnsi="Times New Roman"/>
      <w:sz w:val="24"/>
      <w:szCs w:val="24"/>
      <w:lang w:eastAsia="en-AU"/>
    </w:rPr>
  </w:style>
  <w:style w:type="character" w:styleId="CommentReference">
    <w:name w:val="annotation reference"/>
    <w:basedOn w:val="DefaultParagraphFont"/>
    <w:uiPriority w:val="99"/>
    <w:semiHidden/>
    <w:unhideWhenUsed/>
    <w:rsid w:val="00A740D2"/>
    <w:rPr>
      <w:rFonts w:cs="Times New Roman"/>
      <w:sz w:val="16"/>
      <w:szCs w:val="16"/>
    </w:rPr>
  </w:style>
  <w:style w:type="paragraph" w:styleId="CommentText">
    <w:name w:val="annotation text"/>
    <w:basedOn w:val="Normal"/>
    <w:link w:val="CommentTextChar"/>
    <w:uiPriority w:val="99"/>
    <w:unhideWhenUsed/>
    <w:rsid w:val="00A740D2"/>
    <w:pPr>
      <w:widowControl w:val="0"/>
      <w:autoSpaceDE w:val="0"/>
      <w:autoSpaceDN w:val="0"/>
      <w:adjustRightInd w:val="0"/>
      <w:spacing w:after="0"/>
    </w:pPr>
    <w:rPr>
      <w:rFonts w:ascii="Times New Roman" w:eastAsiaTheme="minorEastAsia" w:hAnsi="Times New Roman"/>
      <w:sz w:val="20"/>
      <w:szCs w:val="20"/>
      <w:lang w:val="en-US" w:eastAsia="en-AU"/>
    </w:rPr>
  </w:style>
  <w:style w:type="character" w:customStyle="1" w:styleId="CommentTextChar">
    <w:name w:val="Comment Text Char"/>
    <w:basedOn w:val="DefaultParagraphFont"/>
    <w:link w:val="CommentText"/>
    <w:uiPriority w:val="99"/>
    <w:rsid w:val="00A740D2"/>
    <w:rPr>
      <w:rFonts w:ascii="Times New Roman" w:eastAsiaTheme="minorEastAsia" w:hAnsi="Times New Roman"/>
      <w:sz w:val="20"/>
      <w:szCs w:val="20"/>
      <w:lang w:val="en-US" w:eastAsia="en-AU"/>
    </w:rPr>
  </w:style>
  <w:style w:type="paragraph" w:styleId="BalloonText">
    <w:name w:val="Balloon Text"/>
    <w:basedOn w:val="Normal"/>
    <w:link w:val="BalloonTextChar"/>
    <w:uiPriority w:val="99"/>
    <w:semiHidden/>
    <w:unhideWhenUsed/>
    <w:rsid w:val="0039204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2044"/>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237221"/>
    <w:pPr>
      <w:widowControl/>
      <w:autoSpaceDE/>
      <w:autoSpaceDN/>
      <w:adjustRightInd/>
      <w:spacing w:after="200"/>
    </w:pPr>
    <w:rPr>
      <w:rFonts w:ascii="Lato" w:eastAsia="Calibri" w:hAnsi="Lato"/>
      <w:b/>
      <w:bCs/>
      <w:lang w:val="en-AU" w:eastAsia="en-US"/>
    </w:rPr>
  </w:style>
  <w:style w:type="character" w:customStyle="1" w:styleId="CommentSubjectChar">
    <w:name w:val="Comment Subject Char"/>
    <w:basedOn w:val="CommentTextChar"/>
    <w:link w:val="CommentSubject"/>
    <w:uiPriority w:val="99"/>
    <w:semiHidden/>
    <w:rsid w:val="00237221"/>
    <w:rPr>
      <w:rFonts w:ascii="Lato" w:eastAsiaTheme="minorEastAsia" w:hAnsi="Lato"/>
      <w:b/>
      <w:bCs/>
      <w:sz w:val="20"/>
      <w:szCs w:val="20"/>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723258547">
      <w:bodyDiv w:val="1"/>
      <w:marLeft w:val="0"/>
      <w:marRight w:val="0"/>
      <w:marTop w:val="0"/>
      <w:marBottom w:val="0"/>
      <w:divBdr>
        <w:top w:val="none" w:sz="0" w:space="0" w:color="auto"/>
        <w:left w:val="none" w:sz="0" w:space="0" w:color="auto"/>
        <w:bottom w:val="none" w:sz="0" w:space="0" w:color="auto"/>
        <w:right w:val="none" w:sz="0" w:space="0" w:color="auto"/>
      </w:divBdr>
    </w:div>
    <w:div w:id="1211500925">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 w:id="1754162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legislation.nt.gov.au/Legislation/WORK-HEALTH-AND-SAFETY-NATIONAL-UNIFORM-LEGISLATION-ACT-2011" TargetMode="External"/><Relationship Id="rId25" Type="http://schemas.openxmlformats.org/officeDocument/2006/relationships/image" Target="media/image9.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legislation.nt.gov.au/Legislation/WORK-HEALTH-AND-SAFETY-NATIONAL-UNIFORM-LEGISLATION-ACT-2011" TargetMode="External"/><Relationship Id="rId20" Type="http://schemas.openxmlformats.org/officeDocument/2006/relationships/image" Target="media/image6.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yperlink" Target="https://www.safeworkaustralia.gov.au/system/files/documents/1702/managing-the-risk-of-fatigue.pdf"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legislation.nt.gov.au/Legislation/WORK-HEALTH-AND-SAFETY-NATIONAL-UNIFORM-LEGISLATION-ACT-2011" TargetMode="External"/><Relationship Id="rId23" Type="http://schemas.openxmlformats.org/officeDocument/2006/relationships/hyperlink" Target="https://austroads.com.au/drivers-and-vehicles/assessing-fitness-to-drive" TargetMode="External"/><Relationship Id="rId28"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5p\Desktop\templates\ntg-long-document-im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CFEACF36AA94F34A9BC2961D0344E07"/>
        <w:category>
          <w:name w:val="General"/>
          <w:gallery w:val="placeholder"/>
        </w:category>
        <w:types>
          <w:type w:val="bbPlcHdr"/>
        </w:types>
        <w:behaviors>
          <w:behavior w:val="content"/>
        </w:behaviors>
        <w:guid w:val="{A9C21EAC-CAAE-4674-AC22-50D5C9C13527}"/>
      </w:docPartPr>
      <w:docPartBody>
        <w:p w:rsidR="00FD0C8A" w:rsidRDefault="00C21438">
          <w:pPr>
            <w:pStyle w:val="3CFEACF36AA94F34A9BC2961D0344E07"/>
          </w:pPr>
          <w:r w:rsidRPr="000C7A65">
            <w:rPr>
              <w:rStyle w:val="PlaceholderText"/>
            </w:rPr>
            <w:t>[Title]</w:t>
          </w:r>
        </w:p>
      </w:docPartBody>
    </w:docPart>
    <w:docPart>
      <w:docPartPr>
        <w:name w:val="41243FC62FEE41AA8355108DF8E5CC51"/>
        <w:category>
          <w:name w:val="General"/>
          <w:gallery w:val="placeholder"/>
        </w:category>
        <w:types>
          <w:type w:val="bbPlcHdr"/>
        </w:types>
        <w:behaviors>
          <w:behavior w:val="content"/>
        </w:behaviors>
        <w:guid w:val="{AD19E063-6E5B-43FC-AB24-E029026443CC}"/>
      </w:docPartPr>
      <w:docPartBody>
        <w:p w:rsidR="00FD0C8A" w:rsidRDefault="00C21438">
          <w:pPr>
            <w:pStyle w:val="41243FC62FEE41AA8355108DF8E5CC51"/>
          </w:pPr>
          <w:r w:rsidRPr="005076E2">
            <w:t>&lt;Date Month Year&gt;</w:t>
          </w:r>
        </w:p>
      </w:docPartBody>
    </w:docPart>
    <w:docPart>
      <w:docPartPr>
        <w:name w:val="1BB15171E7C9420E89CA8D343267D7E2"/>
        <w:category>
          <w:name w:val="General"/>
          <w:gallery w:val="placeholder"/>
        </w:category>
        <w:types>
          <w:type w:val="bbPlcHdr"/>
        </w:types>
        <w:behaviors>
          <w:behavior w:val="content"/>
        </w:behaviors>
        <w:guid w:val="{E6EDADD3-DB09-4219-909B-AACD57ABC6FC}"/>
      </w:docPartPr>
      <w:docPartBody>
        <w:p w:rsidR="00B170C1" w:rsidRDefault="00B170C1" w:rsidP="00B170C1">
          <w:pPr>
            <w:pStyle w:val="1BB15171E7C9420E89CA8D343267D7E2"/>
          </w:pPr>
          <w:r w:rsidRPr="00741874">
            <w:rPr>
              <w:rStyle w:val="PlaceholderText"/>
            </w:rPr>
            <w:t>[Title]</w:t>
          </w:r>
        </w:p>
      </w:docPartBody>
    </w:docPart>
    <w:docPart>
      <w:docPartPr>
        <w:name w:val="DefaultPlaceholder_-1854013438"/>
        <w:category>
          <w:name w:val="General"/>
          <w:gallery w:val="placeholder"/>
        </w:category>
        <w:types>
          <w:type w:val="bbPlcHdr"/>
        </w:types>
        <w:behaviors>
          <w:behavior w:val="content"/>
        </w:behaviors>
        <w:guid w:val="{F23A31E4-D8F3-4D67-8915-15A25C0330BB}"/>
      </w:docPartPr>
      <w:docPartBody>
        <w:p w:rsidR="001458F5" w:rsidRDefault="001458F5">
          <w:r w:rsidRPr="007234A6">
            <w:rPr>
              <w:rStyle w:val="PlaceholderText"/>
            </w:rPr>
            <w:t>Click or tap to enter a date.</w:t>
          </w:r>
        </w:p>
      </w:docPartBody>
    </w:docPart>
    <w:docPart>
      <w:docPartPr>
        <w:name w:val="5851515738F84B0EA345BC1EDB43C949"/>
        <w:category>
          <w:name w:val="General"/>
          <w:gallery w:val="placeholder"/>
        </w:category>
        <w:types>
          <w:type w:val="bbPlcHdr"/>
        </w:types>
        <w:behaviors>
          <w:behavior w:val="content"/>
        </w:behaviors>
        <w:guid w:val="{B5B30657-2E2E-4AEF-9E61-18B5041639BA}"/>
      </w:docPartPr>
      <w:docPartBody>
        <w:p w:rsidR="00D33D2E" w:rsidRDefault="001458F5" w:rsidP="001458F5">
          <w:pPr>
            <w:pStyle w:val="5851515738F84B0EA345BC1EDB43C949"/>
          </w:pPr>
          <w:r w:rsidRPr="007234A6">
            <w:rPr>
              <w:rStyle w:val="PlaceholderText"/>
            </w:rPr>
            <w:t>Click or tap to enter a date.</w:t>
          </w:r>
        </w:p>
      </w:docPartBody>
    </w:docPart>
    <w:docPart>
      <w:docPartPr>
        <w:name w:val="F1C84AE424534BF3A52BA3B2E13C3642"/>
        <w:category>
          <w:name w:val="General"/>
          <w:gallery w:val="placeholder"/>
        </w:category>
        <w:types>
          <w:type w:val="bbPlcHdr"/>
        </w:types>
        <w:behaviors>
          <w:behavior w:val="content"/>
        </w:behaviors>
        <w:guid w:val="{6107DF0F-30C8-4A86-867C-03CB26EC5826}"/>
      </w:docPartPr>
      <w:docPartBody>
        <w:p w:rsidR="00D33D2E" w:rsidRDefault="001458F5" w:rsidP="001458F5">
          <w:pPr>
            <w:pStyle w:val="F1C84AE424534BF3A52BA3B2E13C3642"/>
          </w:pPr>
          <w:r w:rsidRPr="007234A6">
            <w:rPr>
              <w:rStyle w:val="PlaceholderText"/>
            </w:rPr>
            <w:t>Click or tap to enter a date.</w:t>
          </w:r>
        </w:p>
      </w:docPartBody>
    </w:docPart>
    <w:docPart>
      <w:docPartPr>
        <w:name w:val="480401F00E7B40C3AB2FC559DEC5C2A4"/>
        <w:category>
          <w:name w:val="General"/>
          <w:gallery w:val="placeholder"/>
        </w:category>
        <w:types>
          <w:type w:val="bbPlcHdr"/>
        </w:types>
        <w:behaviors>
          <w:behavior w:val="content"/>
        </w:behaviors>
        <w:guid w:val="{0EAA18E8-35E6-46B8-BB08-F63E3B299070}"/>
      </w:docPartPr>
      <w:docPartBody>
        <w:p w:rsidR="00D33D2E" w:rsidRDefault="001458F5" w:rsidP="001458F5">
          <w:pPr>
            <w:pStyle w:val="480401F00E7B40C3AB2FC559DEC5C2A4"/>
          </w:pPr>
          <w:r w:rsidRPr="007234A6">
            <w:rPr>
              <w:rStyle w:val="PlaceholderText"/>
            </w:rPr>
            <w:t>Click or tap to enter a date.</w:t>
          </w:r>
        </w:p>
      </w:docPartBody>
    </w:docPart>
    <w:docPart>
      <w:docPartPr>
        <w:name w:val="9768D193CD8446C98893F13DBB169C7A"/>
        <w:category>
          <w:name w:val="General"/>
          <w:gallery w:val="placeholder"/>
        </w:category>
        <w:types>
          <w:type w:val="bbPlcHdr"/>
        </w:types>
        <w:behaviors>
          <w:behavior w:val="content"/>
        </w:behaviors>
        <w:guid w:val="{150BE522-0A81-4439-AD9A-9438EE8A30CE}"/>
      </w:docPartPr>
      <w:docPartBody>
        <w:p w:rsidR="00D33D2E" w:rsidRDefault="001458F5" w:rsidP="001458F5">
          <w:pPr>
            <w:pStyle w:val="9768D193CD8446C98893F13DBB169C7A"/>
          </w:pPr>
          <w:r w:rsidRPr="007234A6">
            <w:rPr>
              <w:rStyle w:val="PlaceholderText"/>
            </w:rPr>
            <w:t>Click or tap to enter a date.</w:t>
          </w:r>
        </w:p>
      </w:docPartBody>
    </w:docPart>
    <w:docPart>
      <w:docPartPr>
        <w:name w:val="7333F4154B1E41AA8E117C2D33FF52FB"/>
        <w:category>
          <w:name w:val="General"/>
          <w:gallery w:val="placeholder"/>
        </w:category>
        <w:types>
          <w:type w:val="bbPlcHdr"/>
        </w:types>
        <w:behaviors>
          <w:behavior w:val="content"/>
        </w:behaviors>
        <w:guid w:val="{947D1CD0-27F2-4971-AE1E-9320644DE791}"/>
      </w:docPartPr>
      <w:docPartBody>
        <w:p w:rsidR="00D33D2E" w:rsidRDefault="001458F5" w:rsidP="001458F5">
          <w:pPr>
            <w:pStyle w:val="7333F4154B1E41AA8E117C2D33FF52FB"/>
          </w:pPr>
          <w:r w:rsidRPr="007234A6">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altName w:val="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438"/>
    <w:rsid w:val="00023E68"/>
    <w:rsid w:val="00144A4F"/>
    <w:rsid w:val="001458F5"/>
    <w:rsid w:val="00186A47"/>
    <w:rsid w:val="00192259"/>
    <w:rsid w:val="002C2347"/>
    <w:rsid w:val="00334255"/>
    <w:rsid w:val="004363AE"/>
    <w:rsid w:val="00486B6C"/>
    <w:rsid w:val="00703BE5"/>
    <w:rsid w:val="00773E1E"/>
    <w:rsid w:val="00944BEA"/>
    <w:rsid w:val="009B14C0"/>
    <w:rsid w:val="009C7B90"/>
    <w:rsid w:val="00A04C3F"/>
    <w:rsid w:val="00A1720E"/>
    <w:rsid w:val="00A65808"/>
    <w:rsid w:val="00A91C24"/>
    <w:rsid w:val="00AA0141"/>
    <w:rsid w:val="00B170C1"/>
    <w:rsid w:val="00B63862"/>
    <w:rsid w:val="00C21438"/>
    <w:rsid w:val="00C2777B"/>
    <w:rsid w:val="00C32E64"/>
    <w:rsid w:val="00C53862"/>
    <w:rsid w:val="00C73380"/>
    <w:rsid w:val="00C80850"/>
    <w:rsid w:val="00D22707"/>
    <w:rsid w:val="00D33D2E"/>
    <w:rsid w:val="00D80C19"/>
    <w:rsid w:val="00E334B5"/>
    <w:rsid w:val="00EB65EC"/>
    <w:rsid w:val="00F719D2"/>
    <w:rsid w:val="00FD0C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458F5"/>
    <w:rPr>
      <w:color w:val="808080"/>
    </w:rPr>
  </w:style>
  <w:style w:type="paragraph" w:customStyle="1" w:styleId="3CFEACF36AA94F34A9BC2961D0344E07">
    <w:name w:val="3CFEACF36AA94F34A9BC2961D0344E07"/>
  </w:style>
  <w:style w:type="paragraph" w:customStyle="1" w:styleId="DE19F675AA76403981B332FF246B1A4D">
    <w:name w:val="DE19F675AA76403981B332FF246B1A4D"/>
  </w:style>
  <w:style w:type="paragraph" w:customStyle="1" w:styleId="41243FC62FEE41AA8355108DF8E5CC51">
    <w:name w:val="41243FC62FEE41AA8355108DF8E5CC51"/>
  </w:style>
  <w:style w:type="paragraph" w:customStyle="1" w:styleId="1BB15171E7C9420E89CA8D343267D7E2">
    <w:name w:val="1BB15171E7C9420E89CA8D343267D7E2"/>
    <w:rsid w:val="00B170C1"/>
  </w:style>
  <w:style w:type="paragraph" w:customStyle="1" w:styleId="5851515738F84B0EA345BC1EDB43C949">
    <w:name w:val="5851515738F84B0EA345BC1EDB43C949"/>
    <w:rsid w:val="001458F5"/>
  </w:style>
  <w:style w:type="paragraph" w:customStyle="1" w:styleId="F1C84AE424534BF3A52BA3B2E13C3642">
    <w:name w:val="F1C84AE424534BF3A52BA3B2E13C3642"/>
    <w:rsid w:val="001458F5"/>
  </w:style>
  <w:style w:type="paragraph" w:customStyle="1" w:styleId="480401F00E7B40C3AB2FC559DEC5C2A4">
    <w:name w:val="480401F00E7B40C3AB2FC559DEC5C2A4"/>
    <w:rsid w:val="001458F5"/>
  </w:style>
  <w:style w:type="paragraph" w:customStyle="1" w:styleId="9768D193CD8446C98893F13DBB169C7A">
    <w:name w:val="9768D193CD8446C98893F13DBB169C7A"/>
    <w:rsid w:val="001458F5"/>
  </w:style>
  <w:style w:type="paragraph" w:customStyle="1" w:styleId="7333F4154B1E41AA8E117C2D33FF52FB">
    <w:name w:val="7333F4154B1E41AA8E117C2D33FF52FB"/>
    <w:rsid w:val="001458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2023-12-06T00:00:00</PublishDate>
  <Abstract/>
  <CompanyAddress/>
  <CompanyPhone/>
  <CompanyFax/>
  <CompanyEmail/>
</CoverPageProperties>
</file>

<file path=customXml/item2.xml>��< ? x m l   v e r s i o n = " 1 . 0 "   e n c o d i n g = " u t f - 1 6 " ? > < K a p i s h F i l e n a m e T o U r i M a p p i n g s   x m l n s : x s i = " h t t p : / / w w w . w 3 . o r g / 2 0 0 1 / X M L S c h e m a - i n s t a n c e "   x m l n s : x s d = " h t t p : / / w w w . w 3 . o r g / 2 0 0 1 / X M L 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3CDC70-8756-47F2-99B6-095BDF6D3B06}">
  <ds:schemaRefs>
    <ds:schemaRef ds:uri="http://www.w3.org/2001/XMLSchema"/>
  </ds:schemaRefs>
</ds:datastoreItem>
</file>

<file path=customXml/itemProps3.xml><?xml version="1.0" encoding="utf-8"?>
<ds:datastoreItem xmlns:ds="http://schemas.openxmlformats.org/officeDocument/2006/customXml" ds:itemID="{75227109-9693-477B-9B8E-81B63E560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ntg-long-document-image.dotx</Template>
  <TotalTime>1</TotalTime>
  <Pages>27</Pages>
  <Words>6492</Words>
  <Characters>37005</Characters>
  <Application>Microsoft Office Word</Application>
  <DocSecurity>8</DocSecurity>
  <Lines>308</Lines>
  <Paragraphs>86</Paragraphs>
  <ScaleCrop>false</ScaleCrop>
  <HeadingPairs>
    <vt:vector size="2" baseType="variant">
      <vt:variant>
        <vt:lpstr>Title</vt:lpstr>
      </vt:variant>
      <vt:variant>
        <vt:i4>1</vt:i4>
      </vt:variant>
    </vt:vector>
  </HeadingPairs>
  <TitlesOfParts>
    <vt:vector size="1" baseType="lpstr">
      <vt:lpstr>Guide to Fatigue Management for Heavy Vehicle Drivers</vt:lpstr>
    </vt:vector>
  </TitlesOfParts>
  <Company>&lt;NAME&gt;</Company>
  <LinksUpToDate>false</LinksUpToDate>
  <CharactersWithSpaces>43411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Fatigue Management for Heavy Vehicle Drivers</dc:title>
  <dc:creator>Peter Chan</dc:creator>
  <cp:lastModifiedBy>Bianca Malabanan</cp:lastModifiedBy>
  <cp:revision>4</cp:revision>
  <cp:lastPrinted>2016-02-04T04:37:00Z</cp:lastPrinted>
  <dcterms:created xsi:type="dcterms:W3CDTF">2023-12-07T00:57:00Z</dcterms:created>
  <dcterms:modified xsi:type="dcterms:W3CDTF">2023-12-07T01:10:00Z</dcterms:modified>
</cp:coreProperties>
</file>